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D5FC76" w:rsidP="42E12919" w:rsidRDefault="28D5FC76" w14:paraId="0B2D0180" w14:textId="71CC77F2">
      <w:pPr>
        <w:pStyle w:val="Heading1"/>
      </w:pPr>
      <w:r w:rsidRPr="42E12919" w:rsidR="42E12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777777"/>
          <w:sz w:val="24"/>
          <w:szCs w:val="24"/>
          <w:lang w:val="ru-RU"/>
        </w:rPr>
        <w:t>Информация для работодателей об участии в региональной программе повышения мобильности трудовых ресурсов</w:t>
      </w:r>
    </w:p>
    <w:p w:rsidR="28D5FC76" w:rsidP="42E12919" w:rsidRDefault="28D5FC76" w14:paraId="6DFD7E1B" w14:textId="4E49B801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№ 391-п) предусмотрена финансовая поддержка работодателей, участвующих в инвестиционной деятельности на территории края, при привлечении на постоянную работу квалифицированных работников из других регионов Российской Федерации </w:t>
      </w:r>
      <w:r w:rsidRPr="42E12919" w:rsidR="42E12919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(кроме входящих в перечень субъектов  Российской Федерации, привлечение трудовых ресурсов в которые является приоритетным, утвержденный распоряжением Правительства РФ от 20.04.2015 № 696-р)</w:t>
      </w: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.</w:t>
      </w:r>
    </w:p>
    <w:p w:rsidR="28D5FC76" w:rsidP="42E12919" w:rsidRDefault="28D5FC76" w14:paraId="0CB02E96" w14:textId="543F6B35">
      <w:pPr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Размер финансовой поддержки составляет 225 тысяч на одного работника.</w:t>
      </w: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Средства могут расходоваться в течение трех лет на любые меры поддержки работников, привлекаемых из других регионов:</w:t>
      </w:r>
    </w:p>
    <w:p w:rsidR="28D5FC76" w:rsidP="42E12919" w:rsidRDefault="28D5FC76" w14:paraId="70337296" w14:textId="5AD62C50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компенсация затрат на проезд к месту работы работника и членов его семьи;</w:t>
      </w:r>
    </w:p>
    <w:p w:rsidR="28D5FC76" w:rsidP="42E12919" w:rsidRDefault="28D5FC76" w14:paraId="4633D2BE" w14:textId="6B6E2DAF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оплата доставки багажа работника и членов его семьи;</w:t>
      </w:r>
    </w:p>
    <w:p w:rsidR="28D5FC76" w:rsidP="42E12919" w:rsidRDefault="28D5FC76" w14:paraId="4496F5F8" w14:textId="3809E370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выплаты работнику на обустройство;</w:t>
      </w:r>
    </w:p>
    <w:p w:rsidR="28D5FC76" w:rsidP="42E12919" w:rsidRDefault="28D5FC76" w14:paraId="5E07D234" w14:textId="18E8B062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компенсация затрат, связанных с предоставлением работнику, а также членам его семьи жилья (в том числе предоставление ведомственного жилья, найм или приобретение жилья, в том числе по договору ипотечного кредитования);</w:t>
      </w:r>
    </w:p>
    <w:p w:rsidR="28D5FC76" w:rsidP="42E12919" w:rsidRDefault="28D5FC76" w14:paraId="4ACC662D" w14:textId="6C6C2249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28D5FC76" w:rsidP="42E12919" w:rsidRDefault="28D5FC76" w14:paraId="72122803" w14:textId="4B5E64B0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оплата проезда работника до места учебы и обратно;</w:t>
      </w:r>
    </w:p>
    <w:p w:rsidR="28D5FC76" w:rsidP="42E12919" w:rsidRDefault="28D5FC76" w14:paraId="7FCC0DD1" w14:textId="2810F570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ü  иные меры поддержки работника, включая компенсации и иные выплаты, предоставляемые работодателем, предусмотренные в соглашении об участии в региональной программе.</w:t>
      </w:r>
    </w:p>
    <w:p w:rsidR="28D5FC76" w:rsidP="42E12919" w:rsidRDefault="28D5FC76" w14:paraId="4F0DC298" w14:textId="16815954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Порядок и критерии отбора инвестиционных проектов, подлежащих включению в региональную программу повышения мобильности трудовых ресурсов, утверждены постановлением Правительства Красноярского края от 15.10.2015 № 548-п.</w:t>
      </w:r>
    </w:p>
    <w:p w:rsidR="28D5FC76" w:rsidP="42E12919" w:rsidRDefault="28D5FC76" w14:paraId="7BC1F712" w14:textId="10804C8A">
      <w:pPr>
        <w:shd w:val="clear" w:color="auto" w:fill="FFFFFF" w:themeFill="background1"/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Заявителем может выступать работодатель, являющийся любым субъектом инвестиционной деятельности при реализации инвестиционного проекта (инвестор, заказчик, подрядчик, пользователь объекта капитальных вложений и другие лица), создающий рабочие места при строительстве, эксплуатации объектов, а также для социального и инфраструктурного обеспечения объектов, вводимых в эксплуатацию.</w:t>
      </w:r>
    </w:p>
    <w:p w:rsidR="28D5FC76" w:rsidP="42E12919" w:rsidRDefault="28D5FC76" w14:paraId="29832E65" w14:textId="302F9565">
      <w:pPr>
        <w:spacing w:before="0" w:beforeAutospacing="off" w:after="150" w:afterAutospacing="off"/>
        <w:jc w:val="both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Все материалы для работодателей по вопросам участия в региональной программе повышения мобильности трудовых ресурсов размещены на официальном сайте агентства труда и занятости населения Красноярского края </w:t>
      </w:r>
      <w:hyperlink r:id="R55cf6e87b51e4ee2">
        <w:r w:rsidRPr="42E12919" w:rsidR="42E12919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ru-RU"/>
          </w:rPr>
          <w:t>http://trud.krskstate.ru</w:t>
        </w:r>
      </w:hyperlink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 в разделе «Работодателям </w:t>
      </w:r>
      <w:r w:rsidRPr="42E12919" w:rsidR="42E12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→ </w:t>
      </w: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Кадровое обеспечение инвестиционных проектов </w:t>
      </w:r>
      <w:r w:rsidRPr="42E12919" w:rsidR="42E12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→ </w:t>
      </w: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>Привлечение специалистов из других регионов».</w:t>
      </w:r>
    </w:p>
    <w:p w:rsidR="28D5FC76" w:rsidP="42E12919" w:rsidRDefault="28D5FC76" w14:paraId="2276C05A" w14:textId="294959E1">
      <w:pPr>
        <w:spacing w:before="0" w:beforeAutospacing="off" w:after="150" w:afterAutospacing="off"/>
        <w:jc w:val="center"/>
      </w:pPr>
      <w:r w:rsidRPr="42E12919" w:rsidR="42E1291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28D5FC76" w:rsidP="42E12919" w:rsidRDefault="28D5FC76" w14:paraId="613798B7" w14:textId="15DD8619">
      <w:pPr>
        <w:shd w:val="clear" w:color="auto" w:fill="FFFFFF" w:themeFill="background1"/>
        <w:spacing w:before="0" w:beforeAutospacing="off" w:after="150" w:afterAutospacing="off"/>
        <w:jc w:val="center"/>
      </w:pP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ü   в центре занятости населения по месту нахождения рабочих мест, </w:t>
      </w:r>
      <w:r w:rsidRPr="42E12919" w:rsidR="42E1291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u w:val="single"/>
          <w:lang w:val="ru-RU"/>
        </w:rPr>
        <w:t xml:space="preserve">телефон для справок 8 (39145) 5-42-26, электронная почта </w:t>
      </w:r>
      <w:hyperlink r:id="R343022dc7a194bd7">
        <w:r w:rsidRPr="42E12919" w:rsidR="42E12919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ru-RU"/>
          </w:rPr>
          <w:t>szn09@mail.ru</w:t>
        </w:r>
      </w:hyperlink>
    </w:p>
    <w:p w:rsidR="28D5FC76" w:rsidP="42E12919" w:rsidRDefault="28D5FC76" w14:paraId="55E952F3" w14:textId="7A09B001">
      <w:pPr>
        <w:pStyle w:val="Normal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8D5FC76"/>
    <w:rsid w:val="42E12919"/>
    <w:rsid w:val="49A140F1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trud.krskstate.ru" TargetMode="External" Id="R55cf6e87b51e4ee2" /><Relationship Type="http://schemas.openxmlformats.org/officeDocument/2006/relationships/hyperlink" Target="mailto:szn09@mail.ru" TargetMode="External" Id="R343022dc7a194b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2023-10-30T09:27:06.2647281Z</dcterms:modified>
  <dc:creator>Загиченко Любовь</dc:creator>
  <lastModifiedBy>Загиченко Любовь</lastModifiedBy>
</coreProperties>
</file>