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61B" w:rsidRPr="00EE661B" w:rsidRDefault="00EE661B" w:rsidP="00EE661B">
      <w:pPr>
        <w:pStyle w:val="a4"/>
        <w:ind w:firstLine="708"/>
        <w:rPr>
          <w:sz w:val="28"/>
          <w:szCs w:val="28"/>
        </w:rPr>
      </w:pPr>
      <w:r w:rsidRPr="00EE661B">
        <w:rPr>
          <w:sz w:val="28"/>
          <w:szCs w:val="28"/>
        </w:rPr>
        <w:t>МКУ «Служба ГО и ЧС МО г. Лесосибирска»  информирует:</w:t>
      </w:r>
    </w:p>
    <w:p w:rsidR="003F7FB0" w:rsidRDefault="003F7FB0" w:rsidP="003F7FB0">
      <w:pPr>
        <w:pStyle w:val="a4"/>
        <w:jc w:val="both"/>
        <w:rPr>
          <w:sz w:val="28"/>
          <w:szCs w:val="28"/>
        </w:rPr>
      </w:pPr>
      <w:r>
        <w:rPr>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-2540</wp:posOffset>
            </wp:positionV>
            <wp:extent cx="2381250" cy="2349500"/>
            <wp:effectExtent l="19050" t="0" r="0" b="0"/>
            <wp:wrapTight wrapText="bothSides">
              <wp:wrapPolygon edited="0">
                <wp:start x="-173" y="0"/>
                <wp:lineTo x="-173" y="21366"/>
                <wp:lineTo x="21600" y="21366"/>
                <wp:lineTo x="21600" y="0"/>
                <wp:lineTo x="-173"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1250" cy="2349500"/>
                    </a:xfrm>
                    <a:prstGeom prst="rect">
                      <a:avLst/>
                    </a:prstGeom>
                    <a:noFill/>
                    <a:ln w="9525">
                      <a:noFill/>
                      <a:miter lim="800000"/>
                      <a:headEnd/>
                      <a:tailEnd/>
                    </a:ln>
                  </pic:spPr>
                </pic:pic>
              </a:graphicData>
            </a:graphic>
          </wp:anchor>
        </w:drawing>
      </w:r>
      <w:r>
        <w:rPr>
          <w:sz w:val="28"/>
          <w:szCs w:val="28"/>
        </w:rPr>
        <w:t>Скоро мы будем отмечать Новый год – любимый всеми праздник. Все любят фейерверки, Бенгальские свечи и хлопушки</w:t>
      </w:r>
      <w:r w:rsidRPr="002772CA">
        <w:rPr>
          <w:sz w:val="28"/>
          <w:szCs w:val="28"/>
        </w:rPr>
        <w:t>.</w:t>
      </w:r>
      <w:r>
        <w:rPr>
          <w:sz w:val="28"/>
          <w:szCs w:val="28"/>
        </w:rPr>
        <w:t xml:space="preserve"> Но не все уделяют должного внимания правилам использования пиротехники. </w:t>
      </w:r>
      <w:r w:rsidRPr="006A3DE1">
        <w:rPr>
          <w:sz w:val="28"/>
          <w:szCs w:val="28"/>
        </w:rPr>
        <w:t>Только строгое выполнение правил</w:t>
      </w:r>
      <w:r>
        <w:rPr>
          <w:sz w:val="28"/>
          <w:szCs w:val="28"/>
        </w:rPr>
        <w:t xml:space="preserve"> использования</w:t>
      </w:r>
      <w:r w:rsidRPr="006A3DE1">
        <w:rPr>
          <w:sz w:val="28"/>
          <w:szCs w:val="28"/>
        </w:rPr>
        <w:t xml:space="preserve">, внимание к «мелочам», особенно в </w:t>
      </w:r>
      <w:r>
        <w:rPr>
          <w:sz w:val="28"/>
          <w:szCs w:val="28"/>
        </w:rPr>
        <w:t xml:space="preserve">праздничные дни </w:t>
      </w:r>
      <w:r w:rsidRPr="006A3DE1">
        <w:rPr>
          <w:sz w:val="28"/>
          <w:szCs w:val="28"/>
        </w:rPr>
        <w:t xml:space="preserve">поможет избежать беды </w:t>
      </w:r>
      <w:r>
        <w:rPr>
          <w:sz w:val="28"/>
          <w:szCs w:val="28"/>
        </w:rPr>
        <w:t>–</w:t>
      </w:r>
      <w:r w:rsidRPr="006A3DE1">
        <w:rPr>
          <w:sz w:val="28"/>
          <w:szCs w:val="28"/>
        </w:rPr>
        <w:t xml:space="preserve"> </w:t>
      </w:r>
      <w:r>
        <w:rPr>
          <w:sz w:val="28"/>
          <w:szCs w:val="28"/>
        </w:rPr>
        <w:t xml:space="preserve">травмы или </w:t>
      </w:r>
      <w:r w:rsidRPr="006A3DE1">
        <w:rPr>
          <w:sz w:val="28"/>
          <w:szCs w:val="28"/>
        </w:rPr>
        <w:t>пожара в доме.  «Служба ГО и ЧС МО г. Лесосибирска» напоминает...</w:t>
      </w:r>
    </w:p>
    <w:p w:rsidR="003F7FB0" w:rsidRDefault="003F7FB0" w:rsidP="003F7FB0">
      <w:pPr>
        <w:jc w:val="center"/>
      </w:pPr>
      <w:r>
        <w:t>Использование пиротехники</w:t>
      </w:r>
    </w:p>
    <w:p w:rsidR="003F7FB0" w:rsidRDefault="003F7FB0" w:rsidP="003F7FB0">
      <w:r>
        <w:t>Основные правила использования пиротехники</w:t>
      </w:r>
    </w:p>
    <w:p w:rsidR="003F7FB0" w:rsidRDefault="00CA2475" w:rsidP="00BA0F2E">
      <w:pPr>
        <w:pStyle w:val="a3"/>
        <w:spacing w:line="240" w:lineRule="auto"/>
        <w:jc w:val="both"/>
      </w:pPr>
      <w:r>
        <w:t xml:space="preserve">- </w:t>
      </w:r>
      <w:r w:rsidR="003F7FB0">
        <w:t>Не вскрывать упаковку и не пользоваться данными изделиями в помещении (квартире, балконе, подъезде)</w:t>
      </w:r>
    </w:p>
    <w:p w:rsidR="003F7FB0" w:rsidRDefault="00CA2475" w:rsidP="00BA0F2E">
      <w:pPr>
        <w:pStyle w:val="a3"/>
        <w:spacing w:line="240" w:lineRule="auto"/>
        <w:jc w:val="both"/>
      </w:pPr>
      <w:r>
        <w:t xml:space="preserve">- </w:t>
      </w:r>
      <w:r w:rsidR="003F7FB0">
        <w:t>Не носить в кармане, тем более не класть подобный товар во внутренний карман верхней одежды</w:t>
      </w:r>
    </w:p>
    <w:p w:rsidR="003F7FB0" w:rsidRDefault="00CA2475" w:rsidP="00BA0F2E">
      <w:pPr>
        <w:pStyle w:val="a3"/>
        <w:spacing w:line="240" w:lineRule="auto"/>
        <w:jc w:val="both"/>
      </w:pPr>
      <w:r>
        <w:t xml:space="preserve"> - </w:t>
      </w:r>
      <w:r w:rsidR="003F7FB0">
        <w:t>Запускать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w:t>
      </w:r>
    </w:p>
    <w:p w:rsidR="003F7FB0" w:rsidRDefault="00CA2475" w:rsidP="00BA0F2E">
      <w:pPr>
        <w:pStyle w:val="a3"/>
        <w:spacing w:line="240" w:lineRule="auto"/>
        <w:jc w:val="both"/>
      </w:pPr>
      <w:r>
        <w:t xml:space="preserve">- </w:t>
      </w:r>
      <w:r w:rsidR="003F7FB0">
        <w:t>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w:t>
      </w:r>
    </w:p>
    <w:p w:rsidR="003F7FB0" w:rsidRDefault="00CA2475" w:rsidP="00BA0F2E">
      <w:pPr>
        <w:pStyle w:val="a3"/>
        <w:spacing w:line="240" w:lineRule="auto"/>
        <w:jc w:val="both"/>
      </w:pPr>
      <w:r>
        <w:t xml:space="preserve">-  </w:t>
      </w:r>
      <w:r w:rsidR="003F7FB0">
        <w:t>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 скопления людей.</w:t>
      </w:r>
    </w:p>
    <w:p w:rsidR="003F7FB0" w:rsidRDefault="003F7FB0" w:rsidP="00BA0F2E">
      <w:pPr>
        <w:spacing w:line="240" w:lineRule="auto"/>
      </w:pPr>
      <w:r>
        <w:t>Если ее нет, то отойдите на безопасное расстояние от деревьев, машин и линий электропередач.</w:t>
      </w:r>
    </w:p>
    <w:p w:rsidR="003F7FB0" w:rsidRDefault="003F7FB0" w:rsidP="003F7FB0">
      <w:bookmarkStart w:id="0" w:name="_GoBack"/>
      <w:bookmarkEnd w:id="0"/>
    </w:p>
    <w:p w:rsidR="003F7FB0" w:rsidRPr="006A3DE1" w:rsidRDefault="003F7FB0" w:rsidP="003F7FB0">
      <w:pPr>
        <w:spacing w:after="0" w:line="240" w:lineRule="auto"/>
        <w:rPr>
          <w:sz w:val="18"/>
          <w:szCs w:val="18"/>
        </w:rPr>
      </w:pPr>
      <w:r w:rsidRPr="006A3DE1">
        <w:rPr>
          <w:sz w:val="18"/>
          <w:szCs w:val="18"/>
        </w:rPr>
        <w:t xml:space="preserve">Источник: https://fireman.club/statyi-polzovateley/pozharnaya-bezopasnost-na-novogodnih-prazdnikah/ </w:t>
      </w:r>
    </w:p>
    <w:p w:rsidR="003F7FB0" w:rsidRPr="006A3DE1" w:rsidRDefault="003F7FB0" w:rsidP="003F7FB0">
      <w:pPr>
        <w:spacing w:after="0" w:line="240" w:lineRule="auto"/>
        <w:rPr>
          <w:sz w:val="18"/>
          <w:szCs w:val="18"/>
        </w:rPr>
      </w:pPr>
    </w:p>
    <w:p w:rsidR="00605D6E" w:rsidRDefault="00BA0F2E"/>
    <w:sectPr w:rsidR="00605D6E" w:rsidSect="006A3DE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E5943"/>
    <w:multiLevelType w:val="hybridMultilevel"/>
    <w:tmpl w:val="5C92B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5AA536B"/>
    <w:multiLevelType w:val="hybridMultilevel"/>
    <w:tmpl w:val="0FFC8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F7FB0"/>
    <w:rsid w:val="001E61D4"/>
    <w:rsid w:val="00223107"/>
    <w:rsid w:val="003F7FB0"/>
    <w:rsid w:val="00491F6D"/>
    <w:rsid w:val="006706DB"/>
    <w:rsid w:val="00724E58"/>
    <w:rsid w:val="007A26EB"/>
    <w:rsid w:val="00A30678"/>
    <w:rsid w:val="00BA0F2E"/>
    <w:rsid w:val="00C74746"/>
    <w:rsid w:val="00CA2475"/>
    <w:rsid w:val="00DC6FD1"/>
    <w:rsid w:val="00E14FF5"/>
    <w:rsid w:val="00E33FB5"/>
    <w:rsid w:val="00EC6DB4"/>
    <w:rsid w:val="00EE661B"/>
    <w:rsid w:val="00F24C90"/>
    <w:rsid w:val="00F55205"/>
    <w:rsid w:val="00F56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3565"/>
  <w15:docId w15:val="{F563D377-8FBD-48E9-931A-B313573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F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FB0"/>
    <w:pPr>
      <w:ind w:left="720"/>
      <w:contextualSpacing/>
    </w:pPr>
  </w:style>
  <w:style w:type="paragraph" w:styleId="a4">
    <w:name w:val="Normal (Web)"/>
    <w:basedOn w:val="a"/>
    <w:uiPriority w:val="99"/>
    <w:semiHidden/>
    <w:unhideWhenUsed/>
    <w:rsid w:val="003F7FB0"/>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9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1343</Characters>
  <Application>Microsoft Office Word</Application>
  <DocSecurity>0</DocSecurity>
  <Lines>11</Lines>
  <Paragraphs>3</Paragraphs>
  <ScaleCrop>false</ScaleCrop>
  <Company>SPecialiST RePack</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2021-11-26T09:36:00Z</dcterms:created>
  <dcterms:modified xsi:type="dcterms:W3CDTF">2022-12-20T01:44:00Z</dcterms:modified>
</cp:coreProperties>
</file>