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AB3" w:rsidRDefault="00775AB3" w:rsidP="001D5624">
      <w:pPr>
        <w:pStyle w:val="a4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В </w:t>
      </w:r>
      <w:proofErr w:type="gramStart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Западно-Сибирской</w:t>
      </w:r>
      <w:proofErr w:type="gramEnd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транспортной прокуратуре проведено межведомственное совещание по вопросам состояния законности в сфере безопасности движения и эксплуатации водного и морского транспорта, а также работы правоохранительных и контролирующих органов по выявлению, пресечению преступлений и правонарушений в указанной сфере</w:t>
      </w:r>
    </w:p>
    <w:p w:rsidR="00775AB3" w:rsidRDefault="00775AB3" w:rsidP="00775AB3">
      <w:pPr>
        <w:pStyle w:val="a4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775AB3" w:rsidRDefault="00775AB3" w:rsidP="00775AB3">
      <w:pPr>
        <w:pStyle w:val="a4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792481" cy="2133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5352589094582085446_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481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AB3" w:rsidRDefault="00775AB3" w:rsidP="00775AB3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Западно-Сибирской</w:t>
      </w:r>
      <w:proofErr w:type="gramEnd"/>
      <w:r>
        <w:rPr>
          <w:color w:val="000000"/>
          <w:sz w:val="28"/>
          <w:szCs w:val="28"/>
        </w:rPr>
        <w:t xml:space="preserve"> транспортной прокуратуре под председательством заместителя Западно-Сибирского транспортного прокурора Романа </w:t>
      </w:r>
      <w:bookmarkStart w:id="0" w:name="_GoBack"/>
      <w:bookmarkEnd w:id="0"/>
      <w:r>
        <w:rPr>
          <w:color w:val="000000"/>
          <w:sz w:val="28"/>
          <w:szCs w:val="28"/>
        </w:rPr>
        <w:t xml:space="preserve">Валерьевича </w:t>
      </w:r>
      <w:proofErr w:type="spellStart"/>
      <w:r>
        <w:rPr>
          <w:color w:val="000000"/>
          <w:sz w:val="28"/>
          <w:szCs w:val="28"/>
        </w:rPr>
        <w:t>Деринга</w:t>
      </w:r>
      <w:proofErr w:type="spellEnd"/>
      <w:r>
        <w:rPr>
          <w:color w:val="000000"/>
          <w:sz w:val="28"/>
          <w:szCs w:val="28"/>
        </w:rPr>
        <w:t xml:space="preserve"> состоялось межведомственное совещание с участием правоохранительных и контрольно-надзорных органов и организаций, на котором обсуждены вопросы обеспечения безопасности движения и эксплуатации водного и морского транспорта.</w:t>
      </w:r>
    </w:p>
    <w:p w:rsidR="00775AB3" w:rsidRDefault="00775AB3" w:rsidP="00775AB3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</w:rPr>
        <w:t>На совещании отмечено, что в текущем году увеличилось количество эксплуатационных происшествий с участием судов внутреннего водного транспорта за счет роста таких событий в Красноярском транспортном регионе.</w:t>
      </w:r>
    </w:p>
    <w:p w:rsidR="00775AB3" w:rsidRDefault="00775AB3" w:rsidP="00775AB3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</w:rPr>
        <w:t>Транспортными прокурорами активизирована надзорная деятельность. В текущем году в ходе прокурорских проверок выявлено 1,3 тыс. нарушений закона, внесено свыше 600 актов прокурорского реагирования, к дисциплинарной и административной ответственности привлечены порядка 300 лиц. По материалам прокуроров возбуждено и расследуется 10 уголовных дел, в том числе о должностных преступлениях.</w:t>
      </w:r>
    </w:p>
    <w:p w:rsidR="00775AB3" w:rsidRDefault="00775AB3" w:rsidP="00775AB3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</w:rPr>
        <w:t xml:space="preserve">В прошедшую навигацию особое внимание транспортными прокурорами уделялось техническому состоянию судов, наличию </w:t>
      </w:r>
      <w:proofErr w:type="gramStart"/>
      <w:r>
        <w:rPr>
          <w:color w:val="000000"/>
          <w:sz w:val="28"/>
          <w:szCs w:val="28"/>
        </w:rPr>
        <w:t>у судовладельцев</w:t>
      </w:r>
      <w:proofErr w:type="gramEnd"/>
      <w:r>
        <w:rPr>
          <w:color w:val="000000"/>
          <w:sz w:val="28"/>
          <w:szCs w:val="28"/>
        </w:rPr>
        <w:t xml:space="preserve"> предусмотренных законом судовых документов, исполнению лицензионного законодательства, обучению специалистов, </w:t>
      </w:r>
      <w:proofErr w:type="spellStart"/>
      <w:r>
        <w:rPr>
          <w:color w:val="000000"/>
          <w:sz w:val="28"/>
          <w:szCs w:val="28"/>
        </w:rPr>
        <w:t>дипломированию</w:t>
      </w:r>
      <w:proofErr w:type="spellEnd"/>
      <w:r>
        <w:rPr>
          <w:color w:val="000000"/>
          <w:sz w:val="28"/>
          <w:szCs w:val="28"/>
        </w:rPr>
        <w:t xml:space="preserve"> капитанов, реализации органами контроля (надзора) возложенных на них функций, предоставлению государственных услуг.</w:t>
      </w:r>
    </w:p>
    <w:p w:rsidR="00775AB3" w:rsidRDefault="00775AB3" w:rsidP="00775AB3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</w:rPr>
        <w:lastRenderedPageBreak/>
        <w:t>В связи с принятыми мерами прокурорского реагирования пресечена эксплуатация порядка 70 судов, находящихся в ненадлежащем техническом состоянии, судовладельцами 39 единиц водного транспорта пройдены необходимые технические освидетельствования, на 43 судна получены судовые документы, аннулировано 73 документа на право управления судами.</w:t>
      </w:r>
    </w:p>
    <w:p w:rsidR="00775AB3" w:rsidRDefault="00775AB3" w:rsidP="00775AB3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</w:rPr>
        <w:t>В результате вмешательства прокуратуры 24 базы стоянки судов приведены в нормативное состояние, осуществлена блокировка 13 объявлений, предлагающих услуги нелегальных коммерческих перевозок. В то же время в результате принятия мер реагирования порядка 20 судов включены в лицензии на перевозку пассажиров и допущены к осуществлению этой деятельности.</w:t>
      </w:r>
    </w:p>
    <w:p w:rsidR="00775AB3" w:rsidRDefault="00775AB3" w:rsidP="00775AB3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</w:rPr>
        <w:t>Участники совещания отметили необходимость принятия комплекса дополнительных мер в сфере безопасности движения и эксплуатации транспорта на водных объектах Западной Сибири, активизации работы оперативных подразделений по выявлению и пресечению преступлений, совершенных на объектах водного транспорта.</w:t>
      </w:r>
    </w:p>
    <w:p w:rsidR="00775AB3" w:rsidRDefault="00775AB3" w:rsidP="00775AB3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</w:rPr>
        <w:t>Решением совещания определены конкретные задачи, направленные на обеспечение законности, повышение эффективности прокурорского надзора и контрольно-надзорной деятельности уполномоченных органов в обозначенной сфере.</w:t>
      </w:r>
    </w:p>
    <w:p w:rsidR="00215D1A" w:rsidRDefault="00215D1A"/>
    <w:sectPr w:rsidR="00215D1A" w:rsidSect="001D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12"/>
    <w:rsid w:val="001D5624"/>
    <w:rsid w:val="00211D90"/>
    <w:rsid w:val="00215D1A"/>
    <w:rsid w:val="005E300A"/>
    <w:rsid w:val="00775AB3"/>
    <w:rsid w:val="00C45238"/>
    <w:rsid w:val="00CE4943"/>
    <w:rsid w:val="00DC7212"/>
    <w:rsid w:val="00E3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EB60"/>
  <w15:chartTrackingRefBased/>
  <w15:docId w15:val="{9AC2E936-E72B-4512-B13D-6862A041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5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26E"/>
    <w:rPr>
      <w:color w:val="0563C1" w:themeColor="hyperlink"/>
      <w:u w:val="single"/>
    </w:rPr>
  </w:style>
  <w:style w:type="paragraph" w:styleId="a4">
    <w:name w:val="No Spacing"/>
    <w:uiPriority w:val="1"/>
    <w:qFormat/>
    <w:rsid w:val="005E30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56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77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PERESVET</dc:creator>
  <cp:keywords/>
  <dc:description/>
  <cp:lastModifiedBy>PERESVET</cp:lastModifiedBy>
  <cp:revision>2</cp:revision>
  <dcterms:created xsi:type="dcterms:W3CDTF">2024-12-02T04:13:00Z</dcterms:created>
  <dcterms:modified xsi:type="dcterms:W3CDTF">2024-12-02T04:13:00Z</dcterms:modified>
</cp:coreProperties>
</file>