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3211" w:rsidRDefault="00B13211" w:rsidP="00B132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lang w:eastAsia="ru-RU"/>
        </w:rPr>
      </w:pPr>
      <w:bookmarkStart w:id="0" w:name="_GoBack"/>
      <w:bookmarkEnd w:id="0"/>
    </w:p>
    <w:p w:rsidR="00B13211" w:rsidRDefault="00B13211" w:rsidP="00B132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lang w:eastAsia="ru-RU"/>
        </w:rPr>
      </w:pPr>
    </w:p>
    <w:p w:rsidR="00B13211" w:rsidRPr="00B13211" w:rsidRDefault="00B13211" w:rsidP="00F368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lang w:eastAsia="ru-RU"/>
        </w:rPr>
      </w:pPr>
      <w:r w:rsidRPr="00B13211"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lang w:eastAsia="ru-RU"/>
        </w:rPr>
        <w:t xml:space="preserve">АЧИНСКАЯ ТРАНСПОРТНАЯ ПРОКУРАТУРА </w:t>
      </w:r>
    </w:p>
    <w:p w:rsidR="00B13211" w:rsidRPr="00B13211" w:rsidRDefault="00B13211" w:rsidP="00F368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lang w:eastAsia="ru-RU"/>
        </w:rPr>
      </w:pPr>
      <w:r w:rsidRPr="00B13211"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lang w:eastAsia="ru-RU"/>
        </w:rPr>
        <w:t>РАЗЪЯСНЯЕТ</w:t>
      </w:r>
    </w:p>
    <w:p w:rsidR="00B13211" w:rsidRDefault="00B13211" w:rsidP="00B132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lang w:eastAsia="ru-RU"/>
        </w:rPr>
      </w:pPr>
    </w:p>
    <w:p w:rsidR="00F27CEF" w:rsidRPr="00F27CEF" w:rsidRDefault="00F27CEF" w:rsidP="00B132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1A1A1A"/>
          <w:sz w:val="28"/>
          <w:szCs w:val="28"/>
          <w:lang w:eastAsia="ru-RU"/>
        </w:rPr>
      </w:pPr>
      <w:r w:rsidRPr="0006485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Постановлением Правительства РФ от 25.05.2019 № 658 </w:t>
      </w:r>
      <w:r w:rsidRPr="00064859">
        <w:rPr>
          <w:rFonts w:ascii="Times New Roman" w:eastAsia="Times New Roman" w:hAnsi="Times New Roman" w:cs="Times New Roman"/>
          <w:bCs/>
          <w:color w:val="1A1A1A"/>
          <w:sz w:val="28"/>
          <w:szCs w:val="28"/>
          <w:lang w:eastAsia="ru-RU"/>
        </w:rPr>
        <w:t xml:space="preserve">утверждены правила учета </w:t>
      </w:r>
      <w:proofErr w:type="spellStart"/>
      <w:r w:rsidRPr="00064859">
        <w:rPr>
          <w:rFonts w:ascii="Times New Roman" w:eastAsia="Times New Roman" w:hAnsi="Times New Roman" w:cs="Times New Roman"/>
          <w:bCs/>
          <w:color w:val="1A1A1A"/>
          <w:sz w:val="28"/>
          <w:szCs w:val="28"/>
          <w:lang w:eastAsia="ru-RU"/>
        </w:rPr>
        <w:t>беспилотников</w:t>
      </w:r>
      <w:proofErr w:type="spellEnd"/>
      <w:r w:rsidRPr="00064859">
        <w:rPr>
          <w:rFonts w:ascii="Times New Roman" w:eastAsia="Times New Roman" w:hAnsi="Times New Roman" w:cs="Times New Roman"/>
          <w:bCs/>
          <w:color w:val="1A1A1A"/>
          <w:sz w:val="28"/>
          <w:szCs w:val="28"/>
          <w:lang w:eastAsia="ru-RU"/>
        </w:rPr>
        <w:t xml:space="preserve"> с максимальной взлетной массой от 150 гр</w:t>
      </w:r>
      <w:r>
        <w:rPr>
          <w:rFonts w:ascii="Times New Roman" w:eastAsia="Times New Roman" w:hAnsi="Times New Roman" w:cs="Times New Roman"/>
          <w:bCs/>
          <w:color w:val="1A1A1A"/>
          <w:sz w:val="28"/>
          <w:szCs w:val="28"/>
          <w:lang w:eastAsia="ru-RU"/>
        </w:rPr>
        <w:t>амм</w:t>
      </w:r>
      <w:r w:rsidRPr="00064859">
        <w:rPr>
          <w:rFonts w:ascii="Times New Roman" w:eastAsia="Times New Roman" w:hAnsi="Times New Roman" w:cs="Times New Roman"/>
          <w:bCs/>
          <w:color w:val="1A1A1A"/>
          <w:sz w:val="28"/>
          <w:szCs w:val="28"/>
          <w:lang w:eastAsia="ru-RU"/>
        </w:rPr>
        <w:t xml:space="preserve"> до 30 кг.</w:t>
      </w:r>
    </w:p>
    <w:p w:rsidR="00F27CEF" w:rsidRPr="00F27CEF" w:rsidRDefault="00F27CEF" w:rsidP="00B132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6485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Для постановки беспилотного воздушного судна на учет его владелец обязан представить в </w:t>
      </w:r>
      <w:proofErr w:type="spellStart"/>
      <w:r w:rsidRPr="0006485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Росавиацию</w:t>
      </w:r>
      <w:proofErr w:type="spellEnd"/>
      <w:r w:rsidRPr="0006485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по почте либо через Единый портал государственных услуг заявление с приложением фотографии этого летательного аппарата.</w:t>
      </w:r>
    </w:p>
    <w:p w:rsidR="00F27CEF" w:rsidRPr="00F27CEF" w:rsidRDefault="00F27CEF" w:rsidP="00B132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6485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При необходимости эксплуатировать летательный аппарат в соответствии с Правилами использования воздушного пространства, утвержденными постановлением Правительства РФ от 11.03.2010 № 138, </w:t>
      </w:r>
      <w:r w:rsidRPr="00064859">
        <w:rPr>
          <w:rFonts w:ascii="Times New Roman" w:eastAsia="Times New Roman" w:hAnsi="Times New Roman" w:cs="Times New Roman"/>
          <w:iCs/>
          <w:color w:val="1A1A1A"/>
          <w:sz w:val="28"/>
          <w:szCs w:val="28"/>
          <w:u w:val="single"/>
          <w:lang w:eastAsia="ru-RU"/>
        </w:rPr>
        <w:t>владелец обязан</w:t>
      </w:r>
      <w:r w:rsidRPr="0006485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:</w:t>
      </w:r>
    </w:p>
    <w:p w:rsidR="00F27CEF" w:rsidRPr="00F27CEF" w:rsidRDefault="00F27CEF" w:rsidP="00B132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6485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 сутки до планируемого полета направить в органы организации воздушного движения план полета.</w:t>
      </w:r>
    </w:p>
    <w:p w:rsidR="00F27CEF" w:rsidRPr="00F27CEF" w:rsidRDefault="00F27CEF" w:rsidP="00B132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6485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случае полетов над населенными пунктами получить разрешение соответствующего органа местного самоуправления.</w:t>
      </w:r>
    </w:p>
    <w:p w:rsidR="00F27CEF" w:rsidRPr="00F27CEF" w:rsidRDefault="00F27CEF" w:rsidP="00B132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1A1A1A"/>
          <w:sz w:val="28"/>
          <w:szCs w:val="28"/>
          <w:lang w:eastAsia="ru-RU"/>
        </w:rPr>
      </w:pPr>
      <w:r w:rsidRPr="00064859">
        <w:rPr>
          <w:rFonts w:ascii="Times New Roman" w:eastAsia="Times New Roman" w:hAnsi="Times New Roman" w:cs="Times New Roman"/>
          <w:bCs/>
          <w:iCs/>
          <w:color w:val="1A1A1A"/>
          <w:sz w:val="28"/>
          <w:szCs w:val="28"/>
          <w:lang w:eastAsia="ru-RU"/>
        </w:rPr>
        <w:t>За управление воздушным судном, не поставленным на государственный учет, либо не имеющим учетного опознавательного знака, предусмотрена административная ответственность по ст. 11.5 КоАП РФ в виде штрафа в размере от 2 до 2,5 тысяч рублей.</w:t>
      </w:r>
    </w:p>
    <w:p w:rsidR="00F27CEF" w:rsidRPr="00F27CEF" w:rsidRDefault="00F27CEF" w:rsidP="00B132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1A1A1A"/>
          <w:sz w:val="28"/>
          <w:szCs w:val="28"/>
          <w:lang w:eastAsia="ru-RU"/>
        </w:rPr>
      </w:pPr>
      <w:r w:rsidRPr="0006485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Кроме того, </w:t>
      </w:r>
      <w:r w:rsidRPr="00064859">
        <w:rPr>
          <w:rFonts w:ascii="Times New Roman" w:eastAsia="Times New Roman" w:hAnsi="Times New Roman" w:cs="Times New Roman"/>
          <w:bCs/>
          <w:color w:val="1A1A1A"/>
          <w:sz w:val="28"/>
          <w:szCs w:val="28"/>
          <w:lang w:eastAsia="ru-RU"/>
        </w:rPr>
        <w:t>за нарушение правил использования воздушного пространства предусмотрена ответственность по ст. 11.4 КоАП РФ в виде штрафа в размере от 20 до 50 тысяч рублей для граждан и от 250 до 350 тысяч рублей -для юридических лиц.</w:t>
      </w:r>
    </w:p>
    <w:p w:rsidR="00F27CEF" w:rsidRPr="00F27CEF" w:rsidRDefault="00F27CEF" w:rsidP="00B132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6485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случаях, когда</w:t>
      </w:r>
      <w:r w:rsidRPr="00F27CE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064859">
        <w:rPr>
          <w:rFonts w:ascii="Times New Roman" w:eastAsia="Times New Roman" w:hAnsi="Times New Roman" w:cs="Times New Roman"/>
          <w:bCs/>
          <w:color w:val="1A1A1A"/>
          <w:sz w:val="28"/>
          <w:szCs w:val="28"/>
          <w:lang w:eastAsia="ru-RU"/>
        </w:rPr>
        <w:t xml:space="preserve">запуск </w:t>
      </w:r>
      <w:proofErr w:type="spellStart"/>
      <w:r w:rsidRPr="00064859">
        <w:rPr>
          <w:rFonts w:ascii="Times New Roman" w:eastAsia="Times New Roman" w:hAnsi="Times New Roman" w:cs="Times New Roman"/>
          <w:bCs/>
          <w:color w:val="1A1A1A"/>
          <w:sz w:val="28"/>
          <w:szCs w:val="28"/>
          <w:lang w:eastAsia="ru-RU"/>
        </w:rPr>
        <w:t>дрона</w:t>
      </w:r>
      <w:proofErr w:type="spellEnd"/>
      <w:r w:rsidRPr="00064859">
        <w:rPr>
          <w:rFonts w:ascii="Times New Roman" w:eastAsia="Times New Roman" w:hAnsi="Times New Roman" w:cs="Times New Roman"/>
          <w:bCs/>
          <w:color w:val="1A1A1A"/>
          <w:sz w:val="28"/>
          <w:szCs w:val="28"/>
          <w:lang w:eastAsia="ru-RU"/>
        </w:rPr>
        <w:t xml:space="preserve"> осуществлен без разрешения (либо допущено иное нарушение правил использования воздушного пространства) и повлек по неосторожности тяжкий вред здоровью или смерть человека</w:t>
      </w:r>
      <w:r w:rsidRPr="0006485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 предусмотрено наказание </w:t>
      </w:r>
      <w:r w:rsidRPr="00064859">
        <w:rPr>
          <w:rFonts w:ascii="Times New Roman" w:eastAsia="Times New Roman" w:hAnsi="Times New Roman" w:cs="Times New Roman"/>
          <w:bCs/>
          <w:color w:val="1A1A1A"/>
          <w:sz w:val="28"/>
          <w:szCs w:val="28"/>
          <w:lang w:eastAsia="ru-RU"/>
        </w:rPr>
        <w:t>до </w:t>
      </w:r>
      <w:r w:rsidRPr="0006485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5</w:t>
      </w:r>
      <w:r w:rsidRPr="00064859">
        <w:rPr>
          <w:rFonts w:ascii="Times New Roman" w:eastAsia="Times New Roman" w:hAnsi="Times New Roman" w:cs="Times New Roman"/>
          <w:bCs/>
          <w:color w:val="1A1A1A"/>
          <w:sz w:val="28"/>
          <w:szCs w:val="28"/>
          <w:lang w:eastAsia="ru-RU"/>
        </w:rPr>
        <w:t> лет лишения свободы, а если пострадали два и более лица — до </w:t>
      </w:r>
      <w:r w:rsidRPr="0006485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7</w:t>
      </w:r>
      <w:r w:rsidRPr="00064859">
        <w:rPr>
          <w:rFonts w:ascii="Times New Roman" w:eastAsia="Times New Roman" w:hAnsi="Times New Roman" w:cs="Times New Roman"/>
          <w:bCs/>
          <w:color w:val="1A1A1A"/>
          <w:sz w:val="28"/>
          <w:szCs w:val="28"/>
          <w:lang w:eastAsia="ru-RU"/>
        </w:rPr>
        <w:t> лет лишения свободы </w:t>
      </w:r>
      <w:r w:rsidRPr="00F27CE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(статья 271.1 УК РФ).</w:t>
      </w:r>
    </w:p>
    <w:p w:rsidR="00B13211" w:rsidRPr="00F27CEF" w:rsidRDefault="00F27CEF" w:rsidP="00B132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1A1A1A"/>
          <w:sz w:val="24"/>
          <w:szCs w:val="24"/>
          <w:lang w:eastAsia="ru-RU"/>
        </w:rPr>
      </w:pPr>
      <w:r w:rsidRPr="0006485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До запуска </w:t>
      </w:r>
      <w:proofErr w:type="spellStart"/>
      <w:r w:rsidRPr="0006485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дрона</w:t>
      </w:r>
      <w:proofErr w:type="spellEnd"/>
      <w:r w:rsidRPr="0006485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 информацию о запрете его использования необходимо уточнять в органах исполнительной власти субъектов Российской Федерации или на их официальных сайтах.</w:t>
      </w:r>
      <w:r w:rsidR="00991AF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064859">
        <w:rPr>
          <w:rFonts w:ascii="Times New Roman" w:eastAsia="Times New Roman" w:hAnsi="Times New Roman" w:cs="Times New Roman"/>
          <w:iCs/>
          <w:color w:val="1A1A1A"/>
          <w:sz w:val="28"/>
          <w:szCs w:val="28"/>
          <w:lang w:eastAsia="ru-RU"/>
        </w:rPr>
        <w:t xml:space="preserve">При обнаружении летящего </w:t>
      </w:r>
      <w:proofErr w:type="spellStart"/>
      <w:r w:rsidRPr="00064859">
        <w:rPr>
          <w:rFonts w:ascii="Times New Roman" w:eastAsia="Times New Roman" w:hAnsi="Times New Roman" w:cs="Times New Roman"/>
          <w:iCs/>
          <w:color w:val="1A1A1A"/>
          <w:sz w:val="28"/>
          <w:szCs w:val="28"/>
          <w:lang w:eastAsia="ru-RU"/>
        </w:rPr>
        <w:t>беспилотника</w:t>
      </w:r>
      <w:proofErr w:type="spellEnd"/>
      <w:r w:rsidRPr="00064859">
        <w:rPr>
          <w:rFonts w:ascii="Times New Roman" w:eastAsia="Times New Roman" w:hAnsi="Times New Roman" w:cs="Times New Roman"/>
          <w:iCs/>
          <w:color w:val="1A1A1A"/>
          <w:sz w:val="28"/>
          <w:szCs w:val="28"/>
          <w:lang w:eastAsia="ru-RU"/>
        </w:rPr>
        <w:t xml:space="preserve"> следует позвонить по телефону 112.</w:t>
      </w:r>
    </w:p>
    <w:p w:rsidR="00B13211" w:rsidRDefault="00B13211" w:rsidP="00B132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1A1A1A"/>
          <w:sz w:val="28"/>
          <w:szCs w:val="28"/>
          <w:lang w:eastAsia="ru-RU"/>
        </w:rPr>
      </w:pPr>
    </w:p>
    <w:p w:rsidR="00F27CEF" w:rsidRDefault="00F27CEF" w:rsidP="00B132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1A1A1A"/>
          <w:sz w:val="28"/>
          <w:szCs w:val="28"/>
          <w:lang w:eastAsia="ru-RU"/>
        </w:rPr>
      </w:pPr>
    </w:p>
    <w:p w:rsidR="00525A74" w:rsidRPr="00B13211" w:rsidRDefault="00525A74" w:rsidP="00B13211"/>
    <w:sectPr w:rsidR="00525A74" w:rsidRPr="00B132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9EC"/>
    <w:rsid w:val="001358F1"/>
    <w:rsid w:val="00525A74"/>
    <w:rsid w:val="008369EC"/>
    <w:rsid w:val="00991AF2"/>
    <w:rsid w:val="009F1707"/>
    <w:rsid w:val="00B13211"/>
    <w:rsid w:val="00F27CEF"/>
    <w:rsid w:val="00F36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0C6E99-DAE2-43B3-A607-626197064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32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Conductor</Company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Ачинская ТП</dc:creator>
  <cp:keywords/>
  <dc:description/>
  <cp:lastModifiedBy>Бурак Анна Павловна</cp:lastModifiedBy>
  <cp:revision>2</cp:revision>
  <cp:lastPrinted>2024-05-20T03:15:00Z</cp:lastPrinted>
  <dcterms:created xsi:type="dcterms:W3CDTF">2025-06-30T07:24:00Z</dcterms:created>
  <dcterms:modified xsi:type="dcterms:W3CDTF">2025-06-30T07:24:00Z</dcterms:modified>
</cp:coreProperties>
</file>