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AA" w:rsidRPr="000011AA" w:rsidRDefault="000011AA" w:rsidP="000011A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011AA">
        <w:rPr>
          <w:rFonts w:ascii="Times New Roman" w:hAnsi="Times New Roman" w:cs="Times New Roman"/>
          <w:b/>
          <w:sz w:val="26"/>
          <w:szCs w:val="26"/>
        </w:rPr>
        <w:t>ЗАПАДНО-СИБИРСКАЯ</w:t>
      </w:r>
      <w:proofErr w:type="gramEnd"/>
      <w:r w:rsidRPr="000011AA">
        <w:rPr>
          <w:rFonts w:ascii="Times New Roman" w:hAnsi="Times New Roman" w:cs="Times New Roman"/>
          <w:b/>
          <w:sz w:val="26"/>
          <w:szCs w:val="26"/>
        </w:rPr>
        <w:t xml:space="preserve"> ТРАНСПОРТНАЯ ПРОКУРАТУРА РАЗЪЯСНЯЕТ</w:t>
      </w:r>
    </w:p>
    <w:p w:rsidR="008467F5" w:rsidRPr="000011AA" w:rsidRDefault="008467F5" w:rsidP="00001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AA">
        <w:rPr>
          <w:rFonts w:ascii="Times New Roman" w:hAnsi="Times New Roman" w:cs="Times New Roman"/>
          <w:b/>
          <w:sz w:val="28"/>
          <w:szCs w:val="28"/>
        </w:rPr>
        <w:t>Что дает сделка со следствием?</w:t>
      </w:r>
      <w:bookmarkStart w:id="0" w:name="_GoBack"/>
      <w:bookmarkEnd w:id="0"/>
      <w:r w:rsidRPr="000011AA">
        <w:rPr>
          <w:rFonts w:ascii="Times New Roman" w:hAnsi="Times New Roman" w:cs="Times New Roman"/>
          <w:b/>
          <w:sz w:val="28"/>
          <w:szCs w:val="28"/>
        </w:rPr>
        <w:t xml:space="preserve"> Досудебное соглашение</w:t>
      </w:r>
    </w:p>
    <w:p w:rsidR="008467F5" w:rsidRPr="000011AA" w:rsidRDefault="008467F5" w:rsidP="000011AA">
      <w:pPr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 xml:space="preserve"> С принятием Федерального закона от 29 июня 2009 г. № 141-Ф3 в российском законодательстве появились положения, связанные с заключением досудебного соглашения о сотрудничестве.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Досудебное соглашение о сотрудничестве не является иммунитетом, но служит основанием для смягчения уголовного наказания (глава 40.1 УПК РФ).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Данный институт создан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Досудебное соглашение - это договор между сторонами обвинения и защиты, в котором они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Ходатайство о заключении досудебного соглашения о сотрудничестве может быть заявлено с момента начала уголовного преследования и до объявления об окончании предварительного следствия.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Досудебное соглашение о сотрудничестве нельзя заключить в суде при рассмотрении дела по существу.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Следует помнить, что заключение досудебного соглашения о сотрудничестве возможно лишь при расследовании уголовного дела в форме следствия.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Ходатайство о заключении соглашения подается подозреваемым (обвиняемым) совместно с защитником в письменном виде на имя прокурора через следователя.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В нем должны быть указаны действия, которые лицо обязуется совершить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У участников называемой сделки имеются взаимные обязательства. Необходимо отметить, что сообщение сведений только о тех преступлениях, которые совершал сам подозреваемый, обвиняемый не дает основания для заключения досудебного соглашения.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 xml:space="preserve">После заключения соглашения о сотрудничестве материалы в отношении этого лица выделяются в отдельное производство и расследуются </w:t>
      </w:r>
      <w:r w:rsidRPr="000011AA">
        <w:rPr>
          <w:rFonts w:ascii="Times New Roman" w:hAnsi="Times New Roman" w:cs="Times New Roman"/>
          <w:sz w:val="28"/>
          <w:szCs w:val="28"/>
        </w:rPr>
        <w:lastRenderedPageBreak/>
        <w:t>отдельно от остальных обвиняемых, а по окончании предварительного следствия уголовное дело направляется в суд и рассматривается отдельно от дела его соучастников.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Выполнение подозреваемым (обвиняемым) условий соглашения влечет значительное смягчение ответственности за совершенное преступление.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1AA">
        <w:rPr>
          <w:rFonts w:ascii="Times New Roman" w:hAnsi="Times New Roman" w:cs="Times New Roman"/>
          <w:sz w:val="28"/>
          <w:szCs w:val="28"/>
        </w:rPr>
        <w:t>При наличии смягчающих обстоятельств (явка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преступления)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наказания, предусмотренного соответствующей статьей Особенной части Уголовного кодекса Российской Федерации.</w:t>
      </w:r>
      <w:proofErr w:type="gramEnd"/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В случае заключения досудебного соглашения о сотрудничестве, если санкцией статьи, по которой обвиняется лицо, предусмотрены пожизненное лишение свободы или смертная казнь, эти виды наказания не применяются.</w:t>
      </w:r>
    </w:p>
    <w:p w:rsidR="008467F5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В случае отказа от выполнения условий досудебного соглашения о сотрудничестве лицо утрачивает право на установленные законом привилегии при назначении наказания.</w:t>
      </w:r>
    </w:p>
    <w:p w:rsidR="00CF14C9" w:rsidRPr="000011AA" w:rsidRDefault="008467F5" w:rsidP="000011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1AA">
        <w:rPr>
          <w:rFonts w:ascii="Times New Roman" w:hAnsi="Times New Roman" w:cs="Times New Roman"/>
          <w:sz w:val="28"/>
          <w:szCs w:val="28"/>
        </w:rPr>
        <w:t>Если лицом, заключившим досудебное соглашение о сотрудничестве, предоставлены ложные сведения или сокрыты от следствия либо прокурора любые существенные обстоятельства совершения преступления, суд назначит наказание виновному в общем порядке.</w:t>
      </w:r>
    </w:p>
    <w:sectPr w:rsidR="00CF14C9" w:rsidRPr="0000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98"/>
    <w:rsid w:val="000011AA"/>
    <w:rsid w:val="008467F5"/>
    <w:rsid w:val="00894E98"/>
    <w:rsid w:val="00C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>Repack by Conductor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2025-06-20T02:36:00Z</dcterms:created>
  <dcterms:modified xsi:type="dcterms:W3CDTF">2025-06-20T04:41:00Z</dcterms:modified>
</cp:coreProperties>
</file>