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66DE6" w:rsidRPr="000D5A43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55D00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 w:rsidRPr="000D5A43">
        <w:rPr>
          <w:sz w:val="26"/>
          <w:szCs w:val="26"/>
        </w:rPr>
        <w:t xml:space="preserve">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от </w:t>
      </w:r>
      <w:r w:rsidR="007D1E72">
        <w:rPr>
          <w:sz w:val="26"/>
          <w:szCs w:val="26"/>
        </w:rPr>
        <w:t>14.06.2024 № 878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</w:p>
    <w:p w:rsidR="007D1E72" w:rsidRDefault="007D1E72" w:rsidP="00166DE6">
      <w:pPr>
        <w:shd w:val="clear" w:color="auto" w:fill="FFFFFF"/>
        <w:spacing w:line="240" w:lineRule="auto"/>
        <w:rPr>
          <w:sz w:val="26"/>
          <w:szCs w:val="26"/>
        </w:rPr>
      </w:pPr>
    </w:p>
    <w:p w:rsidR="007D1E72" w:rsidRDefault="00166DE6" w:rsidP="000B3D3D">
      <w:pPr>
        <w:shd w:val="clear" w:color="auto" w:fill="FFFFFF"/>
        <w:spacing w:line="240" w:lineRule="auto"/>
        <w:ind w:firstLine="708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 xml:space="preserve">администрации города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</w:t>
      </w:r>
      <w:r w:rsidR="007D1E72" w:rsidRPr="000D5A43">
        <w:rPr>
          <w:sz w:val="26"/>
          <w:szCs w:val="26"/>
        </w:rPr>
        <w:t xml:space="preserve">от </w:t>
      </w:r>
      <w:r w:rsidR="007D1E72">
        <w:rPr>
          <w:sz w:val="26"/>
          <w:szCs w:val="26"/>
        </w:rPr>
        <w:t>14.06.2024 № 878 «Об утверждении административного регламента предоставления муниципальной услуги «Предоставление разрешения на осуществление земляных работ»»</w:t>
      </w:r>
      <w:r w:rsidR="007D1E72"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>(далее - правовой акт).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и порядком проведения экспертизы нормативных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от 04.10.2017 № 1313, для рассмотрения  нормативного  правового акта субъектами предпринимательской и инвестиционной деятельности, представителями   экспертного  сообщества, некоммерческими организациями, целью деятельности которых является защита и представление  интересов</w:t>
      </w:r>
      <w:proofErr w:type="gramEnd"/>
      <w:r w:rsidRPr="000D5A43">
        <w:rPr>
          <w:rFonts w:ascii="Times New Roman" w:hAnsi="Times New Roman" w:cs="Times New Roman"/>
          <w:sz w:val="26"/>
          <w:szCs w:val="26"/>
        </w:rPr>
        <w:t xml:space="preserve">  субъектов  предпринимательской  и  инвестиционной деятельности,  на  предмет  выявления  в нем положений, вводящих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 и   инвестиционной   деятельности   и   бюджета  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>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 w:rsidR="000B3D3D">
        <w:rPr>
          <w:rFonts w:ascii="Times New Roman" w:hAnsi="Times New Roman" w:cs="Times New Roman"/>
          <w:sz w:val="26"/>
          <w:szCs w:val="26"/>
        </w:rPr>
        <w:t>08.07.2024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0B3D3D">
        <w:rPr>
          <w:rFonts w:ascii="Times New Roman" w:hAnsi="Times New Roman" w:cs="Times New Roman"/>
          <w:sz w:val="26"/>
          <w:szCs w:val="26"/>
        </w:rPr>
        <w:t>05.09.2024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Юридический отдел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5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662547, Красноярский край, г. Лесосибирск, ул. Мира, 2, с пометкой «для юридического отдела администрации города </w:t>
      </w:r>
      <w:proofErr w:type="spellStart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/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0B3D3D"/>
    <w:rsid w:val="0012586D"/>
    <w:rsid w:val="00155D00"/>
    <w:rsid w:val="00166DE6"/>
    <w:rsid w:val="004528B4"/>
    <w:rsid w:val="007D1E72"/>
    <w:rsid w:val="00BD4D42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2024-11-01T07:52:00Z</dcterms:created>
  <dcterms:modified xsi:type="dcterms:W3CDTF">2024-11-01T08:26:00Z</dcterms:modified>
</cp:coreProperties>
</file>