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582E2" w14:textId="77777777" w:rsidR="002A46A5" w:rsidRDefault="002A46A5" w:rsidP="002A46A5">
      <w:pPr>
        <w:pStyle w:val="1rvnww10"/>
        <w:spacing w:before="0" w:beforeAutospacing="0" w:after="0" w:afterAutospacing="0"/>
        <w:jc w:val="right"/>
        <w:textAlignment w:val="baseline"/>
        <w:rPr>
          <w:b/>
          <w:bCs/>
          <w:color w:val="000000"/>
          <w:spacing w:val="-5"/>
        </w:rPr>
      </w:pPr>
    </w:p>
    <w:p w14:paraId="4B17BBEB" w14:textId="3E68C9BB" w:rsidR="002A46A5" w:rsidRDefault="00932140" w:rsidP="002A46A5">
      <w:pPr>
        <w:pStyle w:val="1rvnww10"/>
        <w:spacing w:before="0" w:beforeAutospacing="0" w:after="240" w:afterAutospacing="0"/>
        <w:jc w:val="right"/>
        <w:textAlignment w:val="baseline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1</w:t>
      </w:r>
      <w:r>
        <w:rPr>
          <w:b/>
          <w:bCs/>
          <w:color w:val="000000"/>
          <w:spacing w:val="-5"/>
          <w:lang w:val="en-US"/>
        </w:rPr>
        <w:t>7</w:t>
      </w:r>
      <w:bookmarkStart w:id="0" w:name="_GoBack"/>
      <w:bookmarkEnd w:id="0"/>
      <w:r w:rsidR="002A46A5">
        <w:rPr>
          <w:b/>
          <w:bCs/>
          <w:color w:val="000000"/>
          <w:spacing w:val="-5"/>
        </w:rPr>
        <w:t>.04.2025</w:t>
      </w:r>
    </w:p>
    <w:p w14:paraId="56B97510" w14:textId="64330946" w:rsidR="002A46A5" w:rsidRPr="007F1751" w:rsidRDefault="002A46A5" w:rsidP="002A46A5">
      <w:pPr>
        <w:pStyle w:val="1rvnww10"/>
        <w:spacing w:before="0" w:beforeAutospacing="0" w:after="0" w:afterAutospacing="0"/>
        <w:jc w:val="center"/>
        <w:textAlignment w:val="baseline"/>
        <w:rPr>
          <w:b/>
          <w:bCs/>
          <w:color w:val="151515"/>
        </w:rPr>
      </w:pPr>
      <w:r>
        <w:rPr>
          <w:b/>
          <w:bCs/>
          <w:color w:val="000000"/>
          <w:spacing w:val="-5"/>
        </w:rPr>
        <w:t>Красноярское предприятие оптимизирует процесс продаж благодаря региональной</w:t>
      </w:r>
      <w:r w:rsidRPr="00700B92">
        <w:rPr>
          <w:color w:val="151515"/>
        </w:rPr>
        <w:t xml:space="preserve"> </w:t>
      </w:r>
      <w:r w:rsidRPr="00700B92">
        <w:rPr>
          <w:b/>
          <w:bCs/>
          <w:color w:val="151515"/>
        </w:rPr>
        <w:t>программе по повышению производительности труда</w:t>
      </w:r>
    </w:p>
    <w:p w14:paraId="23CCBF9B" w14:textId="77777777" w:rsidR="002A46A5" w:rsidRDefault="002A46A5" w:rsidP="002A46A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00DF5A28" w14:textId="77777777" w:rsidR="002A46A5" w:rsidRDefault="002A46A5" w:rsidP="002A46A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Светотехническая компания ООО «</w:t>
      </w:r>
      <w:proofErr w:type="spellStart"/>
      <w:r>
        <w:rPr>
          <w:b w:val="0"/>
          <w:bCs w:val="0"/>
          <w:sz w:val="24"/>
          <w:szCs w:val="24"/>
        </w:rPr>
        <w:t>Энергоинжиниринг</w:t>
      </w:r>
      <w:proofErr w:type="spellEnd"/>
      <w:r>
        <w:rPr>
          <w:b w:val="0"/>
          <w:bCs w:val="0"/>
          <w:sz w:val="24"/>
          <w:szCs w:val="24"/>
        </w:rPr>
        <w:t xml:space="preserve">» </w:t>
      </w:r>
      <w:r w:rsidRPr="00294773">
        <w:rPr>
          <w:b w:val="0"/>
          <w:bCs w:val="0"/>
          <w:sz w:val="24"/>
          <w:szCs w:val="24"/>
        </w:rPr>
        <w:t xml:space="preserve">повысит производительность </w:t>
      </w:r>
      <w:r>
        <w:rPr>
          <w:b w:val="0"/>
          <w:bCs w:val="0"/>
          <w:sz w:val="24"/>
          <w:szCs w:val="24"/>
        </w:rPr>
        <w:t>труда</w:t>
      </w:r>
      <w:r w:rsidRPr="00294773">
        <w:rPr>
          <w:b w:val="0"/>
          <w:bCs w:val="0"/>
          <w:sz w:val="24"/>
          <w:szCs w:val="24"/>
        </w:rPr>
        <w:t xml:space="preserve"> без дополнительных затрат. В этом компании поможет </w:t>
      </w:r>
      <w:r w:rsidRPr="00B4223D">
        <w:rPr>
          <w:b w:val="0"/>
          <w:bCs w:val="0"/>
          <w:sz w:val="24"/>
          <w:szCs w:val="24"/>
        </w:rPr>
        <w:t>региональный проект по повышению производительности труда</w:t>
      </w:r>
      <w:r w:rsidRPr="00294773">
        <w:rPr>
          <w:b w:val="0"/>
          <w:bCs w:val="0"/>
          <w:sz w:val="24"/>
          <w:szCs w:val="24"/>
        </w:rPr>
        <w:t xml:space="preserve"> и внедрение бережливых технологий</w:t>
      </w:r>
      <w:r>
        <w:rPr>
          <w:b w:val="0"/>
          <w:bCs w:val="0"/>
          <w:sz w:val="24"/>
          <w:szCs w:val="24"/>
        </w:rPr>
        <w:t>.</w:t>
      </w:r>
    </w:p>
    <w:p w14:paraId="13925087" w14:textId="59CF0EFB" w:rsidR="002A46A5" w:rsidRDefault="002A46A5" w:rsidP="002A4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получила поддержку Регионального центра компетенций (</w:t>
      </w:r>
      <w:r w:rsidRPr="002A46A5">
        <w:rPr>
          <w:rFonts w:ascii="Times New Roman" w:hAnsi="Times New Roman" w:cs="Times New Roman"/>
          <w:sz w:val="24"/>
          <w:szCs w:val="24"/>
        </w:rPr>
        <w:t>РЦК, структурное подразделение центра «Мой бизнес» Красноярского края</w:t>
      </w:r>
      <w:r w:rsidRPr="002A46A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сфере производительности труда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ближайшее время 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r w:rsidRPr="00B422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4223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Энергоинжиниринг</w:t>
      </w:r>
      <w:proofErr w:type="spellEnd"/>
      <w:r w:rsidRPr="00B422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йдут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вместе с экспертами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РЦК 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диагностике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поиску потерь и внедрению методик бережливого производства. Также, в рамках проекта планируетс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увеличить выработку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и скорость оказания услуг, 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сократить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Pr="00E0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создать эффективные рабочие места. </w:t>
      </w:r>
    </w:p>
    <w:p w14:paraId="43F7AE3A" w14:textId="77777777" w:rsidR="00172DE3" w:rsidRDefault="002A46A5" w:rsidP="001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«Благодарны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возможность</w:t>
      </w:r>
      <w:r w:rsidRPr="002A4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реализовать проект на нашем предприятии под кураторством РЦК. С помощью полученных знаний мы планируем улучшить ряд наших ключевых бизнес-процессов, увеличить эффективность и в будущем транслировать полученный опыт комплексно на все этапы»,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A4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отметила </w:t>
      </w:r>
      <w:r w:rsidRPr="00D22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D5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2D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по персоналу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C445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Энергоинжиниринг</w:t>
      </w:r>
      <w:proofErr w:type="spellEnd"/>
      <w:r w:rsidRPr="00C445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C37DFB" w14:textId="77777777" w:rsidR="00172DE3" w:rsidRDefault="002A46A5" w:rsidP="0017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Региональный проект разработан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обеспечения возможности участия предприятий, чья выручка менее 400 млн рублей, что является порогом входа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</w:t>
      </w:r>
      <w:r w:rsidRPr="002E7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 «Производительность труда»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01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рамках нацпроекта «Эффективная и конкурентная экономика»</w:t>
      </w:r>
      <w:r w:rsidRPr="002A4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72DE3" w:rsidRPr="00172D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CACFBC4" w14:textId="1D96FC5F" w:rsidR="002A46A5" w:rsidRPr="00172DE3" w:rsidRDefault="00172DE3" w:rsidP="00172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2D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«Благодаря внедрению культуры бережливого производства, в компании рассчитывают повысить производительность труда как минимум на 5% в год. </w:t>
      </w:r>
      <w:r w:rsidRPr="00172D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Проект будет действовать до июля 2025 года»,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подчеркнул Роман Мартынов, руководитель агентства развития малого и среднего предпринимательства Красноярского края.</w:t>
      </w:r>
    </w:p>
    <w:p w14:paraId="4408872E" w14:textId="583F7E48" w:rsidR="002A46A5" w:rsidRDefault="002A46A5" w:rsidP="002A46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региональной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предприятие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Pr="00DF3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бесплатно.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Идет прием заявок на участие в программе в 2025 году: подать заявку самостоятельно предприниматели могут на портале rck.mb24.ru. Получить консультацию можно в </w:t>
      </w:r>
      <w:r w:rsidR="00172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центре «Мой бизнес» по телефону 8-800-234-0-124.</w:t>
      </w:r>
    </w:p>
    <w:p w14:paraId="1636D47E" w14:textId="1EEE7269" w:rsidR="002A46A5" w:rsidRDefault="002A46A5" w:rsidP="002A46A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7E755" w14:textId="77777777" w:rsidR="00172DE3" w:rsidRDefault="00172DE3" w:rsidP="002A46A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2A503" w14:textId="77777777" w:rsidR="002A46A5" w:rsidRDefault="002A46A5" w:rsidP="002A4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1499E" w14:textId="0C84B87D" w:rsidR="002A46A5" w:rsidRDefault="002A46A5" w:rsidP="002A46A5"/>
    <w:p w14:paraId="54FA412E" w14:textId="4638EE21" w:rsidR="00D87D93" w:rsidRPr="00E424E9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7A8C" w14:textId="77777777" w:rsidR="0059134F" w:rsidRPr="00E424E9" w:rsidRDefault="0059134F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DB" w14:textId="0132CA40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859E91" w14:textId="6520E5AF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185B14" w14:textId="77777777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424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3428D" w14:textId="77777777" w:rsidR="00FF14C2" w:rsidRDefault="00FF14C2" w:rsidP="007153F2">
      <w:pPr>
        <w:spacing w:after="0" w:line="240" w:lineRule="auto"/>
      </w:pPr>
      <w:r>
        <w:separator/>
      </w:r>
    </w:p>
  </w:endnote>
  <w:endnote w:type="continuationSeparator" w:id="0">
    <w:p w14:paraId="766C57A2" w14:textId="77777777" w:rsidR="00FF14C2" w:rsidRDefault="00FF14C2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E3EC" w14:textId="77777777" w:rsidR="00FF14C2" w:rsidRDefault="00FF14C2" w:rsidP="007153F2">
      <w:pPr>
        <w:spacing w:after="0" w:line="240" w:lineRule="auto"/>
      </w:pPr>
      <w:r>
        <w:separator/>
      </w:r>
    </w:p>
  </w:footnote>
  <w:footnote w:type="continuationSeparator" w:id="0">
    <w:p w14:paraId="1CCE5CAC" w14:textId="77777777" w:rsidR="00FF14C2" w:rsidRDefault="00FF14C2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66B5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2DE3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A46A5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E0102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2140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36663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14C2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2A4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A46A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1rvnww10">
    <w:name w:val="_1rvnww10"/>
    <w:basedOn w:val="a"/>
    <w:rsid w:val="002A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45</cp:revision>
  <cp:lastPrinted>2025-01-28T06:19:00Z</cp:lastPrinted>
  <dcterms:created xsi:type="dcterms:W3CDTF">2025-01-21T08:52:00Z</dcterms:created>
  <dcterms:modified xsi:type="dcterms:W3CDTF">2025-04-17T02:29:00Z</dcterms:modified>
</cp:coreProperties>
</file>