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671" w:rsidRDefault="00177AE2" w:rsidP="00296671">
      <w:pPr>
        <w:pStyle w:val="msonormalmrcssattr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</w:rPr>
      </w:pPr>
      <w:r w:rsidRPr="00177AE2">
        <w:rPr>
          <w:rFonts w:ascii="Arial" w:hAnsi="Arial" w:cs="Arial"/>
          <w:b/>
          <w:noProof/>
          <w:color w:val="2C2D2E"/>
          <w:sz w:val="28"/>
          <w:szCs w:val="28"/>
        </w:rPr>
        <mc:AlternateContent>
          <mc:Choice Requires="wps">
            <w:drawing>
              <wp:inline distT="0" distB="0" distL="0" distR="0" wp14:anchorId="46FCCEA0" wp14:editId="24FBE1C4">
                <wp:extent cx="155575" cy="155575"/>
                <wp:effectExtent l="0" t="0" r="0" b="0"/>
                <wp:docPr id="5" name="AutoShape 1" descr="📝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E4710B" id="AutoShape 1" o:spid="_x0000_s1026" alt="📝" style="width:12.2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177AE2">
        <w:rPr>
          <w:b/>
          <w:color w:val="2C2D2E"/>
          <w:sz w:val="28"/>
          <w:szCs w:val="28"/>
        </w:rPr>
        <w:t>Предприни</w:t>
      </w:r>
      <w:r w:rsidRPr="00177AE2">
        <w:rPr>
          <w:b/>
          <w:color w:val="2C2D2E"/>
          <w:sz w:val="28"/>
          <w:szCs w:val="28"/>
        </w:rPr>
        <w:t>мателей-работодателей приглашаем</w:t>
      </w:r>
      <w:r w:rsidRPr="00177AE2">
        <w:rPr>
          <w:b/>
          <w:color w:val="2C2D2E"/>
          <w:sz w:val="28"/>
          <w:szCs w:val="28"/>
        </w:rPr>
        <w:t xml:space="preserve"> пройти опрос о том, </w:t>
      </w:r>
    </w:p>
    <w:p w:rsidR="00296671" w:rsidRDefault="00177AE2" w:rsidP="00296671">
      <w:pPr>
        <w:pStyle w:val="msonormalmrcssattr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</w:rPr>
      </w:pPr>
      <w:r w:rsidRPr="00177AE2">
        <w:rPr>
          <w:b/>
          <w:color w:val="2C2D2E"/>
          <w:sz w:val="28"/>
          <w:szCs w:val="28"/>
        </w:rPr>
        <w:t>в каких кадрах они больше всего нуждаются.</w:t>
      </w:r>
    </w:p>
    <w:p w:rsidR="00296671" w:rsidRDefault="00177AE2" w:rsidP="00296671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br/>
      </w:r>
      <w:r w:rsidR="00296671">
        <w:rPr>
          <w:color w:val="2C2D2E"/>
        </w:rPr>
        <w:t xml:space="preserve">        </w:t>
      </w:r>
      <w:r>
        <w:rPr>
          <w:color w:val="2C2D2E"/>
        </w:rPr>
        <w:t>В период с 1 июня по 30 июля 2024 года Министерством труда и социальной защиты РФ проводится всероссийский опрос работодателей о перспективной кадровой потребности.</w:t>
      </w:r>
      <w:r w:rsidR="00296671">
        <w:rPr>
          <w:color w:val="2C2D2E"/>
        </w:rPr>
        <w:t xml:space="preserve"> </w:t>
      </w:r>
      <w:r>
        <w:rPr>
          <w:color w:val="2C2D2E"/>
        </w:rPr>
        <w:t>Результаты опроса будут представлены в обобщенном виде как прогноз профессионально-квалификационной структуры рынка труда и замещающей потребности в профессиональных кадрах в перспективе на 5 лет (по годам).</w:t>
      </w:r>
    </w:p>
    <w:p w:rsidR="00296671" w:rsidRDefault="00296671" w:rsidP="00296671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:rsidR="00296671" w:rsidRDefault="00296671" w:rsidP="00296671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 xml:space="preserve">       </w:t>
      </w:r>
      <w:r w:rsidR="00177AE2">
        <w:rPr>
          <w:color w:val="2C2D2E"/>
        </w:rPr>
        <w:t>Для заполнения опросной формы необходимо:</w:t>
      </w:r>
      <w:r w:rsidR="00177AE2">
        <w:rPr>
          <w:noProof/>
          <w:color w:val="2C2D2E"/>
        </w:rPr>
        <mc:AlternateContent>
          <mc:Choice Requires="wps">
            <w:drawing>
              <wp:inline distT="0" distB="0" distL="0" distR="0" wp14:anchorId="6B8F9B93" wp14:editId="47553346">
                <wp:extent cx="155575" cy="155575"/>
                <wp:effectExtent l="0" t="0" r="0" b="0"/>
                <wp:docPr id="4" name="AutoShape 2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6C7B62" id="AutoShape 2" o:spid="_x0000_s1026" alt="✅" style="width:12.2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296671" w:rsidRDefault="00177AE2" w:rsidP="00296671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перейти по ссылке: </w:t>
      </w:r>
      <w:hyperlink r:id="rId4" w:tgtFrame="_blank" w:history="1">
        <w:r>
          <w:rPr>
            <w:rStyle w:val="a3"/>
          </w:rPr>
          <w:t>https://prognoz.vcot.info</w:t>
        </w:r>
      </w:hyperlink>
      <w:r>
        <w:rPr>
          <w:color w:val="2C2D2E"/>
        </w:rPr>
        <w:t>;</w:t>
      </w:r>
    </w:p>
    <w:p w:rsidR="00296671" w:rsidRDefault="00177AE2" w:rsidP="00296671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выбрать «Вход для организаций/ИП»;</w:t>
      </w:r>
      <w:r>
        <w:rPr>
          <w:noProof/>
          <w:color w:val="2C2D2E"/>
        </w:rPr>
        <mc:AlternateContent>
          <mc:Choice Requires="wps">
            <w:drawing>
              <wp:inline distT="0" distB="0" distL="0" distR="0" wp14:anchorId="4795EFF3" wp14:editId="5DC50338">
                <wp:extent cx="155575" cy="155575"/>
                <wp:effectExtent l="0" t="0" r="0" b="0"/>
                <wp:docPr id="2" name="AutoShape 4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AFF8C6" id="AutoShape 4" o:spid="_x0000_s1026" alt="✅" style="width:12.2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</w:p>
    <w:p w:rsidR="00296671" w:rsidRDefault="00177AE2" w:rsidP="00296671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зарегистрироваться и получить доступ к личному кабинету.</w:t>
      </w:r>
      <w:r>
        <w:rPr>
          <w:noProof/>
          <w:color w:val="2C2D2E"/>
        </w:rPr>
        <mc:AlternateContent>
          <mc:Choice Requires="wps">
            <w:drawing>
              <wp:inline distT="0" distB="0" distL="0" distR="0" wp14:anchorId="5E231E4F" wp14:editId="7266B900">
                <wp:extent cx="155575" cy="155575"/>
                <wp:effectExtent l="0" t="0" r="0" b="0"/>
                <wp:docPr id="1" name="AutoShape 5" descr="📞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3A178C" id="AutoShape 5" o:spid="_x0000_s1026" alt="📞" style="width:12.2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</w:p>
    <w:p w:rsidR="00177AE2" w:rsidRDefault="00296671" w:rsidP="00296671">
      <w:pPr>
        <w:pStyle w:val="msonormalmrcssattr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</w:rPr>
        <w:t xml:space="preserve">       </w:t>
      </w:r>
      <w:r w:rsidR="00177AE2">
        <w:rPr>
          <w:color w:val="2C2D2E"/>
        </w:rPr>
        <w:t>В период проведения опроса осуществляется консультационная поддержка работодателей через региональные контакт-центры, номера телефонов которых будут доступны на информационной платформе опроса после регистрации, входа в систему и указания субъекта РФ в которой находится организация.</w:t>
      </w:r>
    </w:p>
    <w:p w:rsidR="00177AE2" w:rsidRDefault="00177AE2" w:rsidP="00177AE2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</w:rPr>
        <w:t> </w:t>
      </w:r>
    </w:p>
    <w:p w:rsidR="00AB7E96" w:rsidRDefault="00AB7E96"/>
    <w:sectPr w:rsidR="00AB7E96" w:rsidSect="00296671">
      <w:pgSz w:w="11906" w:h="16838"/>
      <w:pgMar w:top="568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E2"/>
    <w:rsid w:val="00177AE2"/>
    <w:rsid w:val="00296671"/>
    <w:rsid w:val="00AB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5A45"/>
  <w15:chartTrackingRefBased/>
  <w15:docId w15:val="{730FE285-C363-4BDA-AA88-D920728F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1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77A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1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prognoz.vcot.info&amp;post=-202270637_3809&amp;cc_key=&amp;track_cod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Чапаева Оксана Витальевна</dc:creator>
  <cp:keywords/>
  <dc:description/>
  <cp:lastModifiedBy>Чапаева Оксана Витальевна</cp:lastModifiedBy>
  <cp:revision>1</cp:revision>
  <dcterms:created xsi:type="dcterms:W3CDTF">2024-06-21T03:35:00Z</dcterms:created>
  <dcterms:modified xsi:type="dcterms:W3CDTF">2024-06-21T07:10:00Z</dcterms:modified>
</cp:coreProperties>
</file>