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3F" w:rsidRDefault="00D1063F">
      <w:pPr>
        <w:pStyle w:val="ConsPlusTitlePage"/>
      </w:pPr>
      <w:r>
        <w:t xml:space="preserve">Документ предоставлен </w:t>
      </w:r>
      <w:hyperlink r:id="rId4">
        <w:r>
          <w:rPr>
            <w:color w:val="0000FF"/>
          </w:rPr>
          <w:t>КонсультантПлюс</w:t>
        </w:r>
      </w:hyperlink>
      <w:r>
        <w:br/>
      </w:r>
    </w:p>
    <w:p w:rsidR="00D1063F" w:rsidRDefault="00D1063F">
      <w:pPr>
        <w:pStyle w:val="ConsPlusNormal"/>
        <w:jc w:val="both"/>
        <w:outlineLvl w:val="0"/>
      </w:pPr>
    </w:p>
    <w:p w:rsidR="00D1063F" w:rsidRDefault="00D1063F">
      <w:pPr>
        <w:pStyle w:val="ConsPlusTitle"/>
        <w:jc w:val="center"/>
        <w:outlineLvl w:val="0"/>
      </w:pPr>
      <w:r>
        <w:t>ПРАВИТЕЛЬСТВО РОССИЙСКОЙ ФЕДЕРАЦИИ</w:t>
      </w:r>
    </w:p>
    <w:p w:rsidR="00D1063F" w:rsidRDefault="00D1063F">
      <w:pPr>
        <w:pStyle w:val="ConsPlusTitle"/>
        <w:jc w:val="center"/>
      </w:pPr>
    </w:p>
    <w:p w:rsidR="00D1063F" w:rsidRDefault="00D1063F">
      <w:pPr>
        <w:pStyle w:val="ConsPlusTitle"/>
        <w:jc w:val="center"/>
      </w:pPr>
      <w:r>
        <w:t>ПОСТАНОВЛЕНИЕ</w:t>
      </w:r>
    </w:p>
    <w:p w:rsidR="00D1063F" w:rsidRDefault="00D1063F">
      <w:pPr>
        <w:pStyle w:val="ConsPlusTitle"/>
        <w:jc w:val="center"/>
      </w:pPr>
      <w:r>
        <w:t>от 6 февраля 2020 г. N 100</w:t>
      </w:r>
    </w:p>
    <w:p w:rsidR="00D1063F" w:rsidRDefault="00D1063F">
      <w:pPr>
        <w:pStyle w:val="ConsPlusTitle"/>
        <w:jc w:val="center"/>
      </w:pPr>
    </w:p>
    <w:p w:rsidR="00D1063F" w:rsidRDefault="00D1063F">
      <w:pPr>
        <w:pStyle w:val="ConsPlusTitle"/>
        <w:jc w:val="center"/>
      </w:pPr>
      <w:r>
        <w:t>ОБ УТВЕРЖДЕНИИ ФЕДЕРАЛЬНОГО СТАНДАРТА</w:t>
      </w:r>
    </w:p>
    <w:p w:rsidR="00D1063F" w:rsidRDefault="00D1063F">
      <w:pPr>
        <w:pStyle w:val="ConsPlusTitle"/>
        <w:jc w:val="center"/>
      </w:pPr>
      <w:r>
        <w:t>ВНУТРЕННЕГО ГОСУДАРСТВЕННОГО (МУНИЦИПАЛЬНОГО) ФИНАНСОВОГО</w:t>
      </w:r>
    </w:p>
    <w:p w:rsidR="00D1063F" w:rsidRDefault="00D1063F">
      <w:pPr>
        <w:pStyle w:val="ConsPlusTitle"/>
        <w:jc w:val="center"/>
      </w:pPr>
      <w:r>
        <w:t>КОНТРОЛЯ "ПРАВА И ОБЯЗАННОСТИ ДОЛЖНОСТНЫХ ЛИЦ ОРГАНОВ</w:t>
      </w:r>
    </w:p>
    <w:p w:rsidR="00D1063F" w:rsidRDefault="00D1063F">
      <w:pPr>
        <w:pStyle w:val="ConsPlusTitle"/>
        <w:jc w:val="center"/>
      </w:pPr>
      <w:r>
        <w:t>ВНУТРЕННЕГО ГОСУДАРСТВЕННОГО (МУНИЦИПАЛЬНОГО) ФИНАНСОВОГО</w:t>
      </w:r>
    </w:p>
    <w:p w:rsidR="00D1063F" w:rsidRDefault="00D1063F">
      <w:pPr>
        <w:pStyle w:val="ConsPlusTitle"/>
        <w:jc w:val="center"/>
      </w:pPr>
      <w:r>
        <w:t>КОНТРОЛЯ И ОБЪЕКТОВ ВНУТРЕННЕГО ГОСУДАРСТВЕННОГО</w:t>
      </w:r>
    </w:p>
    <w:p w:rsidR="00D1063F" w:rsidRDefault="00D1063F">
      <w:pPr>
        <w:pStyle w:val="ConsPlusTitle"/>
        <w:jc w:val="center"/>
      </w:pPr>
      <w:r>
        <w:t>(МУНИЦИПАЛЬНОГО) ФИНАНСОВОГО КОНТРОЛЯ (ИХ ДОЛЖНОСТНЫХ</w:t>
      </w:r>
    </w:p>
    <w:p w:rsidR="00D1063F" w:rsidRDefault="00D1063F">
      <w:pPr>
        <w:pStyle w:val="ConsPlusTitle"/>
        <w:jc w:val="center"/>
      </w:pPr>
      <w:r>
        <w:t>ЛИЦ) ПРИ ОСУЩЕСТВЛЕНИИ ВНУТРЕННЕГО ГОСУДАРСТВЕННОГО</w:t>
      </w:r>
    </w:p>
    <w:p w:rsidR="00D1063F" w:rsidRDefault="00D1063F">
      <w:pPr>
        <w:pStyle w:val="ConsPlusTitle"/>
        <w:jc w:val="center"/>
      </w:pPr>
      <w:r>
        <w:t>(МУНИЦИПАЛЬНОГО) ФИНАНСОВОГО КОНТРОЛЯ"</w:t>
      </w:r>
    </w:p>
    <w:p w:rsidR="00D1063F" w:rsidRDefault="00D10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06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63F" w:rsidRDefault="00D10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63F" w:rsidRDefault="00D10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63F" w:rsidRDefault="00D1063F">
            <w:pPr>
              <w:pStyle w:val="ConsPlusNormal"/>
              <w:jc w:val="center"/>
            </w:pPr>
            <w:r>
              <w:rPr>
                <w:color w:val="392C69"/>
              </w:rPr>
              <w:t>Список изменяющих документов</w:t>
            </w:r>
          </w:p>
          <w:p w:rsidR="00D1063F" w:rsidRDefault="00D1063F">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D1063F" w:rsidRDefault="00D1063F">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63F" w:rsidRDefault="00D1063F">
            <w:pPr>
              <w:pStyle w:val="ConsPlusNormal"/>
            </w:pPr>
          </w:p>
        </w:tc>
      </w:tr>
    </w:tbl>
    <w:p w:rsidR="00D1063F" w:rsidRDefault="00D1063F">
      <w:pPr>
        <w:pStyle w:val="ConsPlusNormal"/>
        <w:ind w:firstLine="540"/>
        <w:jc w:val="both"/>
      </w:pPr>
    </w:p>
    <w:p w:rsidR="00D1063F" w:rsidRDefault="00D1063F">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D1063F" w:rsidRDefault="00D1063F">
      <w:pPr>
        <w:pStyle w:val="ConsPlusNormal"/>
        <w:spacing w:before="220"/>
        <w:ind w:firstLine="540"/>
        <w:jc w:val="both"/>
      </w:pPr>
      <w:r>
        <w:t xml:space="preserve">1. Утвердить прилагаемый федеральный </w:t>
      </w:r>
      <w:hyperlink w:anchor="P35">
        <w:r>
          <w:rPr>
            <w:color w:val="0000FF"/>
          </w:rPr>
          <w:t>стандарт</w:t>
        </w:r>
      </w:hyperlink>
      <w:r>
        <w:t xml:space="preserve">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rsidR="00D1063F" w:rsidRDefault="00D1063F">
      <w:pPr>
        <w:pStyle w:val="ConsPlusNormal"/>
        <w:spacing w:before="220"/>
        <w:ind w:firstLine="540"/>
        <w:jc w:val="both"/>
      </w:pPr>
      <w:r>
        <w:t>2. Настоящее постановление вступает в силу с 1 июля 2020 г.</w:t>
      </w:r>
    </w:p>
    <w:p w:rsidR="00D1063F" w:rsidRDefault="00D1063F">
      <w:pPr>
        <w:pStyle w:val="ConsPlusNormal"/>
        <w:ind w:firstLine="540"/>
        <w:jc w:val="both"/>
      </w:pPr>
    </w:p>
    <w:p w:rsidR="00D1063F" w:rsidRDefault="00D1063F">
      <w:pPr>
        <w:pStyle w:val="ConsPlusNormal"/>
        <w:jc w:val="right"/>
      </w:pPr>
      <w:r>
        <w:t>Председатель Правительства</w:t>
      </w:r>
    </w:p>
    <w:p w:rsidR="00D1063F" w:rsidRDefault="00D1063F">
      <w:pPr>
        <w:pStyle w:val="ConsPlusNormal"/>
        <w:jc w:val="right"/>
      </w:pPr>
      <w:r>
        <w:t>Российской Федерации</w:t>
      </w:r>
    </w:p>
    <w:p w:rsidR="00D1063F" w:rsidRDefault="00D1063F">
      <w:pPr>
        <w:pStyle w:val="ConsPlusNormal"/>
        <w:jc w:val="right"/>
      </w:pPr>
      <w:r>
        <w:t>М.МИШУСТИН</w:t>
      </w:r>
    </w:p>
    <w:p w:rsidR="00D1063F" w:rsidRDefault="00D1063F">
      <w:pPr>
        <w:pStyle w:val="ConsPlusNormal"/>
        <w:ind w:firstLine="540"/>
        <w:jc w:val="both"/>
      </w:pPr>
    </w:p>
    <w:p w:rsidR="00D1063F" w:rsidRDefault="00D1063F">
      <w:pPr>
        <w:pStyle w:val="ConsPlusNormal"/>
        <w:ind w:firstLine="540"/>
        <w:jc w:val="both"/>
      </w:pPr>
    </w:p>
    <w:p w:rsidR="00D1063F" w:rsidRDefault="00D1063F">
      <w:pPr>
        <w:pStyle w:val="ConsPlusNormal"/>
        <w:ind w:firstLine="540"/>
        <w:jc w:val="both"/>
      </w:pPr>
    </w:p>
    <w:p w:rsidR="00D1063F" w:rsidRDefault="00D1063F">
      <w:pPr>
        <w:pStyle w:val="ConsPlusNormal"/>
        <w:ind w:firstLine="540"/>
        <w:jc w:val="both"/>
      </w:pPr>
    </w:p>
    <w:p w:rsidR="00D1063F" w:rsidRDefault="00D1063F">
      <w:pPr>
        <w:pStyle w:val="ConsPlusNormal"/>
        <w:ind w:firstLine="540"/>
        <w:jc w:val="both"/>
      </w:pPr>
    </w:p>
    <w:p w:rsidR="00D1063F" w:rsidRDefault="00D1063F">
      <w:pPr>
        <w:pStyle w:val="ConsPlusNormal"/>
        <w:jc w:val="right"/>
        <w:outlineLvl w:val="0"/>
      </w:pPr>
      <w:r>
        <w:t>Утвержден</w:t>
      </w:r>
    </w:p>
    <w:p w:rsidR="00D1063F" w:rsidRDefault="00D1063F">
      <w:pPr>
        <w:pStyle w:val="ConsPlusNormal"/>
        <w:jc w:val="right"/>
      </w:pPr>
      <w:r>
        <w:t>постановлением Правительства</w:t>
      </w:r>
    </w:p>
    <w:p w:rsidR="00D1063F" w:rsidRDefault="00D1063F">
      <w:pPr>
        <w:pStyle w:val="ConsPlusNormal"/>
        <w:jc w:val="right"/>
      </w:pPr>
      <w:r>
        <w:t>Российской Федерации</w:t>
      </w:r>
    </w:p>
    <w:p w:rsidR="00D1063F" w:rsidRDefault="00D1063F">
      <w:pPr>
        <w:pStyle w:val="ConsPlusNormal"/>
        <w:jc w:val="right"/>
      </w:pPr>
      <w:r>
        <w:t>от 6 февраля 2020 г. N 100</w:t>
      </w:r>
    </w:p>
    <w:p w:rsidR="00D1063F" w:rsidRDefault="00D1063F">
      <w:pPr>
        <w:pStyle w:val="ConsPlusNormal"/>
        <w:jc w:val="center"/>
      </w:pPr>
    </w:p>
    <w:p w:rsidR="00D1063F" w:rsidRDefault="00D1063F">
      <w:pPr>
        <w:pStyle w:val="ConsPlusTitle"/>
        <w:jc w:val="center"/>
      </w:pPr>
      <w:bookmarkStart w:id="0" w:name="P35"/>
      <w:bookmarkEnd w:id="0"/>
      <w:r>
        <w:t>ФЕДЕРАЛЬНЫЙ СТАНДАРТ</w:t>
      </w:r>
    </w:p>
    <w:p w:rsidR="00D1063F" w:rsidRDefault="00D1063F">
      <w:pPr>
        <w:pStyle w:val="ConsPlusTitle"/>
        <w:jc w:val="center"/>
      </w:pPr>
      <w:r>
        <w:t>ВНУТРЕННЕГО ГОСУДАРСТВЕННОГО (МУНИЦИПАЛЬНОГО) ФИНАНСОВОГО</w:t>
      </w:r>
    </w:p>
    <w:p w:rsidR="00D1063F" w:rsidRDefault="00D1063F">
      <w:pPr>
        <w:pStyle w:val="ConsPlusTitle"/>
        <w:jc w:val="center"/>
      </w:pPr>
      <w:r>
        <w:t>КОНТРОЛЯ "ПРАВА И ОБЯЗАННОСТИ ДОЛЖНОСТНЫХ ЛИЦ ОРГАНОВ</w:t>
      </w:r>
    </w:p>
    <w:p w:rsidR="00D1063F" w:rsidRDefault="00D1063F">
      <w:pPr>
        <w:pStyle w:val="ConsPlusTitle"/>
        <w:jc w:val="center"/>
      </w:pPr>
      <w:r>
        <w:t>ВНУТРЕННЕГО ГОСУДАРСТВЕННОГО (МУНИЦИПАЛЬНОГО) ФИНАНСОВОГО</w:t>
      </w:r>
    </w:p>
    <w:p w:rsidR="00D1063F" w:rsidRDefault="00D1063F">
      <w:pPr>
        <w:pStyle w:val="ConsPlusTitle"/>
        <w:jc w:val="center"/>
      </w:pPr>
      <w:r>
        <w:t>КОНТРОЛЯ И ОБЪЕКТОВ ВНУТРЕННЕГО ГОСУДАРСТВЕННОГО</w:t>
      </w:r>
    </w:p>
    <w:p w:rsidR="00D1063F" w:rsidRDefault="00D1063F">
      <w:pPr>
        <w:pStyle w:val="ConsPlusTitle"/>
        <w:jc w:val="center"/>
      </w:pPr>
      <w:r>
        <w:t>(МУНИЦИПАЛЬНОГО) ФИНАНСОВОГО КОНТРОЛЯ (ИХ ДОЛЖНОСТНЫХ</w:t>
      </w:r>
    </w:p>
    <w:p w:rsidR="00D1063F" w:rsidRDefault="00D1063F">
      <w:pPr>
        <w:pStyle w:val="ConsPlusTitle"/>
        <w:jc w:val="center"/>
      </w:pPr>
      <w:r>
        <w:t>ЛИЦ) ПРИ ОСУЩЕСТВЛЕНИИ ВНУТРЕННЕГО ГОСУДАРСТВЕННОГО</w:t>
      </w:r>
    </w:p>
    <w:p w:rsidR="00D1063F" w:rsidRDefault="00D1063F">
      <w:pPr>
        <w:pStyle w:val="ConsPlusTitle"/>
        <w:jc w:val="center"/>
      </w:pPr>
      <w:r>
        <w:t>(МУНИЦИПАЛЬНОГО) ФИНАНСОВОГО КОНТРОЛЯ"</w:t>
      </w:r>
    </w:p>
    <w:p w:rsidR="00D1063F" w:rsidRDefault="00D106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06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63F" w:rsidRDefault="00D106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63F" w:rsidRDefault="00D106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63F" w:rsidRDefault="00D1063F">
            <w:pPr>
              <w:pStyle w:val="ConsPlusNormal"/>
              <w:jc w:val="center"/>
            </w:pPr>
            <w:r>
              <w:rPr>
                <w:color w:val="392C69"/>
              </w:rPr>
              <w:t>Список изменяющих документов</w:t>
            </w:r>
          </w:p>
          <w:p w:rsidR="00D1063F" w:rsidRDefault="00D1063F">
            <w:pPr>
              <w:pStyle w:val="ConsPlusNormal"/>
              <w:jc w:val="center"/>
            </w:pPr>
            <w:r>
              <w:rPr>
                <w:color w:val="392C69"/>
              </w:rPr>
              <w:t xml:space="preserve">(в ред. Постановлений Правительства РФ от 31.12.2020 </w:t>
            </w:r>
            <w:hyperlink r:id="rId10">
              <w:r>
                <w:rPr>
                  <w:color w:val="0000FF"/>
                </w:rPr>
                <w:t>N 2435</w:t>
              </w:r>
            </w:hyperlink>
            <w:r>
              <w:rPr>
                <w:color w:val="392C69"/>
              </w:rPr>
              <w:t>,</w:t>
            </w:r>
          </w:p>
          <w:p w:rsidR="00D1063F" w:rsidRDefault="00D1063F">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63F" w:rsidRDefault="00D1063F">
            <w:pPr>
              <w:pStyle w:val="ConsPlusNormal"/>
            </w:pPr>
          </w:p>
        </w:tc>
      </w:tr>
    </w:tbl>
    <w:p w:rsidR="00D1063F" w:rsidRDefault="00D1063F">
      <w:pPr>
        <w:pStyle w:val="ConsPlusNormal"/>
        <w:jc w:val="center"/>
      </w:pPr>
    </w:p>
    <w:p w:rsidR="00D1063F" w:rsidRDefault="00D1063F">
      <w:pPr>
        <w:pStyle w:val="ConsPlusTitle"/>
        <w:jc w:val="center"/>
        <w:outlineLvl w:val="1"/>
      </w:pPr>
      <w:r>
        <w:t>I. Общие положения</w:t>
      </w:r>
    </w:p>
    <w:p w:rsidR="00D1063F" w:rsidRDefault="00D1063F">
      <w:pPr>
        <w:pStyle w:val="ConsPlusNormal"/>
        <w:ind w:firstLine="540"/>
        <w:jc w:val="both"/>
      </w:pPr>
    </w:p>
    <w:p w:rsidR="00D1063F" w:rsidRDefault="00D1063F">
      <w:pPr>
        <w:pStyle w:val="ConsPlusNormal"/>
        <w:ind w:firstLine="540"/>
        <w:jc w:val="both"/>
      </w:pPr>
      <w:r>
        <w:t>1. 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стандарт) определяет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(далее соответственно - должностные лица органа контроля, органы контроля, объекты контроля).</w:t>
      </w:r>
    </w:p>
    <w:p w:rsidR="00D1063F" w:rsidRDefault="00D1063F">
      <w:pPr>
        <w:pStyle w:val="ConsPlusNormal"/>
        <w:jc w:val="center"/>
      </w:pPr>
    </w:p>
    <w:p w:rsidR="00D1063F" w:rsidRDefault="00D1063F">
      <w:pPr>
        <w:pStyle w:val="ConsPlusTitle"/>
        <w:jc w:val="center"/>
        <w:outlineLvl w:val="1"/>
      </w:pPr>
      <w:r>
        <w:t>II. Права и обязанности должностных лиц органов контроля</w:t>
      </w:r>
    </w:p>
    <w:p w:rsidR="00D1063F" w:rsidRDefault="00D1063F">
      <w:pPr>
        <w:pStyle w:val="ConsPlusNormal"/>
        <w:ind w:firstLine="540"/>
        <w:jc w:val="both"/>
      </w:pPr>
    </w:p>
    <w:p w:rsidR="00D1063F" w:rsidRDefault="00D1063F">
      <w:pPr>
        <w:pStyle w:val="ConsPlusNormal"/>
        <w:ind w:firstLine="540"/>
        <w:jc w:val="both"/>
      </w:pPr>
      <w:r>
        <w:t>2. Должностными лицами органа контроля, осуществляющими контрольную деятельность, являются:</w:t>
      </w:r>
    </w:p>
    <w:p w:rsidR="00D1063F" w:rsidRDefault="00D1063F">
      <w:pPr>
        <w:pStyle w:val="ConsPlusNormal"/>
        <w:spacing w:before="220"/>
        <w:ind w:firstLine="540"/>
        <w:jc w:val="both"/>
      </w:pPr>
      <w:r>
        <w:t>а) руководитель органа контроля;</w:t>
      </w:r>
    </w:p>
    <w:p w:rsidR="00D1063F" w:rsidRDefault="00D1063F">
      <w:pPr>
        <w:pStyle w:val="ConsPlusNormal"/>
        <w:spacing w:before="220"/>
        <w:ind w:firstLine="540"/>
        <w:jc w:val="both"/>
      </w:pPr>
      <w:r>
        <w:t>б) заместители руководителя органа контроля, к компетенции которых относятся вопросы осуществления внутреннего государственного (муниципального) финансового контроля;</w:t>
      </w:r>
    </w:p>
    <w:p w:rsidR="00D1063F" w:rsidRDefault="00D1063F">
      <w:pPr>
        <w:pStyle w:val="ConsPlusNormal"/>
        <w:spacing w:before="220"/>
        <w:ind w:firstLine="540"/>
        <w:jc w:val="both"/>
      </w:pPr>
      <w: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rsidR="00D1063F" w:rsidRDefault="00D1063F">
      <w:pPr>
        <w:pStyle w:val="ConsPlusNormal"/>
        <w:spacing w:before="220"/>
        <w:ind w:firstLine="540"/>
        <w:jc w:val="both"/>
      </w:pPr>
      <w:r>
        <w:t>г) иные государственные (муниципальные) гражданские служащие органа контроля, уполномоченные на участие в проведении контрольных мероприятий.</w:t>
      </w:r>
    </w:p>
    <w:p w:rsidR="00D1063F" w:rsidRDefault="00D1063F">
      <w:pPr>
        <w:pStyle w:val="ConsPlusNormal"/>
        <w:spacing w:before="220"/>
        <w:ind w:firstLine="540"/>
        <w:jc w:val="both"/>
      </w:pPr>
      <w:r>
        <w:t>3. Должностные лица органа контроля имеют право:</w:t>
      </w:r>
    </w:p>
    <w:p w:rsidR="00D1063F" w:rsidRDefault="00D1063F">
      <w:pPr>
        <w:pStyle w:val="ConsPlusNormal"/>
        <w:spacing w:before="220"/>
        <w:ind w:firstLine="540"/>
        <w:jc w:val="both"/>
      </w:pPr>
      <w: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D1063F" w:rsidRDefault="00D1063F">
      <w:pPr>
        <w:pStyle w:val="ConsPlusNormal"/>
        <w:spacing w:before="220"/>
        <w:ind w:firstLine="540"/>
        <w:jc w:val="both"/>
      </w:pPr>
      <w:r>
        <w:t>б) получать объяснения у объекта контроля в письменной или устной формах, необходимые для проведения контрольных мероприятий;</w:t>
      </w:r>
    </w:p>
    <w:p w:rsidR="00D1063F" w:rsidRDefault="00D1063F">
      <w:pPr>
        <w:pStyle w:val="ConsPlusNormal"/>
        <w:spacing w:before="220"/>
        <w:ind w:firstLine="540"/>
        <w:jc w:val="both"/>
      </w:pPr>
      <w: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D1063F" w:rsidRDefault="00D1063F">
      <w:pPr>
        <w:pStyle w:val="ConsPlusNormal"/>
        <w:jc w:val="both"/>
      </w:pPr>
      <w:r>
        <w:t xml:space="preserve">(в ред. </w:t>
      </w:r>
      <w:hyperlink r:id="rId14">
        <w:r>
          <w:rPr>
            <w:color w:val="0000FF"/>
          </w:rPr>
          <w:t>Постановления</w:t>
        </w:r>
      </w:hyperlink>
      <w:r>
        <w:t xml:space="preserve"> Правительства РФ от 21.03.2022 N 421)</w:t>
      </w:r>
    </w:p>
    <w:p w:rsidR="00D1063F" w:rsidRDefault="00D1063F">
      <w:pPr>
        <w:pStyle w:val="ConsPlusNormal"/>
        <w:spacing w:before="220"/>
        <w:ind w:firstLine="540"/>
        <w:jc w:val="both"/>
      </w:pPr>
      <w:r>
        <w:t xml:space="preserve">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r>
        <w:lastRenderedPageBreak/>
        <w:t>приборов, в том числе измерительных приборов, с привлечением:</w:t>
      </w:r>
    </w:p>
    <w:p w:rsidR="00D1063F" w:rsidRDefault="00D1063F">
      <w:pPr>
        <w:pStyle w:val="ConsPlusNormal"/>
        <w:spacing w:before="220"/>
        <w:ind w:firstLine="540"/>
        <w:jc w:val="both"/>
      </w:pPr>
      <w:r>
        <w:t>независимых экспертов (специализированных экспертных организаций);</w:t>
      </w:r>
    </w:p>
    <w:p w:rsidR="00D1063F" w:rsidRDefault="00D1063F">
      <w:pPr>
        <w:pStyle w:val="ConsPlusNormal"/>
        <w:spacing w:before="220"/>
        <w:ind w:firstLine="540"/>
        <w:jc w:val="both"/>
      </w:pPr>
      <w:r>
        <w:t>специалистов иных государственных (муниципальных) органов, подведомственных им учреждений;</w:t>
      </w:r>
    </w:p>
    <w:p w:rsidR="00D1063F" w:rsidRDefault="00D1063F">
      <w:pPr>
        <w:pStyle w:val="ConsPlusNormal"/>
        <w:jc w:val="both"/>
      </w:pPr>
      <w:r>
        <w:t xml:space="preserve">(в ред. Постановлений Правительства РФ от 31.12.2020 </w:t>
      </w:r>
      <w:hyperlink r:id="rId15">
        <w:r>
          <w:rPr>
            <w:color w:val="0000FF"/>
          </w:rPr>
          <w:t>N 2435</w:t>
        </w:r>
      </w:hyperlink>
      <w:r>
        <w:t xml:space="preserve">, от 24.10.2024 </w:t>
      </w:r>
      <w:hyperlink r:id="rId16">
        <w:r>
          <w:rPr>
            <w:color w:val="0000FF"/>
          </w:rPr>
          <w:t>N 1428</w:t>
        </w:r>
      </w:hyperlink>
      <w:r>
        <w:t>)</w:t>
      </w:r>
    </w:p>
    <w:p w:rsidR="00D1063F" w:rsidRDefault="00D1063F">
      <w:pPr>
        <w:pStyle w:val="ConsPlusNormal"/>
        <w:spacing w:before="220"/>
        <w:ind w:firstLine="540"/>
        <w:jc w:val="both"/>
      </w:pPr>
      <w:r>
        <w:t>специалистов учреждений, подведомственных органу контроля.</w:t>
      </w:r>
    </w:p>
    <w:p w:rsidR="00D1063F" w:rsidRDefault="00D1063F">
      <w:pPr>
        <w:pStyle w:val="ConsPlusNormal"/>
        <w:spacing w:before="220"/>
        <w:ind w:firstLine="540"/>
        <w:jc w:val="both"/>
      </w:pPr>
      <w: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rsidR="00D1063F" w:rsidRDefault="00D1063F">
      <w:pPr>
        <w:pStyle w:val="ConsPlusNormal"/>
        <w:spacing w:before="220"/>
        <w:ind w:firstLine="540"/>
        <w:jc w:val="both"/>
      </w:pPr>
      <w:r>
        <w:t>под специалистом иного государственного (муниципального) органа, учреждения, подведомственного иному государственному (муниципальному) органу,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работник казенного, бюджетного, автономного учреждения, подведомственного органу государственной власти (органу местного самоуправления), привлекаемые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D1063F" w:rsidRDefault="00D1063F">
      <w:pPr>
        <w:pStyle w:val="ConsPlusNormal"/>
        <w:jc w:val="both"/>
      </w:pPr>
      <w:r>
        <w:t xml:space="preserve">(в ред. </w:t>
      </w:r>
      <w:hyperlink r:id="rId17">
        <w:r>
          <w:rPr>
            <w:color w:val="0000FF"/>
          </w:rPr>
          <w:t>Постановления</w:t>
        </w:r>
      </w:hyperlink>
      <w:r>
        <w:t xml:space="preserve"> Правительства РФ от 24.10.2024 N 1428)</w:t>
      </w:r>
    </w:p>
    <w:p w:rsidR="00D1063F" w:rsidRDefault="00D1063F">
      <w:pPr>
        <w:pStyle w:val="ConsPlusNormal"/>
        <w:spacing w:before="220"/>
        <w:ind w:firstLine="540"/>
        <w:jc w:val="both"/>
      </w:pPr>
      <w: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D1063F" w:rsidRDefault="00D1063F">
      <w:pPr>
        <w:pStyle w:val="ConsPlusNormal"/>
        <w:spacing w:before="220"/>
        <w:ind w:firstLine="540"/>
        <w:jc w:val="both"/>
      </w:pPr>
      <w:r>
        <w:t xml:space="preserve">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8">
        <w:r>
          <w:rPr>
            <w:color w:val="0000FF"/>
          </w:rPr>
          <w:t>законом</w:t>
        </w:r>
      </w:hyperlink>
      <w:r>
        <w:t xml:space="preserve"> тайне;</w:t>
      </w:r>
    </w:p>
    <w:p w:rsidR="00D1063F" w:rsidRDefault="00D1063F">
      <w:pPr>
        <w:pStyle w:val="ConsPlusNormal"/>
        <w:spacing w:before="220"/>
        <w:ind w:firstLine="540"/>
        <w:jc w:val="both"/>
      </w:pPr>
      <w: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D1063F" w:rsidRDefault="00D1063F">
      <w:pPr>
        <w:pStyle w:val="ConsPlusNormal"/>
        <w:spacing w:before="220"/>
        <w:ind w:firstLine="540"/>
        <w:jc w:val="both"/>
      </w:pPr>
      <w:r>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D1063F" w:rsidRDefault="00D1063F">
      <w:pPr>
        <w:pStyle w:val="ConsPlusNormal"/>
        <w:jc w:val="both"/>
      </w:pPr>
      <w:r>
        <w:t xml:space="preserve">(пп. "ж" введен </w:t>
      </w:r>
      <w:hyperlink r:id="rId19">
        <w:r>
          <w:rPr>
            <w:color w:val="0000FF"/>
          </w:rPr>
          <w:t>Постановлением</w:t>
        </w:r>
      </w:hyperlink>
      <w:r>
        <w:t xml:space="preserve"> Правительства РФ от 06.09.2021 N 1504)</w:t>
      </w:r>
    </w:p>
    <w:p w:rsidR="00D1063F" w:rsidRDefault="00D1063F">
      <w:pPr>
        <w:pStyle w:val="ConsPlusNormal"/>
        <w:spacing w:before="220"/>
        <w:ind w:firstLine="540"/>
        <w:jc w:val="both"/>
      </w:pPr>
      <w:r>
        <w:t xml:space="preserve">з)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w:t>
      </w:r>
      <w:r>
        <w:lastRenderedPageBreak/>
        <w:t>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1063F" w:rsidRDefault="00D1063F">
      <w:pPr>
        <w:pStyle w:val="ConsPlusNormal"/>
        <w:jc w:val="both"/>
      </w:pPr>
      <w:r>
        <w:t xml:space="preserve">(пп. "з" введен </w:t>
      </w:r>
      <w:hyperlink r:id="rId20">
        <w:r>
          <w:rPr>
            <w:color w:val="0000FF"/>
          </w:rPr>
          <w:t>Постановлением</w:t>
        </w:r>
      </w:hyperlink>
      <w:r>
        <w:t xml:space="preserve"> Правительства РФ от 06.09.2021 N 1504)</w:t>
      </w:r>
    </w:p>
    <w:p w:rsidR="00D1063F" w:rsidRDefault="00D1063F">
      <w:pPr>
        <w:pStyle w:val="ConsPlusNormal"/>
        <w:spacing w:before="220"/>
        <w:ind w:firstLine="540"/>
        <w:jc w:val="both"/>
      </w:pPr>
      <w: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rsidR="00D1063F" w:rsidRDefault="00D1063F">
      <w:pPr>
        <w:pStyle w:val="ConsPlusNormal"/>
        <w:jc w:val="both"/>
      </w:pPr>
      <w:r>
        <w:t xml:space="preserve">(пп. "и" введен </w:t>
      </w:r>
      <w:hyperlink r:id="rId21">
        <w:r>
          <w:rPr>
            <w:color w:val="0000FF"/>
          </w:rPr>
          <w:t>Постановлением</w:t>
        </w:r>
      </w:hyperlink>
      <w:r>
        <w:t xml:space="preserve"> Правительства РФ от 21.03.2022 N 421)</w:t>
      </w:r>
    </w:p>
    <w:p w:rsidR="00D1063F" w:rsidRDefault="00D1063F">
      <w:pPr>
        <w:pStyle w:val="ConsPlusNormal"/>
        <w:spacing w:before="220"/>
        <w:ind w:firstLine="540"/>
        <w:jc w:val="both"/>
      </w:pPr>
      <w:r>
        <w:t>4. Должностные лица органа контроля обязаны:</w:t>
      </w:r>
    </w:p>
    <w:p w:rsidR="00D1063F" w:rsidRDefault="00D1063F">
      <w:pPr>
        <w:pStyle w:val="ConsPlusNormal"/>
        <w:spacing w:before="220"/>
        <w:ind w:firstLine="540"/>
        <w:jc w:val="both"/>
      </w:pPr>
      <w: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rsidR="00D1063F" w:rsidRDefault="00D1063F">
      <w:pPr>
        <w:pStyle w:val="ConsPlusNormal"/>
        <w:spacing w:before="220"/>
        <w:ind w:firstLine="540"/>
        <w:jc w:val="both"/>
      </w:pPr>
      <w:r>
        <w:t>б) соблюдать права и законные интересы объектов контроля, в отношении которых проводятся контрольные мероприятия;</w:t>
      </w:r>
    </w:p>
    <w:p w:rsidR="00D1063F" w:rsidRDefault="00D1063F">
      <w:pPr>
        <w:pStyle w:val="ConsPlusNormal"/>
        <w:spacing w:before="220"/>
        <w:ind w:firstLine="540"/>
        <w:jc w:val="both"/>
      </w:pPr>
      <w: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D1063F" w:rsidRDefault="00D1063F">
      <w:pPr>
        <w:pStyle w:val="ConsPlusNormal"/>
        <w:spacing w:before="220"/>
        <w:ind w:firstLine="540"/>
        <w:jc w:val="both"/>
      </w:pPr>
      <w: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D1063F" w:rsidRDefault="00D1063F">
      <w:pPr>
        <w:pStyle w:val="ConsPlusNormal"/>
        <w:spacing w:before="220"/>
        <w:ind w:firstLine="540"/>
        <w:jc w:val="both"/>
      </w:pPr>
      <w: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D1063F" w:rsidRDefault="00D1063F">
      <w:pPr>
        <w:pStyle w:val="ConsPlusNormal"/>
        <w:jc w:val="both"/>
      </w:pPr>
      <w:r>
        <w:t xml:space="preserve">(пп. "д" в ред. </w:t>
      </w:r>
      <w:hyperlink r:id="rId22">
        <w:r>
          <w:rPr>
            <w:color w:val="0000FF"/>
          </w:rPr>
          <w:t>Постановления</w:t>
        </w:r>
      </w:hyperlink>
      <w:r>
        <w:t xml:space="preserve"> Правительства РФ от 31.12.2020 N 2435)</w:t>
      </w:r>
    </w:p>
    <w:p w:rsidR="00D1063F" w:rsidRDefault="00D1063F">
      <w:pPr>
        <w:pStyle w:val="ConsPlusNormal"/>
        <w:spacing w:before="220"/>
        <w:ind w:firstLine="540"/>
        <w:jc w:val="both"/>
      </w:pPr>
      <w: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D1063F" w:rsidRDefault="00D1063F">
      <w:pPr>
        <w:pStyle w:val="ConsPlusNormal"/>
        <w:spacing w:before="220"/>
        <w:ind w:firstLine="540"/>
        <w:jc w:val="both"/>
      </w:pPr>
      <w:r>
        <w:t>ж) направлять представления, предписания в случаях, предусмотренных бюджетным законодательством Российской Федерации;</w:t>
      </w:r>
    </w:p>
    <w:p w:rsidR="00D1063F" w:rsidRDefault="00D1063F">
      <w:pPr>
        <w:pStyle w:val="ConsPlusNormal"/>
        <w:jc w:val="both"/>
      </w:pPr>
      <w:r>
        <w:t xml:space="preserve">(в ред. </w:t>
      </w:r>
      <w:hyperlink r:id="rId23">
        <w:r>
          <w:rPr>
            <w:color w:val="0000FF"/>
          </w:rPr>
          <w:t>Постановления</w:t>
        </w:r>
      </w:hyperlink>
      <w:r>
        <w:t xml:space="preserve"> Правительства РФ от 21.03.2022 N 421)</w:t>
      </w:r>
    </w:p>
    <w:p w:rsidR="00D1063F" w:rsidRDefault="00D1063F">
      <w:pPr>
        <w:pStyle w:val="ConsPlusNormal"/>
        <w:spacing w:before="220"/>
        <w:ind w:firstLine="540"/>
        <w:jc w:val="both"/>
      </w:pPr>
      <w: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D1063F" w:rsidRDefault="00D1063F">
      <w:pPr>
        <w:pStyle w:val="ConsPlusNormal"/>
        <w:spacing w:before="220"/>
        <w:ind w:firstLine="540"/>
        <w:jc w:val="both"/>
      </w:pPr>
      <w: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D1063F" w:rsidRDefault="00D1063F">
      <w:pPr>
        <w:pStyle w:val="ConsPlusNormal"/>
        <w:spacing w:before="220"/>
        <w:ind w:firstLine="540"/>
        <w:jc w:val="both"/>
      </w:pPr>
      <w:r>
        <w:t xml:space="preserve">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w:t>
      </w:r>
      <w:r>
        <w:lastRenderedPageBreak/>
        <w:t>законодательством Российской Федерации;</w:t>
      </w:r>
    </w:p>
    <w:p w:rsidR="00D1063F" w:rsidRDefault="00D1063F">
      <w:pPr>
        <w:pStyle w:val="ConsPlusNormal"/>
        <w:spacing w:before="220"/>
        <w:ind w:firstLine="540"/>
        <w:jc w:val="both"/>
      </w:pPr>
      <w: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D1063F" w:rsidRDefault="00D1063F">
      <w:pPr>
        <w:pStyle w:val="ConsPlusNormal"/>
        <w:spacing w:before="220"/>
        <w:ind w:firstLine="540"/>
        <w:jc w:val="both"/>
      </w:pPr>
      <w:r>
        <w:t>м)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D1063F" w:rsidRDefault="00D1063F">
      <w:pPr>
        <w:pStyle w:val="ConsPlusNormal"/>
        <w:jc w:val="both"/>
      </w:pPr>
      <w:r>
        <w:t xml:space="preserve">(в ред. </w:t>
      </w:r>
      <w:hyperlink r:id="rId24">
        <w:r>
          <w:rPr>
            <w:color w:val="0000FF"/>
          </w:rPr>
          <w:t>Постановления</w:t>
        </w:r>
      </w:hyperlink>
      <w:r>
        <w:t xml:space="preserve"> Правительства РФ от 31.12.2020 N 2435)</w:t>
      </w:r>
    </w:p>
    <w:p w:rsidR="00D1063F" w:rsidRDefault="00D1063F">
      <w:pPr>
        <w:pStyle w:val="ConsPlusNormal"/>
        <w:spacing w:before="220"/>
        <w:ind w:firstLine="540"/>
        <w:jc w:val="both"/>
      </w:pPr>
      <w:bookmarkStart w:id="1" w:name="P96"/>
      <w:bookmarkEnd w:id="1"/>
      <w:r>
        <w:t>5.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(муниципального) органа, подведомственного ему учреждения,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D1063F" w:rsidRDefault="00D1063F">
      <w:pPr>
        <w:pStyle w:val="ConsPlusNormal"/>
        <w:jc w:val="both"/>
      </w:pPr>
      <w:r>
        <w:t xml:space="preserve">(в ред. Постановлений Правительства РФ от 31.12.2020 </w:t>
      </w:r>
      <w:hyperlink r:id="rId25">
        <w:r>
          <w:rPr>
            <w:color w:val="0000FF"/>
          </w:rPr>
          <w:t>N 2435</w:t>
        </w:r>
      </w:hyperlink>
      <w:r>
        <w:t xml:space="preserve">, от 24.10.2024 </w:t>
      </w:r>
      <w:hyperlink r:id="rId26">
        <w:r>
          <w:rPr>
            <w:color w:val="0000FF"/>
          </w:rPr>
          <w:t>N 1428</w:t>
        </w:r>
      </w:hyperlink>
      <w:r>
        <w:t>)</w:t>
      </w:r>
    </w:p>
    <w:p w:rsidR="00D1063F" w:rsidRDefault="00D1063F">
      <w:pPr>
        <w:pStyle w:val="ConsPlusNormal"/>
        <w:spacing w:before="220"/>
        <w:ind w:firstLine="540"/>
        <w:jc w:val="both"/>
      </w:pPr>
      <w:r>
        <w:t>а) высшее или среднее профессиональное образование по специальности, требуемой в области экспертизы;</w:t>
      </w:r>
    </w:p>
    <w:p w:rsidR="00D1063F" w:rsidRDefault="00D1063F">
      <w:pPr>
        <w:pStyle w:val="ConsPlusNormal"/>
        <w:spacing w:before="220"/>
        <w:ind w:firstLine="540"/>
        <w:jc w:val="both"/>
      </w:pPr>
      <w:r>
        <w:t>б) стаж работы по специальности, требуемой в области экспертизы, не менее 3 лет;</w:t>
      </w:r>
    </w:p>
    <w:p w:rsidR="00D1063F" w:rsidRDefault="00D1063F">
      <w:pPr>
        <w:pStyle w:val="ConsPlusNormal"/>
        <w:spacing w:before="220"/>
        <w:ind w:firstLine="540"/>
        <w:jc w:val="both"/>
      </w:pPr>
      <w:r>
        <w:t>в) квалификационный аттестат, лицензия или аккредитация, требуемые в области экспертизы;</w:t>
      </w:r>
    </w:p>
    <w:p w:rsidR="00D1063F" w:rsidRDefault="00D1063F">
      <w:pPr>
        <w:pStyle w:val="ConsPlusNormal"/>
        <w:spacing w:before="220"/>
        <w:ind w:firstLine="540"/>
        <w:jc w:val="both"/>
      </w:pPr>
      <w:r>
        <w:t>г) знание законодательства Российской Федерации, регулирующего предмет экспертизы;</w:t>
      </w:r>
    </w:p>
    <w:p w:rsidR="00D1063F" w:rsidRDefault="00D1063F">
      <w:pPr>
        <w:pStyle w:val="ConsPlusNormal"/>
        <w:spacing w:before="220"/>
        <w:ind w:firstLine="540"/>
        <w:jc w:val="both"/>
      </w:pPr>
      <w:r>
        <w:t>д) умение использовать необходимые для подготовки и оформления экспертных заключений программно-технические средства;</w:t>
      </w:r>
    </w:p>
    <w:p w:rsidR="00D1063F" w:rsidRDefault="00D1063F">
      <w:pPr>
        <w:pStyle w:val="ConsPlusNormal"/>
        <w:spacing w:before="220"/>
        <w:ind w:firstLine="540"/>
        <w:jc w:val="both"/>
      </w:pPr>
      <w: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D1063F" w:rsidRDefault="00D1063F">
      <w:pPr>
        <w:pStyle w:val="ConsPlusNormal"/>
        <w:spacing w:before="220"/>
        <w:ind w:firstLine="540"/>
        <w:jc w:val="both"/>
      </w:pPr>
      <w:r>
        <w:t>ж) специальные профессиональные навыки в зависимости от типа экспертизы.</w:t>
      </w:r>
    </w:p>
    <w:p w:rsidR="00D1063F" w:rsidRDefault="00D1063F">
      <w:pPr>
        <w:pStyle w:val="ConsPlusNormal"/>
        <w:spacing w:before="220"/>
        <w:ind w:firstLine="540"/>
        <w:jc w:val="both"/>
      </w:pPr>
      <w:bookmarkStart w:id="2" w:name="P105"/>
      <w:bookmarkEnd w:id="2"/>
      <w:r>
        <w:t>6.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D1063F" w:rsidRDefault="00D1063F">
      <w:pPr>
        <w:pStyle w:val="ConsPlusNormal"/>
        <w:spacing w:before="220"/>
        <w:ind w:firstLine="540"/>
        <w:jc w:val="both"/>
      </w:pPr>
      <w:r>
        <w:t>а) заинтересованность специалиста в результатах контрольного мероприятия;</w:t>
      </w:r>
    </w:p>
    <w:p w:rsidR="00D1063F" w:rsidRDefault="00D1063F">
      <w:pPr>
        <w:pStyle w:val="ConsPlusNormal"/>
        <w:spacing w:before="220"/>
        <w:ind w:firstLine="540"/>
        <w:jc w:val="both"/>
      </w:pPr>
      <w: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D1063F" w:rsidRDefault="00D1063F">
      <w:pPr>
        <w:pStyle w:val="ConsPlusNormal"/>
        <w:spacing w:before="220"/>
        <w:ind w:firstLine="540"/>
        <w:jc w:val="both"/>
      </w:pPr>
      <w: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D1063F" w:rsidRDefault="00D1063F">
      <w:pPr>
        <w:pStyle w:val="ConsPlusNormal"/>
        <w:spacing w:before="220"/>
        <w:ind w:firstLine="540"/>
        <w:jc w:val="both"/>
      </w:pPr>
      <w:r>
        <w:t>г) признание лица, являющегося специалистом, недееспособным или ограниченно дееспособным по решению суда;</w:t>
      </w:r>
    </w:p>
    <w:p w:rsidR="00D1063F" w:rsidRDefault="00D1063F">
      <w:pPr>
        <w:pStyle w:val="ConsPlusNormal"/>
        <w:spacing w:before="220"/>
        <w:ind w:firstLine="540"/>
        <w:jc w:val="both"/>
      </w:pPr>
      <w:r>
        <w:lastRenderedPageBreak/>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1063F" w:rsidRDefault="00D1063F">
      <w:pPr>
        <w:pStyle w:val="ConsPlusNormal"/>
        <w:spacing w:before="220"/>
        <w:ind w:firstLine="540"/>
        <w:jc w:val="both"/>
      </w:pPr>
      <w:r>
        <w:t xml:space="preserve">7. В случае отсутствия одного из указанных в </w:t>
      </w:r>
      <w:hyperlink w:anchor="P96">
        <w:r>
          <w:rPr>
            <w:color w:val="0000FF"/>
          </w:rPr>
          <w:t>пункте 5</w:t>
        </w:r>
      </w:hyperlink>
      <w:r>
        <w:t xml:space="preserve"> стандарта условий, подтверждающих наличие у специалиста специальных знаний, опыта, квалификации, и (или) выявления одного из указанных в </w:t>
      </w:r>
      <w:hyperlink w:anchor="P105">
        <w:r>
          <w:rPr>
            <w:color w:val="0000FF"/>
          </w:rPr>
          <w:t>пункте 6</w:t>
        </w:r>
      </w:hyperlink>
      <w:r>
        <w:t xml:space="preserve">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D1063F" w:rsidRDefault="00D1063F">
      <w:pPr>
        <w:pStyle w:val="ConsPlusNormal"/>
        <w:jc w:val="center"/>
      </w:pPr>
    </w:p>
    <w:p w:rsidR="00D1063F" w:rsidRDefault="00D1063F">
      <w:pPr>
        <w:pStyle w:val="ConsPlusTitle"/>
        <w:jc w:val="center"/>
        <w:outlineLvl w:val="1"/>
      </w:pPr>
      <w:r>
        <w:t>III. Права и обязанности объектов контроля</w:t>
      </w:r>
    </w:p>
    <w:p w:rsidR="00D1063F" w:rsidRDefault="00D1063F">
      <w:pPr>
        <w:pStyle w:val="ConsPlusTitle"/>
        <w:jc w:val="center"/>
      </w:pPr>
      <w:r>
        <w:t>(их должностных лиц)</w:t>
      </w:r>
    </w:p>
    <w:p w:rsidR="00D1063F" w:rsidRDefault="00D1063F">
      <w:pPr>
        <w:pStyle w:val="ConsPlusNormal"/>
        <w:ind w:firstLine="540"/>
        <w:jc w:val="both"/>
      </w:pPr>
    </w:p>
    <w:p w:rsidR="00D1063F" w:rsidRDefault="00D1063F">
      <w:pPr>
        <w:pStyle w:val="ConsPlusNormal"/>
        <w:ind w:firstLine="540"/>
        <w:jc w:val="both"/>
      </w:pPr>
      <w:r>
        <w:t>8. Объекты контроля (их должностные лица) имеют право:</w:t>
      </w:r>
    </w:p>
    <w:p w:rsidR="00D1063F" w:rsidRDefault="00D1063F">
      <w:pPr>
        <w:pStyle w:val="ConsPlusNormal"/>
        <w:spacing w:before="220"/>
        <w:ind w:firstLine="540"/>
        <w:jc w:val="both"/>
      </w:pPr>
      <w: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D1063F" w:rsidRDefault="00D1063F">
      <w:pPr>
        <w:pStyle w:val="ConsPlusNormal"/>
        <w:spacing w:before="220"/>
        <w:ind w:firstLine="540"/>
        <w:jc w:val="both"/>
      </w:pPr>
      <w: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D1063F" w:rsidRDefault="00D1063F">
      <w:pPr>
        <w:pStyle w:val="ConsPlusNormal"/>
        <w:spacing w:before="220"/>
        <w:ind w:firstLine="540"/>
        <w:jc w:val="both"/>
      </w:pPr>
      <w: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D1063F" w:rsidRDefault="00D1063F">
      <w:pPr>
        <w:pStyle w:val="ConsPlusNormal"/>
        <w:jc w:val="both"/>
      </w:pPr>
      <w:r>
        <w:t xml:space="preserve">(в ред. </w:t>
      </w:r>
      <w:hyperlink r:id="rId28">
        <w:r>
          <w:rPr>
            <w:color w:val="0000FF"/>
          </w:rPr>
          <w:t>Постановления</w:t>
        </w:r>
      </w:hyperlink>
      <w:r>
        <w:t xml:space="preserve"> Правительства РФ от 21.03.2022 N 421)</w:t>
      </w:r>
    </w:p>
    <w:p w:rsidR="00D1063F" w:rsidRDefault="00D1063F">
      <w:pPr>
        <w:pStyle w:val="ConsPlusNormal"/>
        <w:spacing w:before="220"/>
        <w:ind w:firstLine="540"/>
        <w:jc w:val="both"/>
      </w:pPr>
      <w:r>
        <w:t>9. Объекты контроля (их должностные лица) обязаны:</w:t>
      </w:r>
    </w:p>
    <w:p w:rsidR="00D1063F" w:rsidRDefault="00D1063F">
      <w:pPr>
        <w:pStyle w:val="ConsPlusNormal"/>
        <w:spacing w:before="220"/>
        <w:ind w:firstLine="540"/>
        <w:jc w:val="both"/>
      </w:pPr>
      <w:r>
        <w:t>а) выполнять законные требования должностных лиц органа контроля;</w:t>
      </w:r>
    </w:p>
    <w:p w:rsidR="00D1063F" w:rsidRDefault="00D1063F">
      <w:pPr>
        <w:pStyle w:val="ConsPlusNormal"/>
        <w:spacing w:before="220"/>
        <w:ind w:firstLine="540"/>
        <w:jc w:val="both"/>
      </w:pPr>
      <w:r>
        <w:t>б) давать должностным лицам органа контроля объяснения в письменной или устной формах, необходимые для проведения контрольных мероприятий;</w:t>
      </w:r>
    </w:p>
    <w:p w:rsidR="00D1063F" w:rsidRDefault="00D1063F">
      <w:pPr>
        <w:pStyle w:val="ConsPlusNormal"/>
        <w:spacing w:before="220"/>
        <w:ind w:firstLine="540"/>
        <w:jc w:val="both"/>
      </w:pPr>
      <w: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D1063F" w:rsidRDefault="00D1063F">
      <w:pPr>
        <w:pStyle w:val="ConsPlusNormal"/>
        <w:spacing w:before="220"/>
        <w:ind w:firstLine="540"/>
        <w:jc w:val="both"/>
      </w:pPr>
      <w: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D1063F" w:rsidRDefault="00D1063F">
      <w:pPr>
        <w:pStyle w:val="ConsPlusNormal"/>
        <w:spacing w:before="220"/>
        <w:ind w:firstLine="540"/>
        <w:jc w:val="both"/>
      </w:pPr>
      <w: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D1063F" w:rsidRDefault="00D1063F">
      <w:pPr>
        <w:pStyle w:val="ConsPlusNormal"/>
        <w:spacing w:before="220"/>
        <w:ind w:firstLine="540"/>
        <w:jc w:val="both"/>
      </w:pPr>
      <w: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D1063F" w:rsidRDefault="00D1063F">
      <w:pPr>
        <w:pStyle w:val="ConsPlusNormal"/>
        <w:spacing w:before="220"/>
        <w:ind w:firstLine="540"/>
        <w:jc w:val="both"/>
      </w:pPr>
      <w: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D1063F" w:rsidRDefault="00D1063F">
      <w:pPr>
        <w:pStyle w:val="ConsPlusNormal"/>
        <w:spacing w:before="220"/>
        <w:ind w:firstLine="540"/>
        <w:jc w:val="both"/>
      </w:pPr>
      <w:r>
        <w:lastRenderedPageBreak/>
        <w:t>з) не совершать действий (бездействия), направленных на воспрепятствование проведению контрольного мероприятия.</w:t>
      </w:r>
    </w:p>
    <w:p w:rsidR="00D1063F" w:rsidRDefault="00D1063F">
      <w:pPr>
        <w:pStyle w:val="ConsPlusNormal"/>
        <w:jc w:val="both"/>
      </w:pPr>
    </w:p>
    <w:p w:rsidR="00D1063F" w:rsidRDefault="00D1063F">
      <w:pPr>
        <w:pStyle w:val="ConsPlusNormal"/>
        <w:jc w:val="both"/>
      </w:pPr>
    </w:p>
    <w:p w:rsidR="00D1063F" w:rsidRDefault="00D1063F">
      <w:pPr>
        <w:pStyle w:val="ConsPlusNormal"/>
        <w:pBdr>
          <w:bottom w:val="single" w:sz="6" w:space="0" w:color="auto"/>
        </w:pBdr>
        <w:spacing w:before="100" w:after="100"/>
        <w:jc w:val="both"/>
        <w:rPr>
          <w:sz w:val="2"/>
          <w:szCs w:val="2"/>
        </w:rPr>
      </w:pPr>
    </w:p>
    <w:p w:rsidR="00424E38" w:rsidRDefault="00D1063F">
      <w:bookmarkStart w:id="3" w:name="_GoBack"/>
      <w:bookmarkEnd w:id="3"/>
    </w:p>
    <w:sectPr w:rsidR="00424E38" w:rsidSect="001F4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3F"/>
    <w:rsid w:val="00200CDB"/>
    <w:rsid w:val="00D1063F"/>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DC78A-C90D-4FE4-AD60-806AF46F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6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06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06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10" TargetMode="External"/><Relationship Id="rId13" Type="http://schemas.openxmlformats.org/officeDocument/2006/relationships/hyperlink" Target="https://login.consultant.ru/link/?req=doc&amp;base=LAW&amp;n=489003&amp;dst=100010" TargetMode="External"/><Relationship Id="rId18" Type="http://schemas.openxmlformats.org/officeDocument/2006/relationships/hyperlink" Target="https://login.consultant.ru/link/?req=doc&amp;base=LAW&amp;n=93980" TargetMode="External"/><Relationship Id="rId26" Type="http://schemas.openxmlformats.org/officeDocument/2006/relationships/hyperlink" Target="https://login.consultant.ru/link/?req=doc&amp;base=LAW&amp;n=489003&amp;dst=1000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271&amp;dst=100012" TargetMode="External"/><Relationship Id="rId7" Type="http://schemas.openxmlformats.org/officeDocument/2006/relationships/hyperlink" Target="https://login.consultant.ru/link/?req=doc&amp;base=LAW&amp;n=412271&amp;dst=100009" TargetMode="External"/><Relationship Id="rId12" Type="http://schemas.openxmlformats.org/officeDocument/2006/relationships/hyperlink" Target="https://login.consultant.ru/link/?req=doc&amp;base=LAW&amp;n=412271&amp;dst=100009" TargetMode="External"/><Relationship Id="rId17" Type="http://schemas.openxmlformats.org/officeDocument/2006/relationships/hyperlink" Target="https://login.consultant.ru/link/?req=doc&amp;base=LAW&amp;n=489003&amp;dst=100013" TargetMode="External"/><Relationship Id="rId25" Type="http://schemas.openxmlformats.org/officeDocument/2006/relationships/hyperlink" Target="https://login.consultant.ru/link/?req=doc&amp;base=LAW&amp;n=373627&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89003&amp;dst=100012" TargetMode="External"/><Relationship Id="rId20" Type="http://schemas.openxmlformats.org/officeDocument/2006/relationships/hyperlink" Target="https://login.consultant.ru/link/?req=doc&amp;base=LAW&amp;n=394872&amp;dst=1000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4872&amp;dst=100010" TargetMode="External"/><Relationship Id="rId11" Type="http://schemas.openxmlformats.org/officeDocument/2006/relationships/hyperlink" Target="https://login.consultant.ru/link/?req=doc&amp;base=LAW&amp;n=394872&amp;dst=100010" TargetMode="External"/><Relationship Id="rId24" Type="http://schemas.openxmlformats.org/officeDocument/2006/relationships/hyperlink" Target="https://login.consultant.ru/link/?req=doc&amp;base=LAW&amp;n=373627&amp;dst=100016" TargetMode="External"/><Relationship Id="rId5" Type="http://schemas.openxmlformats.org/officeDocument/2006/relationships/hyperlink" Target="https://login.consultant.ru/link/?req=doc&amp;base=LAW&amp;n=373627&amp;dst=100009" TargetMode="External"/><Relationship Id="rId15" Type="http://schemas.openxmlformats.org/officeDocument/2006/relationships/hyperlink" Target="https://login.consultant.ru/link/?req=doc&amp;base=LAW&amp;n=373627&amp;dst=100011" TargetMode="External"/><Relationship Id="rId23" Type="http://schemas.openxmlformats.org/officeDocument/2006/relationships/hyperlink" Target="https://login.consultant.ru/link/?req=doc&amp;base=LAW&amp;n=412271&amp;dst=100014" TargetMode="External"/><Relationship Id="rId28" Type="http://schemas.openxmlformats.org/officeDocument/2006/relationships/hyperlink" Target="https://login.consultant.ru/link/?req=doc&amp;base=LAW&amp;n=412271&amp;dst=100015" TargetMode="External"/><Relationship Id="rId10" Type="http://schemas.openxmlformats.org/officeDocument/2006/relationships/hyperlink" Target="https://login.consultant.ru/link/?req=doc&amp;base=LAW&amp;n=373627&amp;dst=100009" TargetMode="External"/><Relationship Id="rId19" Type="http://schemas.openxmlformats.org/officeDocument/2006/relationships/hyperlink" Target="https://login.consultant.ru/link/?req=doc&amp;base=LAW&amp;n=394872&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5800" TargetMode="External"/><Relationship Id="rId14" Type="http://schemas.openxmlformats.org/officeDocument/2006/relationships/hyperlink" Target="https://login.consultant.ru/link/?req=doc&amp;base=LAW&amp;n=412271&amp;dst=100011" TargetMode="External"/><Relationship Id="rId22" Type="http://schemas.openxmlformats.org/officeDocument/2006/relationships/hyperlink" Target="https://login.consultant.ru/link/?req=doc&amp;base=LAW&amp;n=373627&amp;dst=100014" TargetMode="External"/><Relationship Id="rId27" Type="http://schemas.openxmlformats.org/officeDocument/2006/relationships/hyperlink" Target="https://login.consultant.ru/link/?req=doc&amp;base=LAW&amp;n=49204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2024-12-20T05:50:00Z</dcterms:created>
  <dcterms:modified xsi:type="dcterms:W3CDTF">2024-12-20T05:50:00Z</dcterms:modified>
</cp:coreProperties>
</file>