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265" w:rsidRPr="005D412A" w:rsidRDefault="00421265" w:rsidP="005D412A">
      <w:pPr>
        <w:jc w:val="center"/>
        <w:rPr>
          <w:rFonts w:ascii="Times New Roman" w:hAnsi="Times New Roman" w:cs="Times New Roman"/>
          <w:sz w:val="28"/>
          <w:szCs w:val="28"/>
        </w:rPr>
      </w:pPr>
      <w:r w:rsidRPr="005D412A">
        <w:rPr>
          <w:rFonts w:ascii="Times New Roman" w:hAnsi="Times New Roman" w:cs="Times New Roman"/>
          <w:sz w:val="28"/>
          <w:szCs w:val="28"/>
        </w:rPr>
        <w:t>Повестка</w:t>
      </w:r>
    </w:p>
    <w:p w:rsidR="00575AFB" w:rsidRPr="005D412A" w:rsidRDefault="00421265" w:rsidP="005D412A">
      <w:pPr>
        <w:jc w:val="center"/>
        <w:rPr>
          <w:rFonts w:ascii="Times New Roman" w:hAnsi="Times New Roman" w:cs="Times New Roman"/>
          <w:sz w:val="28"/>
          <w:szCs w:val="28"/>
        </w:rPr>
      </w:pPr>
      <w:r w:rsidRPr="005D412A">
        <w:rPr>
          <w:rFonts w:ascii="Times New Roman" w:hAnsi="Times New Roman" w:cs="Times New Roman"/>
          <w:sz w:val="28"/>
          <w:szCs w:val="28"/>
        </w:rPr>
        <w:t>заседания муниципальной комиссии по молодежной политики</w:t>
      </w:r>
    </w:p>
    <w:p w:rsidR="00421265" w:rsidRPr="005D412A" w:rsidRDefault="00421265" w:rsidP="005D412A">
      <w:pPr>
        <w:jc w:val="center"/>
        <w:rPr>
          <w:rFonts w:ascii="Times New Roman" w:hAnsi="Times New Roman" w:cs="Times New Roman"/>
          <w:sz w:val="28"/>
          <w:szCs w:val="28"/>
        </w:rPr>
      </w:pPr>
      <w:r w:rsidRPr="005D412A">
        <w:rPr>
          <w:rFonts w:ascii="Times New Roman" w:hAnsi="Times New Roman" w:cs="Times New Roman"/>
          <w:sz w:val="28"/>
          <w:szCs w:val="28"/>
        </w:rPr>
        <w:t>12 декабря 2022 15:00 аудитория 402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110"/>
        <w:gridCol w:w="2336"/>
        <w:gridCol w:w="2337"/>
      </w:tblGrid>
      <w:tr w:rsidR="00421265" w:rsidRPr="00421265" w:rsidTr="00F031F1">
        <w:tc>
          <w:tcPr>
            <w:tcW w:w="562" w:type="dxa"/>
          </w:tcPr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421265" w:rsidRPr="00421265" w:rsidTr="00037F71">
        <w:tc>
          <w:tcPr>
            <w:tcW w:w="562" w:type="dxa"/>
          </w:tcPr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265" w:rsidRPr="00421265" w:rsidRDefault="00421265" w:rsidP="00C813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Об итогах реализации муниципальной программы «Развитие молодёжной политики в городе Лесосибирске» в 202</w:t>
            </w:r>
            <w:r w:rsidR="00C813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До 7 мин.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спорта и молодёжной политики</w:t>
            </w:r>
          </w:p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Шайхутдинова</w:t>
            </w:r>
            <w:proofErr w:type="spellEnd"/>
            <w:r w:rsidRPr="00421265">
              <w:rPr>
                <w:rFonts w:ascii="Times New Roman" w:hAnsi="Times New Roman" w:cs="Times New Roman"/>
                <w:sz w:val="28"/>
                <w:szCs w:val="28"/>
              </w:rPr>
              <w:t xml:space="preserve"> Юлия </w:t>
            </w:r>
            <w:proofErr w:type="spellStart"/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Ахматовна</w:t>
            </w:r>
            <w:proofErr w:type="spellEnd"/>
          </w:p>
        </w:tc>
      </w:tr>
      <w:tr w:rsidR="00421265" w:rsidRPr="00421265" w:rsidTr="0004572B">
        <w:tc>
          <w:tcPr>
            <w:tcW w:w="562" w:type="dxa"/>
          </w:tcPr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Отчёт о реализации флагманских программ на территории города Лесосибирска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До 7 мин.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 xml:space="preserve">МБУ «Молодежный центр» </w:t>
            </w:r>
          </w:p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Гимальдинова</w:t>
            </w:r>
            <w:proofErr w:type="spellEnd"/>
          </w:p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Залида</w:t>
            </w:r>
            <w:proofErr w:type="spellEnd"/>
            <w:r w:rsidRPr="00421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Рахимулловна</w:t>
            </w:r>
            <w:proofErr w:type="spellEnd"/>
          </w:p>
        </w:tc>
      </w:tr>
      <w:tr w:rsidR="00421265" w:rsidRPr="00421265" w:rsidTr="00214593">
        <w:tc>
          <w:tcPr>
            <w:tcW w:w="562" w:type="dxa"/>
          </w:tcPr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О проведении городского фестиваля «Юность Красноярья»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До 7 мин.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Специалист  МБУ</w:t>
            </w:r>
            <w:proofErr w:type="gramEnd"/>
            <w:r w:rsidRPr="00421265">
              <w:rPr>
                <w:rFonts w:ascii="Times New Roman" w:hAnsi="Times New Roman" w:cs="Times New Roman"/>
                <w:sz w:val="28"/>
                <w:szCs w:val="28"/>
              </w:rPr>
              <w:t xml:space="preserve"> «Молодежный центр»        </w:t>
            </w:r>
          </w:p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 xml:space="preserve"> Пашнева Вилена Юрьевна</w:t>
            </w:r>
          </w:p>
        </w:tc>
      </w:tr>
      <w:tr w:rsidR="00421265" w:rsidRPr="00421265" w:rsidTr="00353B1B">
        <w:tc>
          <w:tcPr>
            <w:tcW w:w="562" w:type="dxa"/>
          </w:tcPr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265" w:rsidRPr="00421265" w:rsidRDefault="005D412A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регламенте межведомственного взаимодействия  по вопросам молодежной политики</w:t>
            </w:r>
            <w:r w:rsidR="00421265" w:rsidRPr="0042126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До 7 мин.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265" w:rsidRPr="00421265" w:rsidRDefault="005D412A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члены комиссии</w:t>
            </w:r>
          </w:p>
        </w:tc>
      </w:tr>
      <w:tr w:rsidR="00421265" w:rsidRPr="00421265" w:rsidTr="009F13E8">
        <w:tc>
          <w:tcPr>
            <w:tcW w:w="562" w:type="dxa"/>
          </w:tcPr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плана заседаний муниципальной комиссии на 2023 год,       </w:t>
            </w:r>
          </w:p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«О создании муниципальной комиссии по молодёжной политике»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До 7 мин.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города Лесосибирска </w:t>
            </w:r>
          </w:p>
          <w:p w:rsidR="00421265" w:rsidRPr="00421265" w:rsidRDefault="00421265" w:rsidP="00421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265">
              <w:rPr>
                <w:rFonts w:ascii="Times New Roman" w:hAnsi="Times New Roman" w:cs="Times New Roman"/>
                <w:sz w:val="28"/>
                <w:szCs w:val="28"/>
              </w:rPr>
              <w:t>Егорова Ольга Юрьевна</w:t>
            </w:r>
          </w:p>
        </w:tc>
      </w:tr>
    </w:tbl>
    <w:p w:rsidR="00421265" w:rsidRDefault="00421265">
      <w:pPr>
        <w:rPr>
          <w:rFonts w:ascii="Times New Roman" w:hAnsi="Times New Roman" w:cs="Times New Roman"/>
          <w:sz w:val="28"/>
          <w:szCs w:val="28"/>
        </w:rPr>
      </w:pPr>
    </w:p>
    <w:p w:rsidR="00421265" w:rsidRDefault="00421265">
      <w:pPr>
        <w:rPr>
          <w:rFonts w:ascii="Times New Roman" w:hAnsi="Times New Roman" w:cs="Times New Roman"/>
          <w:sz w:val="28"/>
          <w:szCs w:val="28"/>
        </w:rPr>
      </w:pPr>
    </w:p>
    <w:p w:rsidR="00421265" w:rsidRDefault="00421265">
      <w:pPr>
        <w:rPr>
          <w:rFonts w:ascii="Times New Roman" w:hAnsi="Times New Roman" w:cs="Times New Roman"/>
          <w:sz w:val="28"/>
          <w:szCs w:val="28"/>
        </w:rPr>
      </w:pPr>
    </w:p>
    <w:p w:rsidR="00421265" w:rsidRDefault="00421265">
      <w:pPr>
        <w:rPr>
          <w:rFonts w:ascii="Times New Roman" w:hAnsi="Times New Roman" w:cs="Times New Roman"/>
          <w:sz w:val="28"/>
          <w:szCs w:val="28"/>
        </w:rPr>
      </w:pPr>
    </w:p>
    <w:p w:rsidR="00421265" w:rsidRDefault="00421265">
      <w:pPr>
        <w:rPr>
          <w:rFonts w:ascii="Times New Roman" w:hAnsi="Times New Roman" w:cs="Times New Roman"/>
          <w:sz w:val="28"/>
          <w:szCs w:val="28"/>
        </w:rPr>
      </w:pPr>
    </w:p>
    <w:p w:rsidR="00421265" w:rsidRPr="00C813D6" w:rsidRDefault="0042126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421265" w:rsidRPr="00C81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56"/>
    <w:rsid w:val="00421265"/>
    <w:rsid w:val="004D3DAB"/>
    <w:rsid w:val="00575AFB"/>
    <w:rsid w:val="005D412A"/>
    <w:rsid w:val="007D5A90"/>
    <w:rsid w:val="00C54756"/>
    <w:rsid w:val="00C813D6"/>
    <w:rsid w:val="00F5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1E14EE-3BBB-4C86-87CB-DBC282B1E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Спорт</dc:creator>
  <cp:keywords/>
  <dc:description/>
  <cp:lastModifiedBy>User</cp:lastModifiedBy>
  <cp:revision>6</cp:revision>
  <dcterms:created xsi:type="dcterms:W3CDTF">2022-12-05T05:19:00Z</dcterms:created>
  <dcterms:modified xsi:type="dcterms:W3CDTF">2023-10-17T04:42:00Z</dcterms:modified>
</cp:coreProperties>
</file>