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F59" w:rsidRDefault="009E6F59" w:rsidP="009E6F59">
      <w:pPr>
        <w:jc w:val="center"/>
        <w:rPr>
          <w:rFonts w:ascii="Times New Roman" w:hAnsi="Times New Roman"/>
          <w:sz w:val="28"/>
          <w:szCs w:val="28"/>
        </w:rPr>
      </w:pPr>
      <w:r>
        <w:rPr>
          <w:rFonts w:ascii="Times New Roman" w:hAnsi="Times New Roman"/>
          <w:b/>
          <w:sz w:val="32"/>
          <w:szCs w:val="32"/>
        </w:rPr>
        <w:t xml:space="preserve">Отчет </w:t>
      </w:r>
      <w:r w:rsidRPr="00BD7802">
        <w:rPr>
          <w:rFonts w:ascii="Times New Roman" w:hAnsi="Times New Roman"/>
          <w:b/>
          <w:sz w:val="32"/>
          <w:szCs w:val="32"/>
        </w:rPr>
        <w:t xml:space="preserve"> о ходе реализации муниципальных программ</w:t>
      </w:r>
      <w:r>
        <w:rPr>
          <w:rFonts w:ascii="Times New Roman" w:hAnsi="Times New Roman"/>
          <w:b/>
          <w:sz w:val="32"/>
          <w:szCs w:val="32"/>
        </w:rPr>
        <w:t xml:space="preserve"> города Лесосибирска </w:t>
      </w:r>
      <w:r w:rsidRPr="00BD7802">
        <w:rPr>
          <w:rFonts w:ascii="Times New Roman" w:hAnsi="Times New Roman"/>
          <w:b/>
          <w:sz w:val="32"/>
          <w:szCs w:val="32"/>
        </w:rPr>
        <w:t xml:space="preserve"> за 20</w:t>
      </w:r>
      <w:r>
        <w:rPr>
          <w:rFonts w:ascii="Times New Roman" w:hAnsi="Times New Roman"/>
          <w:b/>
          <w:sz w:val="32"/>
          <w:szCs w:val="32"/>
        </w:rPr>
        <w:t>20</w:t>
      </w:r>
      <w:r w:rsidRPr="00BD7802">
        <w:rPr>
          <w:rFonts w:ascii="Times New Roman" w:hAnsi="Times New Roman"/>
          <w:b/>
          <w:sz w:val="32"/>
          <w:szCs w:val="32"/>
        </w:rPr>
        <w:t xml:space="preserve"> год.</w:t>
      </w:r>
    </w:p>
    <w:p w:rsidR="009E6F59" w:rsidRPr="00751103" w:rsidRDefault="009E6F59" w:rsidP="009E6F59">
      <w:pPr>
        <w:pStyle w:val="a3"/>
        <w:shd w:val="clear" w:color="auto" w:fill="FFFFFF"/>
        <w:spacing w:line="240" w:lineRule="auto"/>
        <w:ind w:left="97" w:firstLine="523"/>
        <w:jc w:val="both"/>
        <w:rPr>
          <w:rFonts w:ascii="Times New Roman" w:hAnsi="Times New Roman"/>
          <w:sz w:val="28"/>
          <w:szCs w:val="28"/>
        </w:rPr>
      </w:pPr>
      <w:r w:rsidRPr="00751103">
        <w:rPr>
          <w:rFonts w:ascii="Times New Roman" w:hAnsi="Times New Roman"/>
          <w:sz w:val="28"/>
          <w:szCs w:val="28"/>
        </w:rPr>
        <w:t>Одним из эффективно действующих инструментов программно-целевого</w:t>
      </w:r>
      <w:r w:rsidRPr="00751103">
        <w:rPr>
          <w:rFonts w:ascii="Times New Roman" w:hAnsi="Times New Roman"/>
          <w:sz w:val="26"/>
          <w:szCs w:val="26"/>
        </w:rPr>
        <w:t xml:space="preserve"> </w:t>
      </w:r>
      <w:r w:rsidRPr="00751103">
        <w:rPr>
          <w:rFonts w:ascii="Times New Roman" w:hAnsi="Times New Roman"/>
          <w:sz w:val="28"/>
          <w:szCs w:val="28"/>
        </w:rPr>
        <w:t xml:space="preserve">метода являются муниципальные программы, так как позволяют сконцентрировать усилия для комплексного и системного решения среднесрочных и долгосрочных проблем экономической и социальной политики города, обеспечить прозрачность и обоснованность процесса выбора целей, выбрать наиболее эффективные пути достижения результатов.  </w:t>
      </w:r>
    </w:p>
    <w:p w:rsidR="009E6F59" w:rsidRDefault="009E6F59" w:rsidP="009E6F59">
      <w:pPr>
        <w:pStyle w:val="a3"/>
        <w:shd w:val="clear" w:color="auto" w:fill="FFFFFF"/>
        <w:spacing w:line="240" w:lineRule="auto"/>
        <w:ind w:left="97" w:firstLine="523"/>
        <w:jc w:val="both"/>
        <w:rPr>
          <w:rFonts w:ascii="Times New Roman" w:hAnsi="Times New Roman"/>
          <w:sz w:val="28"/>
          <w:szCs w:val="28"/>
        </w:rPr>
      </w:pPr>
      <w:r w:rsidRPr="00751103">
        <w:rPr>
          <w:rFonts w:ascii="Times New Roman" w:hAnsi="Times New Roman"/>
          <w:sz w:val="28"/>
          <w:szCs w:val="28"/>
        </w:rPr>
        <w:t>Разработка и реализация муниципальных программ производится в соответствии с постановлением администрации города от 13.08.2013 № 1210 «О порядке принятия решений о разработке муниципальных программ города Лесосибирска, их формировании и реализации»</w:t>
      </w:r>
      <w:r>
        <w:rPr>
          <w:rFonts w:ascii="Times New Roman" w:hAnsi="Times New Roman"/>
          <w:sz w:val="28"/>
          <w:szCs w:val="28"/>
        </w:rPr>
        <w:t>.</w:t>
      </w:r>
      <w:r w:rsidRPr="00751103">
        <w:rPr>
          <w:rFonts w:ascii="Times New Roman" w:hAnsi="Times New Roman"/>
          <w:sz w:val="28"/>
          <w:szCs w:val="28"/>
        </w:rPr>
        <w:t xml:space="preserve"> Информация в отчете сформирована на основании сведений ответственных исполнителей программ.</w:t>
      </w:r>
    </w:p>
    <w:p w:rsidR="009E6F59" w:rsidRPr="00EA56F9" w:rsidRDefault="009E6F59" w:rsidP="009E6F59">
      <w:pPr>
        <w:pStyle w:val="1"/>
        <w:shd w:val="clear" w:color="auto" w:fill="FFFFFF"/>
        <w:spacing w:after="75"/>
        <w:ind w:firstLine="620"/>
        <w:jc w:val="both"/>
        <w:rPr>
          <w:color w:val="000000"/>
        </w:rPr>
      </w:pPr>
      <w:proofErr w:type="gramStart"/>
      <w:r w:rsidRPr="00432D55">
        <w:t>В 201</w:t>
      </w:r>
      <w:r>
        <w:t>9</w:t>
      </w:r>
      <w:r w:rsidRPr="00432D55">
        <w:t xml:space="preserve"> году согласно Решения </w:t>
      </w:r>
      <w:proofErr w:type="spellStart"/>
      <w:r w:rsidRPr="00432D55">
        <w:t>Лесосибирского</w:t>
      </w:r>
      <w:proofErr w:type="spellEnd"/>
      <w:r w:rsidRPr="00432D55">
        <w:t xml:space="preserve"> городского Советов депутатов </w:t>
      </w:r>
      <w:r w:rsidRPr="00EA56F9">
        <w:rPr>
          <w:color w:val="000000"/>
        </w:rPr>
        <w:t xml:space="preserve">от 19.12.2019 № 420 «О бюджете города Лесосибирска на 2020 год и плановый период </w:t>
      </w:r>
      <w:r>
        <w:rPr>
          <w:color w:val="000000"/>
        </w:rPr>
        <w:t xml:space="preserve"> </w:t>
      </w:r>
      <w:r w:rsidRPr="00EA56F9">
        <w:rPr>
          <w:color w:val="000000"/>
        </w:rPr>
        <w:t>2021 - 2022 годов»</w:t>
      </w:r>
      <w:r>
        <w:rPr>
          <w:color w:val="000000"/>
        </w:rPr>
        <w:t xml:space="preserve"> </w:t>
      </w:r>
      <w:r w:rsidRPr="00432D55">
        <w:t>и внесенными изменениями в течение года, было предусмотрено к финансированию - 1</w:t>
      </w:r>
      <w:r w:rsidR="008D22B9">
        <w:t>2</w:t>
      </w:r>
      <w:r w:rsidRPr="00432D55">
        <w:t xml:space="preserve"> муниципальных программ на общую сумму –</w:t>
      </w:r>
      <w:r>
        <w:t xml:space="preserve"> </w:t>
      </w:r>
      <w:r w:rsidR="00571197" w:rsidRPr="008D22B9">
        <w:rPr>
          <w:b/>
          <w:bCs/>
          <w:sz w:val="24"/>
          <w:szCs w:val="24"/>
        </w:rPr>
        <w:t>2 468 067,4</w:t>
      </w:r>
      <w:r w:rsidR="00571197">
        <w:rPr>
          <w:b/>
          <w:bCs/>
          <w:sz w:val="24"/>
          <w:szCs w:val="24"/>
        </w:rPr>
        <w:t xml:space="preserve"> </w:t>
      </w:r>
      <w:r>
        <w:t>тыс.</w:t>
      </w:r>
      <w:r w:rsidRPr="00432D55">
        <w:t xml:space="preserve"> руб. Фактические расходы составили –</w:t>
      </w:r>
      <w:r>
        <w:t xml:space="preserve"> </w:t>
      </w:r>
      <w:r w:rsidR="00571197" w:rsidRPr="008D22B9">
        <w:rPr>
          <w:b/>
          <w:bCs/>
          <w:sz w:val="24"/>
          <w:szCs w:val="24"/>
        </w:rPr>
        <w:t>2 315 606,9</w:t>
      </w:r>
      <w:r w:rsidRPr="00EA56F9">
        <w:t xml:space="preserve"> </w:t>
      </w:r>
      <w:r>
        <w:t>тыс.</w:t>
      </w:r>
      <w:r w:rsidRPr="00432D55">
        <w:t xml:space="preserve"> руб.</w:t>
      </w:r>
      <w:r w:rsidRPr="00EA56F9">
        <w:t xml:space="preserve">, или – </w:t>
      </w:r>
      <w:r w:rsidR="00571197">
        <w:t>93,82</w:t>
      </w:r>
      <w:r w:rsidRPr="00EA56F9">
        <w:t xml:space="preserve">  % от утвержденных плановых показателей</w:t>
      </w:r>
      <w:proofErr w:type="gramEnd"/>
      <w:r w:rsidRPr="00EA56F9">
        <w:t>, в том числе:</w:t>
      </w:r>
    </w:p>
    <w:p w:rsidR="009E6F59" w:rsidRPr="00BD0599" w:rsidRDefault="009E6F59" w:rsidP="009E6F59">
      <w:pPr>
        <w:pStyle w:val="20"/>
        <w:shd w:val="clear" w:color="auto" w:fill="auto"/>
        <w:tabs>
          <w:tab w:val="left" w:pos="0"/>
        </w:tabs>
        <w:spacing w:line="317" w:lineRule="exact"/>
        <w:ind w:firstLine="284"/>
        <w:jc w:val="both"/>
        <w:rPr>
          <w:b/>
          <w:i w:val="0"/>
          <w:sz w:val="28"/>
          <w:szCs w:val="28"/>
        </w:rPr>
      </w:pPr>
      <w:r w:rsidRPr="00432D55">
        <w:rPr>
          <w:i w:val="0"/>
          <w:sz w:val="28"/>
          <w:szCs w:val="28"/>
        </w:rPr>
        <w:t xml:space="preserve"> - </w:t>
      </w:r>
      <w:r w:rsidRPr="00BD0599">
        <w:rPr>
          <w:i w:val="0"/>
          <w:sz w:val="28"/>
          <w:szCs w:val="28"/>
        </w:rPr>
        <w:t xml:space="preserve">федеральный бюджет –  </w:t>
      </w:r>
      <w:r w:rsidR="007F2460" w:rsidRPr="00BD0599">
        <w:rPr>
          <w:i w:val="0"/>
          <w:sz w:val="28"/>
          <w:szCs w:val="28"/>
        </w:rPr>
        <w:t xml:space="preserve">329 054,6 </w:t>
      </w:r>
      <w:r w:rsidRPr="00BD0599">
        <w:rPr>
          <w:i w:val="0"/>
          <w:sz w:val="28"/>
          <w:szCs w:val="28"/>
        </w:rPr>
        <w:t>тыс. руб. ;</w:t>
      </w:r>
    </w:p>
    <w:p w:rsidR="009E6F59" w:rsidRPr="00BD0599" w:rsidRDefault="009E6F59" w:rsidP="009E6F59">
      <w:pPr>
        <w:pStyle w:val="20"/>
        <w:shd w:val="clear" w:color="auto" w:fill="auto"/>
        <w:spacing w:line="317" w:lineRule="exact"/>
        <w:ind w:left="20" w:firstLine="264"/>
        <w:jc w:val="both"/>
        <w:rPr>
          <w:b/>
          <w:i w:val="0"/>
          <w:sz w:val="28"/>
          <w:szCs w:val="28"/>
        </w:rPr>
      </w:pPr>
      <w:r w:rsidRPr="00BD0599">
        <w:rPr>
          <w:i w:val="0"/>
          <w:sz w:val="28"/>
          <w:szCs w:val="28"/>
        </w:rPr>
        <w:t xml:space="preserve"> - бюджета Красноярского края (далее - краевой бюджет) </w:t>
      </w:r>
      <w:r w:rsidRPr="00BD0599">
        <w:rPr>
          <w:rStyle w:val="2135pt"/>
          <w:rFonts w:eastAsia="Calibri"/>
          <w:i w:val="0"/>
          <w:sz w:val="28"/>
          <w:szCs w:val="28"/>
        </w:rPr>
        <w:t xml:space="preserve">  </w:t>
      </w:r>
      <w:r w:rsidRPr="00BD0599">
        <w:rPr>
          <w:rStyle w:val="2135pt"/>
          <w:rFonts w:eastAsia="Calibri"/>
          <w:b w:val="0"/>
          <w:i w:val="0"/>
          <w:sz w:val="28"/>
          <w:szCs w:val="28"/>
        </w:rPr>
        <w:t xml:space="preserve">- </w:t>
      </w:r>
      <w:r w:rsidR="007F2460" w:rsidRPr="00BD0599">
        <w:rPr>
          <w:i w:val="0"/>
          <w:sz w:val="28"/>
          <w:szCs w:val="28"/>
        </w:rPr>
        <w:t xml:space="preserve">978 338,8 </w:t>
      </w:r>
      <w:r w:rsidRPr="00BD0599">
        <w:rPr>
          <w:i w:val="0"/>
          <w:sz w:val="28"/>
          <w:szCs w:val="28"/>
        </w:rPr>
        <w:t>тыс. руб.</w:t>
      </w:r>
      <w:r w:rsidRPr="00BD0599">
        <w:rPr>
          <w:rStyle w:val="2135pt"/>
          <w:rFonts w:eastAsia="Calibri"/>
          <w:b w:val="0"/>
          <w:i w:val="0"/>
          <w:sz w:val="28"/>
          <w:szCs w:val="28"/>
        </w:rPr>
        <w:t>;</w:t>
      </w:r>
    </w:p>
    <w:p w:rsidR="009E6F59" w:rsidRDefault="009E6F59" w:rsidP="009E6F59">
      <w:pPr>
        <w:pStyle w:val="11"/>
        <w:shd w:val="clear" w:color="auto" w:fill="auto"/>
        <w:tabs>
          <w:tab w:val="left" w:pos="1004"/>
        </w:tabs>
        <w:spacing w:before="0" w:after="0" w:line="317" w:lineRule="exact"/>
        <w:jc w:val="both"/>
        <w:rPr>
          <w:rFonts w:ascii="Times New Roman" w:hAnsi="Times New Roman"/>
          <w:sz w:val="28"/>
          <w:szCs w:val="28"/>
        </w:rPr>
      </w:pPr>
      <w:r w:rsidRPr="00BD0599">
        <w:rPr>
          <w:rFonts w:ascii="Times New Roman" w:hAnsi="Times New Roman"/>
          <w:sz w:val="28"/>
          <w:szCs w:val="28"/>
        </w:rPr>
        <w:t xml:space="preserve">     - бюджета муниципального образования (далее - местный бюджет) – </w:t>
      </w:r>
      <w:r w:rsidR="007F2460" w:rsidRPr="00BD0599">
        <w:rPr>
          <w:rFonts w:ascii="Times New Roman" w:hAnsi="Times New Roman"/>
          <w:sz w:val="28"/>
          <w:szCs w:val="28"/>
        </w:rPr>
        <w:t xml:space="preserve">1 008 213,6 </w:t>
      </w:r>
      <w:r w:rsidRPr="00BD0599">
        <w:rPr>
          <w:rFonts w:ascii="Times New Roman" w:hAnsi="Times New Roman"/>
          <w:sz w:val="28"/>
          <w:szCs w:val="28"/>
        </w:rPr>
        <w:t>тыс. руб.</w:t>
      </w:r>
    </w:p>
    <w:p w:rsidR="009E6F59" w:rsidRPr="009754E6" w:rsidRDefault="009E6F59" w:rsidP="009E6F59">
      <w:pPr>
        <w:pStyle w:val="11"/>
        <w:shd w:val="clear" w:color="auto" w:fill="auto"/>
        <w:tabs>
          <w:tab w:val="left" w:pos="1004"/>
        </w:tabs>
        <w:spacing w:before="0" w:after="0" w:line="317" w:lineRule="exact"/>
        <w:jc w:val="both"/>
        <w:rPr>
          <w:rFonts w:ascii="Times New Roman" w:hAnsi="Times New Roman"/>
          <w:sz w:val="28"/>
          <w:szCs w:val="28"/>
        </w:rPr>
      </w:pPr>
      <w:r>
        <w:rPr>
          <w:rFonts w:ascii="Times New Roman" w:hAnsi="Times New Roman"/>
          <w:sz w:val="28"/>
          <w:szCs w:val="28"/>
        </w:rPr>
        <w:t xml:space="preserve">В </w:t>
      </w:r>
      <w:r w:rsidRPr="00432D55">
        <w:rPr>
          <w:rFonts w:ascii="Times New Roman" w:hAnsi="Times New Roman"/>
          <w:sz w:val="28"/>
          <w:szCs w:val="28"/>
        </w:rPr>
        <w:t xml:space="preserve"> течение года произошло уменьшение выполнение объема бюджетных средств, предусмотренных утвержденными условиями муниципальных программ на сумму – </w:t>
      </w:r>
      <w:r w:rsidR="00571197">
        <w:rPr>
          <w:rFonts w:ascii="Times New Roman" w:hAnsi="Times New Roman"/>
          <w:sz w:val="28"/>
          <w:szCs w:val="28"/>
        </w:rPr>
        <w:t>152 460,5</w:t>
      </w:r>
      <w:r>
        <w:rPr>
          <w:rFonts w:ascii="Times New Roman" w:hAnsi="Times New Roman"/>
          <w:sz w:val="28"/>
          <w:szCs w:val="28"/>
        </w:rPr>
        <w:t xml:space="preserve"> тыс.</w:t>
      </w:r>
      <w:r w:rsidRPr="00432D55">
        <w:rPr>
          <w:rFonts w:ascii="Times New Roman" w:hAnsi="Times New Roman"/>
          <w:sz w:val="28"/>
          <w:szCs w:val="28"/>
        </w:rPr>
        <w:t xml:space="preserve"> руб.</w:t>
      </w:r>
    </w:p>
    <w:tbl>
      <w:tblPr>
        <w:tblW w:w="9498" w:type="dxa"/>
        <w:tblInd w:w="92" w:type="dxa"/>
        <w:tblLayout w:type="fixed"/>
        <w:tblLook w:val="04A0"/>
      </w:tblPr>
      <w:tblGrid>
        <w:gridCol w:w="425"/>
        <w:gridCol w:w="4537"/>
        <w:gridCol w:w="1701"/>
        <w:gridCol w:w="1559"/>
        <w:gridCol w:w="1276"/>
      </w:tblGrid>
      <w:tr w:rsidR="009E6F59" w:rsidRPr="00A812C7" w:rsidTr="008D22B9">
        <w:trPr>
          <w:trHeight w:val="153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6F59" w:rsidRPr="00E50632" w:rsidRDefault="009E6F59" w:rsidP="008D22B9">
            <w:pPr>
              <w:spacing w:after="0" w:line="240" w:lineRule="auto"/>
              <w:ind w:left="-189"/>
              <w:jc w:val="right"/>
              <w:rPr>
                <w:rFonts w:ascii="Times New Roman" w:hAnsi="Times New Roman"/>
              </w:rPr>
            </w:pPr>
            <w:r w:rsidRPr="00E50632">
              <w:rPr>
                <w:rFonts w:ascii="Times New Roman" w:hAnsi="Times New Roman"/>
              </w:rPr>
              <w:t xml:space="preserve">№ </w:t>
            </w:r>
            <w:proofErr w:type="spellStart"/>
            <w:r w:rsidRPr="00E50632">
              <w:rPr>
                <w:rFonts w:ascii="Times New Roman" w:hAnsi="Times New Roman"/>
              </w:rPr>
              <w:t>пп</w:t>
            </w:r>
            <w:proofErr w:type="spellEnd"/>
            <w:r w:rsidRPr="00E50632">
              <w:rPr>
                <w:rFonts w:ascii="Times New Roman" w:hAnsi="Times New Roman"/>
              </w:rPr>
              <w:t xml:space="preserve"> </w:t>
            </w:r>
          </w:p>
        </w:tc>
        <w:tc>
          <w:tcPr>
            <w:tcW w:w="4537" w:type="dxa"/>
            <w:tcBorders>
              <w:top w:val="single" w:sz="4" w:space="0" w:color="auto"/>
              <w:left w:val="nil"/>
              <w:bottom w:val="single" w:sz="4" w:space="0" w:color="auto"/>
              <w:right w:val="single" w:sz="4" w:space="0" w:color="auto"/>
            </w:tcBorders>
            <w:shd w:val="clear" w:color="auto" w:fill="auto"/>
            <w:noWrap/>
            <w:vAlign w:val="center"/>
            <w:hideMark/>
          </w:tcPr>
          <w:p w:rsidR="009E6F59" w:rsidRPr="003C715B" w:rsidRDefault="009E6F59" w:rsidP="008D22B9">
            <w:pPr>
              <w:jc w:val="center"/>
              <w:rPr>
                <w:rFonts w:ascii="Times New Roman" w:hAnsi="Times New Roman"/>
                <w:sz w:val="24"/>
                <w:szCs w:val="24"/>
              </w:rPr>
            </w:pPr>
            <w:r w:rsidRPr="003C715B">
              <w:rPr>
                <w:rFonts w:ascii="Times New Roman" w:hAnsi="Times New Roman"/>
                <w:sz w:val="24"/>
                <w:szCs w:val="24"/>
              </w:rPr>
              <w:t xml:space="preserve">Наименование </w:t>
            </w:r>
          </w:p>
        </w:tc>
        <w:tc>
          <w:tcPr>
            <w:tcW w:w="1701" w:type="dxa"/>
            <w:tcBorders>
              <w:top w:val="single" w:sz="4" w:space="0" w:color="auto"/>
              <w:left w:val="nil"/>
              <w:bottom w:val="single" w:sz="4" w:space="0" w:color="auto"/>
              <w:right w:val="nil"/>
            </w:tcBorders>
            <w:shd w:val="clear" w:color="auto" w:fill="auto"/>
            <w:vAlign w:val="center"/>
            <w:hideMark/>
          </w:tcPr>
          <w:p w:rsidR="009E6F59" w:rsidRPr="003C715B" w:rsidRDefault="009E6F59" w:rsidP="008D22B9">
            <w:pPr>
              <w:jc w:val="center"/>
              <w:rPr>
                <w:rFonts w:ascii="Times New Roman" w:hAnsi="Times New Roman"/>
                <w:sz w:val="24"/>
                <w:szCs w:val="24"/>
              </w:rPr>
            </w:pPr>
            <w:r w:rsidRPr="003C715B">
              <w:rPr>
                <w:rFonts w:ascii="Times New Roman" w:hAnsi="Times New Roman"/>
                <w:sz w:val="24"/>
                <w:szCs w:val="24"/>
              </w:rPr>
              <w:t>Ассигнования 20</w:t>
            </w:r>
            <w:r w:rsidR="008D22B9">
              <w:rPr>
                <w:rFonts w:ascii="Times New Roman" w:hAnsi="Times New Roman"/>
                <w:sz w:val="24"/>
                <w:szCs w:val="24"/>
              </w:rPr>
              <w:t>20</w:t>
            </w:r>
            <w:r w:rsidRPr="003C715B">
              <w:rPr>
                <w:rFonts w:ascii="Times New Roman" w:hAnsi="Times New Roman"/>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F59" w:rsidRPr="003C715B" w:rsidRDefault="009E6F59" w:rsidP="008D22B9">
            <w:pPr>
              <w:jc w:val="center"/>
              <w:rPr>
                <w:rFonts w:ascii="Times New Roman" w:hAnsi="Times New Roman"/>
                <w:sz w:val="24"/>
                <w:szCs w:val="24"/>
              </w:rPr>
            </w:pPr>
            <w:r w:rsidRPr="003C715B">
              <w:rPr>
                <w:rFonts w:ascii="Times New Roman" w:hAnsi="Times New Roman"/>
                <w:sz w:val="24"/>
                <w:szCs w:val="24"/>
              </w:rPr>
              <w:t>Расход по ЛС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E6F59" w:rsidRPr="003C715B" w:rsidRDefault="009E6F59" w:rsidP="008D22B9">
            <w:pPr>
              <w:jc w:val="center"/>
              <w:rPr>
                <w:rFonts w:ascii="Times New Roman" w:hAnsi="Times New Roman"/>
                <w:sz w:val="24"/>
                <w:szCs w:val="24"/>
              </w:rPr>
            </w:pPr>
            <w:r w:rsidRPr="003C715B">
              <w:rPr>
                <w:rFonts w:ascii="Times New Roman" w:hAnsi="Times New Roman"/>
                <w:sz w:val="24"/>
                <w:szCs w:val="24"/>
              </w:rPr>
              <w:t>Отклонения</w:t>
            </w:r>
            <w:r w:rsidR="008D22B9">
              <w:rPr>
                <w:rFonts w:ascii="Times New Roman" w:hAnsi="Times New Roman"/>
                <w:sz w:val="24"/>
                <w:szCs w:val="24"/>
              </w:rPr>
              <w:t>, %</w:t>
            </w:r>
          </w:p>
        </w:tc>
      </w:tr>
      <w:tr w:rsidR="008D22B9" w:rsidRPr="00A812C7" w:rsidTr="008D22B9">
        <w:trPr>
          <w:trHeight w:val="82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jc w:val="right"/>
              <w:rPr>
                <w:rFonts w:ascii="Times New Roman" w:hAnsi="Times New Roman"/>
                <w:sz w:val="24"/>
                <w:szCs w:val="24"/>
              </w:rPr>
            </w:pPr>
            <w:r>
              <w:rPr>
                <w:rFonts w:ascii="Times New Roman" w:hAnsi="Times New Roman"/>
                <w:sz w:val="24"/>
                <w:szCs w:val="24"/>
              </w:rPr>
              <w:t>1</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"Развитие образования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1 214 257,8</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1 176 637,9</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96,90</w:t>
            </w:r>
          </w:p>
        </w:tc>
      </w:tr>
      <w:tr w:rsidR="008D22B9" w:rsidRPr="00A812C7" w:rsidTr="008D22B9">
        <w:trPr>
          <w:trHeight w:val="109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jc w:val="right"/>
              <w:rPr>
                <w:rFonts w:ascii="Times New Roman" w:hAnsi="Times New Roman"/>
                <w:sz w:val="24"/>
                <w:szCs w:val="24"/>
              </w:rPr>
            </w:pPr>
            <w:r>
              <w:rPr>
                <w:rFonts w:ascii="Times New Roman" w:hAnsi="Times New Roman"/>
                <w:sz w:val="24"/>
                <w:szCs w:val="24"/>
              </w:rPr>
              <w:t>2</w:t>
            </w:r>
          </w:p>
        </w:tc>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 xml:space="preserve">Муниципальная программа "Реформирование и модернизация жилищно-коммунального хозяйства, повышение энергетической эффективности и создание условий для </w:t>
            </w:r>
            <w:r w:rsidRPr="008D22B9">
              <w:rPr>
                <w:rFonts w:ascii="Times New Roman" w:hAnsi="Times New Roman"/>
                <w:sz w:val="24"/>
                <w:szCs w:val="24"/>
              </w:rPr>
              <w:lastRenderedPageBreak/>
              <w:t>проживания населения города Лесосибирска"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lastRenderedPageBreak/>
              <w:t>678 058,7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606 139,5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89,39</w:t>
            </w:r>
          </w:p>
        </w:tc>
      </w:tr>
      <w:tr w:rsidR="008D22B9" w:rsidRPr="00A812C7" w:rsidTr="008D22B9">
        <w:trPr>
          <w:trHeight w:val="155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jc w:val="right"/>
              <w:rPr>
                <w:rFonts w:ascii="Times New Roman" w:hAnsi="Times New Roman"/>
                <w:sz w:val="24"/>
                <w:szCs w:val="24"/>
              </w:rPr>
            </w:pPr>
            <w:r>
              <w:rPr>
                <w:rFonts w:ascii="Times New Roman" w:hAnsi="Times New Roman"/>
                <w:sz w:val="24"/>
                <w:szCs w:val="24"/>
              </w:rPr>
              <w:lastRenderedPageBreak/>
              <w:t>3</w:t>
            </w:r>
          </w:p>
        </w:tc>
        <w:tc>
          <w:tcPr>
            <w:tcW w:w="4537"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"Развитие культуры и туризма города Лесосибирска"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232 184,3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227 434,6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97,95</w:t>
            </w:r>
          </w:p>
        </w:tc>
      </w:tr>
      <w:tr w:rsidR="008D22B9" w:rsidRPr="00A812C7" w:rsidTr="008D22B9">
        <w:trPr>
          <w:trHeight w:val="85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4</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"Развитие физической культуры и спорта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71 375,2</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70 421,0</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98,66</w:t>
            </w:r>
          </w:p>
        </w:tc>
      </w:tr>
      <w:tr w:rsidR="008D22B9" w:rsidRPr="00A812C7" w:rsidTr="008D22B9">
        <w:trPr>
          <w:trHeight w:val="111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5</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"Развитие молодежной политики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22 441,8</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21 516,7</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95,88</w:t>
            </w:r>
          </w:p>
        </w:tc>
      </w:tr>
      <w:tr w:rsidR="008D22B9" w:rsidRPr="00A812C7" w:rsidTr="008D22B9">
        <w:trPr>
          <w:trHeight w:val="10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6</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 xml:space="preserve">Муниципальная программа "Поддержка малого и среднего предпринимательства в городе </w:t>
            </w:r>
            <w:proofErr w:type="spellStart"/>
            <w:r w:rsidRPr="008D22B9">
              <w:rPr>
                <w:rFonts w:ascii="Times New Roman" w:hAnsi="Times New Roman"/>
                <w:sz w:val="24"/>
                <w:szCs w:val="24"/>
              </w:rPr>
              <w:t>Лесосибирске</w:t>
            </w:r>
            <w:proofErr w:type="spellEnd"/>
            <w:r w:rsidRPr="008D22B9">
              <w:rPr>
                <w:rFonts w:ascii="Times New Roman" w:hAnsi="Times New Roman"/>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14 724,0</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14 724,0</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100,00</w:t>
            </w:r>
          </w:p>
        </w:tc>
      </w:tr>
      <w:tr w:rsidR="008D22B9" w:rsidRPr="00A812C7" w:rsidTr="008D22B9">
        <w:trPr>
          <w:trHeight w:val="127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7</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 xml:space="preserve">Муниципальная программа "Развитие и содержание транспортной </w:t>
            </w:r>
            <w:proofErr w:type="gramStart"/>
            <w:r w:rsidRPr="008D22B9">
              <w:rPr>
                <w:rFonts w:ascii="Times New Roman" w:hAnsi="Times New Roman"/>
                <w:sz w:val="24"/>
                <w:szCs w:val="24"/>
              </w:rPr>
              <w:t>системы</w:t>
            </w:r>
            <w:proofErr w:type="gramEnd"/>
            <w:r w:rsidRPr="008D22B9">
              <w:rPr>
                <w:rFonts w:ascii="Times New Roman" w:hAnsi="Times New Roman"/>
                <w:sz w:val="24"/>
                <w:szCs w:val="24"/>
              </w:rPr>
              <w:t xml:space="preserve"> и создание условий для предоставления транспортных услуг населению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113 619,3</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80 735,9</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71,06</w:t>
            </w:r>
          </w:p>
        </w:tc>
      </w:tr>
      <w:tr w:rsidR="008D22B9" w:rsidRPr="00A812C7" w:rsidTr="008D22B9">
        <w:trPr>
          <w:trHeight w:val="139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8</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"Содействие занятости населения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1 573,5</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1 192,2</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75,77</w:t>
            </w:r>
          </w:p>
        </w:tc>
      </w:tr>
      <w:tr w:rsidR="008D22B9" w:rsidRPr="00A812C7" w:rsidTr="008D22B9">
        <w:trPr>
          <w:trHeight w:val="10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9</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"Управление муниципальными финансами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11 993,1</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11 430,1</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95,31</w:t>
            </w:r>
          </w:p>
        </w:tc>
      </w:tr>
      <w:tr w:rsidR="008D22B9" w:rsidRPr="00A812C7" w:rsidTr="008D22B9">
        <w:trPr>
          <w:trHeight w:val="172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10</w:t>
            </w:r>
          </w:p>
        </w:tc>
        <w:tc>
          <w:tcPr>
            <w:tcW w:w="4537" w:type="dxa"/>
            <w:tcBorders>
              <w:top w:val="nil"/>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"Управление земельно-имущественными отношениями города Лесосибирска"</w:t>
            </w:r>
          </w:p>
        </w:tc>
        <w:tc>
          <w:tcPr>
            <w:tcW w:w="1701"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39 139,1</w:t>
            </w:r>
          </w:p>
        </w:tc>
        <w:tc>
          <w:tcPr>
            <w:tcW w:w="1559" w:type="dxa"/>
            <w:tcBorders>
              <w:top w:val="nil"/>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37 137,3</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94,89</w:t>
            </w:r>
          </w:p>
        </w:tc>
      </w:tr>
      <w:tr w:rsidR="008D22B9" w:rsidRPr="00A812C7" w:rsidTr="008D22B9">
        <w:trPr>
          <w:trHeight w:val="127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Pr>
                <w:rFonts w:ascii="Times New Roman" w:hAnsi="Times New Roman"/>
                <w:sz w:val="24"/>
                <w:szCs w:val="24"/>
              </w:rPr>
              <w:t>11</w:t>
            </w:r>
          </w:p>
        </w:tc>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"Обеспечение безопасности населения города Лесосибирска"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19 966,8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19 503,8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97,68</w:t>
            </w:r>
          </w:p>
        </w:tc>
      </w:tr>
      <w:tr w:rsidR="008D22B9" w:rsidRPr="00A812C7" w:rsidTr="008D22B9">
        <w:trPr>
          <w:trHeight w:val="10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right="-250"/>
              <w:jc w:val="center"/>
              <w:rPr>
                <w:rFonts w:ascii="Times New Roman" w:hAnsi="Times New Roman"/>
                <w:sz w:val="24"/>
                <w:szCs w:val="24"/>
              </w:rPr>
            </w:pPr>
            <w:r w:rsidRPr="00587410">
              <w:rPr>
                <w:rFonts w:ascii="Times New Roman" w:hAnsi="Times New Roman"/>
                <w:sz w:val="24"/>
                <w:szCs w:val="24"/>
              </w:rPr>
              <w:lastRenderedPageBreak/>
              <w:t>1</w:t>
            </w:r>
            <w:r>
              <w:rPr>
                <w:rFonts w:ascii="Times New Roman" w:hAnsi="Times New Roman"/>
                <w:sz w:val="24"/>
                <w:szCs w:val="24"/>
              </w:rPr>
              <w:t>2</w:t>
            </w:r>
          </w:p>
        </w:tc>
        <w:tc>
          <w:tcPr>
            <w:tcW w:w="4537"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pPr>
              <w:rPr>
                <w:rFonts w:ascii="Times New Roman" w:hAnsi="Times New Roman"/>
                <w:sz w:val="24"/>
                <w:szCs w:val="24"/>
              </w:rPr>
            </w:pPr>
            <w:r w:rsidRPr="008D22B9">
              <w:rPr>
                <w:rFonts w:ascii="Times New Roman" w:hAnsi="Times New Roman"/>
                <w:sz w:val="24"/>
                <w:szCs w:val="24"/>
              </w:rPr>
              <w:t>Муниципальная программа "Формирование комфортной городской среды"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48 733,8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48 733,8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100,00</w:t>
            </w:r>
          </w:p>
        </w:tc>
      </w:tr>
      <w:tr w:rsidR="008D22B9" w:rsidRPr="00A812C7" w:rsidTr="008D22B9">
        <w:trPr>
          <w:trHeight w:val="30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D22B9" w:rsidRPr="00587410" w:rsidRDefault="008D22B9" w:rsidP="008D22B9">
            <w:pPr>
              <w:spacing w:after="0" w:line="240" w:lineRule="auto"/>
              <w:ind w:left="-189"/>
              <w:jc w:val="center"/>
              <w:rPr>
                <w:rFonts w:ascii="Times New Roman" w:hAnsi="Times New Roman"/>
                <w:sz w:val="24"/>
                <w:szCs w:val="24"/>
              </w:rPr>
            </w:pPr>
          </w:p>
        </w:tc>
        <w:tc>
          <w:tcPr>
            <w:tcW w:w="4537" w:type="dxa"/>
            <w:tcBorders>
              <w:top w:val="nil"/>
              <w:left w:val="nil"/>
              <w:bottom w:val="single" w:sz="4" w:space="0" w:color="auto"/>
              <w:right w:val="single" w:sz="4" w:space="0" w:color="auto"/>
            </w:tcBorders>
            <w:shd w:val="clear" w:color="auto" w:fill="auto"/>
            <w:noWrap/>
            <w:vAlign w:val="bottom"/>
            <w:hideMark/>
          </w:tcPr>
          <w:p w:rsidR="008D22B9" w:rsidRPr="008D22B9" w:rsidRDefault="008D22B9">
            <w:pPr>
              <w:rPr>
                <w:rFonts w:ascii="Times New Roman" w:hAnsi="Times New Roman"/>
                <w:b/>
                <w:bCs/>
                <w:sz w:val="24"/>
                <w:szCs w:val="24"/>
              </w:rPr>
            </w:pPr>
            <w:r w:rsidRPr="008D22B9">
              <w:rPr>
                <w:rFonts w:ascii="Times New Roman" w:hAnsi="Times New Roman"/>
                <w:b/>
                <w:bCs/>
                <w:sz w:val="24"/>
                <w:szCs w:val="24"/>
              </w:rPr>
              <w:t> Итого:</w:t>
            </w:r>
          </w:p>
        </w:tc>
        <w:tc>
          <w:tcPr>
            <w:tcW w:w="1701"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b/>
                <w:bCs/>
                <w:sz w:val="24"/>
                <w:szCs w:val="24"/>
              </w:rPr>
            </w:pPr>
            <w:r w:rsidRPr="008D22B9">
              <w:rPr>
                <w:rFonts w:ascii="Times New Roman" w:hAnsi="Times New Roman"/>
                <w:b/>
                <w:bCs/>
                <w:sz w:val="24"/>
                <w:szCs w:val="24"/>
              </w:rPr>
              <w:t>2 468 067,4</w:t>
            </w:r>
          </w:p>
        </w:tc>
        <w:tc>
          <w:tcPr>
            <w:tcW w:w="1559"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b/>
                <w:bCs/>
                <w:sz w:val="24"/>
                <w:szCs w:val="24"/>
              </w:rPr>
            </w:pPr>
            <w:r w:rsidRPr="008D22B9">
              <w:rPr>
                <w:rFonts w:ascii="Times New Roman" w:hAnsi="Times New Roman"/>
                <w:b/>
                <w:bCs/>
                <w:sz w:val="24"/>
                <w:szCs w:val="24"/>
              </w:rPr>
              <w:t>2 315 606,9</w:t>
            </w:r>
          </w:p>
        </w:tc>
        <w:tc>
          <w:tcPr>
            <w:tcW w:w="1276" w:type="dxa"/>
            <w:tcBorders>
              <w:top w:val="nil"/>
              <w:left w:val="nil"/>
              <w:bottom w:val="single" w:sz="4" w:space="0" w:color="auto"/>
              <w:right w:val="single" w:sz="4" w:space="0" w:color="auto"/>
            </w:tcBorders>
            <w:shd w:val="clear" w:color="auto" w:fill="auto"/>
            <w:noWrap/>
            <w:vAlign w:val="center"/>
            <w:hideMark/>
          </w:tcPr>
          <w:p w:rsidR="008D22B9" w:rsidRPr="008D22B9" w:rsidRDefault="008D22B9" w:rsidP="008D22B9">
            <w:pPr>
              <w:jc w:val="center"/>
              <w:rPr>
                <w:rFonts w:ascii="Times New Roman" w:hAnsi="Times New Roman"/>
                <w:sz w:val="24"/>
                <w:szCs w:val="24"/>
              </w:rPr>
            </w:pPr>
            <w:r w:rsidRPr="008D22B9">
              <w:rPr>
                <w:rFonts w:ascii="Times New Roman" w:hAnsi="Times New Roman"/>
                <w:sz w:val="24"/>
                <w:szCs w:val="24"/>
              </w:rPr>
              <w:t>93,82</w:t>
            </w:r>
          </w:p>
        </w:tc>
      </w:tr>
    </w:tbl>
    <w:p w:rsidR="009E6F59" w:rsidRPr="00587410" w:rsidRDefault="009E6F59" w:rsidP="009E6F59">
      <w:pPr>
        <w:pStyle w:val="11"/>
        <w:shd w:val="clear" w:color="auto" w:fill="auto"/>
        <w:ind w:left="20"/>
        <w:jc w:val="both"/>
        <w:rPr>
          <w:sz w:val="28"/>
          <w:szCs w:val="28"/>
        </w:rPr>
      </w:pPr>
      <w:r>
        <w:rPr>
          <w:rFonts w:ascii="Times New Roman" w:hAnsi="Times New Roman"/>
          <w:sz w:val="28"/>
          <w:szCs w:val="28"/>
        </w:rPr>
        <w:t xml:space="preserve">       </w:t>
      </w:r>
      <w:proofErr w:type="gramStart"/>
      <w:r w:rsidR="008D22B9">
        <w:rPr>
          <w:rFonts w:ascii="Times New Roman" w:hAnsi="Times New Roman"/>
          <w:sz w:val="28"/>
          <w:szCs w:val="28"/>
        </w:rPr>
        <w:t>Из 12</w:t>
      </w:r>
      <w:r w:rsidRPr="00432D55">
        <w:rPr>
          <w:rFonts w:ascii="Times New Roman" w:hAnsi="Times New Roman"/>
          <w:sz w:val="28"/>
          <w:szCs w:val="28"/>
        </w:rPr>
        <w:t xml:space="preserve"> муниципальных программ, </w:t>
      </w:r>
      <w:r w:rsidR="00943290">
        <w:rPr>
          <w:rFonts w:ascii="Times New Roman" w:hAnsi="Times New Roman"/>
          <w:sz w:val="28"/>
          <w:szCs w:val="28"/>
        </w:rPr>
        <w:t>шесть</w:t>
      </w:r>
      <w:r w:rsidRPr="00432D55">
        <w:rPr>
          <w:rFonts w:ascii="Times New Roman" w:hAnsi="Times New Roman"/>
          <w:sz w:val="28"/>
          <w:szCs w:val="28"/>
        </w:rPr>
        <w:t xml:space="preserve"> муниципальных программ имеют социальную направленность и решают задачи по улучшению качества жизни населения, направлены на повышение эффективности доступности и качества дошкольного, общего и дополнительного образования, создание условий для культурного развития города, повышение интереса населения к занятиям физической культурой и спортом, создание условий для повышения безопасности граждан в общественных местах, содействию занятости нетрудоустроенного населения.</w:t>
      </w:r>
      <w:proofErr w:type="gramEnd"/>
      <w:r w:rsidRPr="00432D55">
        <w:rPr>
          <w:rFonts w:ascii="Times New Roman" w:hAnsi="Times New Roman"/>
          <w:sz w:val="28"/>
          <w:szCs w:val="28"/>
        </w:rPr>
        <w:t xml:space="preserve"> Реализация мероприятий в остальных муниципальных программах, направлена на развитие экономики </w:t>
      </w:r>
      <w:r w:rsidR="00943290">
        <w:rPr>
          <w:rFonts w:ascii="Times New Roman" w:hAnsi="Times New Roman"/>
          <w:sz w:val="28"/>
          <w:szCs w:val="28"/>
        </w:rPr>
        <w:t>города</w:t>
      </w:r>
      <w:r w:rsidRPr="00432D55">
        <w:rPr>
          <w:rFonts w:ascii="Times New Roman" w:hAnsi="Times New Roman"/>
          <w:sz w:val="28"/>
          <w:szCs w:val="28"/>
        </w:rPr>
        <w:t>, содействию развитию субъектов малого и среднего предпринимательства, содержание дорожного хозяйства, обеспечение доступным и комфортным жильём жителей города</w:t>
      </w:r>
      <w:r w:rsidRPr="008D7539">
        <w:rPr>
          <w:sz w:val="28"/>
          <w:szCs w:val="28"/>
        </w:rPr>
        <w:t xml:space="preserve"> </w:t>
      </w:r>
      <w:r w:rsidRPr="00432D55">
        <w:rPr>
          <w:rFonts w:ascii="Times New Roman" w:hAnsi="Times New Roman"/>
          <w:sz w:val="28"/>
          <w:szCs w:val="28"/>
        </w:rPr>
        <w:t>Лесосибирска и другие</w:t>
      </w:r>
      <w:r w:rsidRPr="008D7539">
        <w:rPr>
          <w:sz w:val="28"/>
          <w:szCs w:val="28"/>
        </w:rPr>
        <w:t>.</w:t>
      </w:r>
    </w:p>
    <w:p w:rsidR="009E6F59" w:rsidRPr="00D94A83" w:rsidRDefault="009E6F59" w:rsidP="009E6F59">
      <w:pPr>
        <w:widowControl w:val="0"/>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Выполнение мероприятий и осво</w:t>
      </w:r>
      <w:r w:rsidR="00943290">
        <w:rPr>
          <w:rFonts w:ascii="Times New Roman" w:hAnsi="Times New Roman"/>
          <w:sz w:val="28"/>
          <w:szCs w:val="28"/>
        </w:rPr>
        <w:t>ение финансовых средств в 2020</w:t>
      </w:r>
      <w:r w:rsidRPr="00D94A83">
        <w:rPr>
          <w:rFonts w:ascii="Times New Roman" w:hAnsi="Times New Roman"/>
          <w:sz w:val="28"/>
          <w:szCs w:val="28"/>
        </w:rPr>
        <w:t xml:space="preserve"> году, в разрезе каждой муниципальной целевой программы муниципального образования город </w:t>
      </w:r>
      <w:proofErr w:type="spellStart"/>
      <w:r w:rsidRPr="00D94A83">
        <w:rPr>
          <w:rFonts w:ascii="Times New Roman" w:hAnsi="Times New Roman"/>
          <w:sz w:val="28"/>
          <w:szCs w:val="28"/>
        </w:rPr>
        <w:t>Лесосибирск</w:t>
      </w:r>
      <w:proofErr w:type="spellEnd"/>
      <w:r w:rsidRPr="00D94A83">
        <w:rPr>
          <w:rFonts w:ascii="Times New Roman" w:hAnsi="Times New Roman"/>
          <w:sz w:val="28"/>
          <w:szCs w:val="28"/>
        </w:rPr>
        <w:t xml:space="preserve"> </w:t>
      </w:r>
      <w:r>
        <w:rPr>
          <w:rFonts w:ascii="Times New Roman" w:hAnsi="Times New Roman"/>
          <w:sz w:val="28"/>
          <w:szCs w:val="28"/>
        </w:rPr>
        <w:t xml:space="preserve"> представлено далее</w:t>
      </w:r>
      <w:r w:rsidRPr="00D94A83">
        <w:rPr>
          <w:rFonts w:ascii="Times New Roman" w:hAnsi="Times New Roman"/>
          <w:sz w:val="28"/>
          <w:szCs w:val="28"/>
        </w:rPr>
        <w:t>:</w:t>
      </w:r>
    </w:p>
    <w:p w:rsidR="009E6F59" w:rsidRPr="00D94A83" w:rsidRDefault="009E6F59" w:rsidP="009E6F59">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9E6F59" w:rsidRPr="00E133D4" w:rsidRDefault="009E6F59" w:rsidP="009E6F59">
      <w:pPr>
        <w:pStyle w:val="a3"/>
        <w:widowControl w:val="0"/>
        <w:numPr>
          <w:ilvl w:val="0"/>
          <w:numId w:val="1"/>
        </w:numPr>
        <w:tabs>
          <w:tab w:val="left" w:pos="284"/>
        </w:tabs>
        <w:spacing w:after="0" w:line="240" w:lineRule="auto"/>
        <w:ind w:left="0" w:firstLine="709"/>
        <w:jc w:val="both"/>
        <w:outlineLvl w:val="0"/>
        <w:rPr>
          <w:rFonts w:ascii="Times New Roman" w:hAnsi="Times New Roman"/>
          <w:b/>
          <w:color w:val="000000"/>
          <w:sz w:val="28"/>
          <w:szCs w:val="28"/>
          <w:u w:val="single"/>
        </w:rPr>
      </w:pPr>
      <w:bookmarkStart w:id="0" w:name="OLE_LINK32"/>
      <w:bookmarkStart w:id="1" w:name="OLE_LINK33"/>
      <w:bookmarkStart w:id="2" w:name="_Toc347994639"/>
      <w:bookmarkStart w:id="3" w:name="_Toc385424394"/>
      <w:bookmarkStart w:id="4" w:name="_Toc385424568"/>
      <w:r w:rsidRPr="00E133D4">
        <w:rPr>
          <w:rStyle w:val="10"/>
          <w:rFonts w:eastAsia="Calibri"/>
          <w:b/>
          <w:color w:val="000000"/>
          <w:u w:val="single"/>
        </w:rPr>
        <w:t>Муниципальная  программа «Развитие образования города Лесосибирска</w:t>
      </w:r>
      <w:r w:rsidRPr="00E133D4">
        <w:rPr>
          <w:rStyle w:val="10"/>
          <w:rFonts w:eastAsia="Calibri"/>
          <w:color w:val="000000"/>
          <w:u w:val="single"/>
        </w:rPr>
        <w:t xml:space="preserve"> </w:t>
      </w:r>
      <w:bookmarkEnd w:id="0"/>
      <w:bookmarkEnd w:id="1"/>
      <w:r w:rsidRPr="00E133D4">
        <w:rPr>
          <w:rFonts w:ascii="Times New Roman" w:hAnsi="Times New Roman"/>
          <w:b/>
          <w:color w:val="000000"/>
          <w:sz w:val="28"/>
          <w:szCs w:val="28"/>
          <w:u w:val="single"/>
        </w:rPr>
        <w:t>»</w:t>
      </w:r>
      <w:bookmarkEnd w:id="2"/>
      <w:bookmarkEnd w:id="3"/>
      <w:bookmarkEnd w:id="4"/>
    </w:p>
    <w:p w:rsidR="009E6F59" w:rsidRPr="00E133D4" w:rsidRDefault="009E6F59" w:rsidP="009E6F59">
      <w:pPr>
        <w:pStyle w:val="a3"/>
        <w:widowControl w:val="0"/>
        <w:tabs>
          <w:tab w:val="left" w:pos="284"/>
        </w:tabs>
        <w:spacing w:after="0" w:line="240" w:lineRule="auto"/>
        <w:ind w:left="0"/>
        <w:jc w:val="both"/>
        <w:outlineLvl w:val="0"/>
        <w:rPr>
          <w:rFonts w:ascii="Times New Roman" w:hAnsi="Times New Roman"/>
          <w:b/>
          <w:color w:val="000000"/>
          <w:sz w:val="28"/>
          <w:szCs w:val="28"/>
          <w:u w:val="single"/>
        </w:rPr>
      </w:pPr>
    </w:p>
    <w:p w:rsidR="00E133D4" w:rsidRPr="00E133D4" w:rsidRDefault="00E133D4" w:rsidP="00E133D4">
      <w:pPr>
        <w:pStyle w:val="20"/>
        <w:shd w:val="clear" w:color="auto" w:fill="auto"/>
        <w:ind w:firstLine="540"/>
        <w:jc w:val="both"/>
        <w:rPr>
          <w:i w:val="0"/>
          <w:sz w:val="28"/>
          <w:szCs w:val="28"/>
        </w:rPr>
      </w:pPr>
      <w:r w:rsidRPr="00E133D4">
        <w:rPr>
          <w:i w:val="0"/>
          <w:color w:val="000000"/>
          <w:sz w:val="28"/>
          <w:szCs w:val="28"/>
          <w:lang w:eastAsia="ru-RU" w:bidi="ru-RU"/>
        </w:rPr>
        <w:t>Программа на 2020 год утверждена Постановлением администрации города от 24.10.2013 № 1588 «Об утверждении муниципальной программы «Развитие образования города Лесосибирска».</w:t>
      </w:r>
    </w:p>
    <w:p w:rsidR="00E133D4" w:rsidRPr="00E133D4" w:rsidRDefault="00E133D4" w:rsidP="00E133D4">
      <w:pPr>
        <w:pStyle w:val="20"/>
        <w:shd w:val="clear" w:color="auto" w:fill="auto"/>
        <w:ind w:firstLine="540"/>
        <w:jc w:val="both"/>
        <w:rPr>
          <w:i w:val="0"/>
          <w:color w:val="000000"/>
          <w:sz w:val="28"/>
          <w:szCs w:val="28"/>
          <w:lang w:eastAsia="ru-RU" w:bidi="ru-RU"/>
        </w:rPr>
      </w:pPr>
      <w:r w:rsidRPr="00E133D4">
        <w:rPr>
          <w:i w:val="0"/>
          <w:color w:val="000000"/>
          <w:sz w:val="28"/>
          <w:szCs w:val="28"/>
          <w:lang w:eastAsia="ru-RU" w:bidi="ru-RU"/>
        </w:rPr>
        <w:t>В 2020 году для обеспечения выполнения программных мероприятий по МП «Развитие образования города Лесосибирска» было выделено средств на сумму 1 214 257,9 тыс. руб., фактические расходы составили 1 176 637,9 тыс. руб. Исполнение составило 96,9% .</w:t>
      </w:r>
    </w:p>
    <w:p w:rsidR="00E133D4" w:rsidRPr="00E133D4" w:rsidRDefault="00E133D4" w:rsidP="00E133D4">
      <w:pPr>
        <w:pStyle w:val="afb"/>
        <w:shd w:val="clear" w:color="auto" w:fill="auto"/>
        <w:spacing w:line="280" w:lineRule="exact"/>
        <w:jc w:val="both"/>
        <w:rPr>
          <w:color w:val="000000"/>
          <w:lang w:eastAsia="ru-RU" w:bidi="ru-RU"/>
        </w:rPr>
      </w:pPr>
      <w:r w:rsidRPr="00E133D4">
        <w:rPr>
          <w:color w:val="000000"/>
          <w:lang w:eastAsia="ru-RU" w:bidi="ru-RU"/>
        </w:rPr>
        <w:t>Исполнение по подпрограммам за 2020 год составило:</w:t>
      </w:r>
    </w:p>
    <w:tbl>
      <w:tblPr>
        <w:tblW w:w="0" w:type="auto"/>
        <w:tblLayout w:type="fixed"/>
        <w:tblCellMar>
          <w:left w:w="10" w:type="dxa"/>
          <w:right w:w="10" w:type="dxa"/>
        </w:tblCellMar>
        <w:tblLook w:val="04A0"/>
      </w:tblPr>
      <w:tblGrid>
        <w:gridCol w:w="3298"/>
        <w:gridCol w:w="2314"/>
        <w:gridCol w:w="2098"/>
        <w:gridCol w:w="1666"/>
      </w:tblGrid>
      <w:tr w:rsidR="00E133D4" w:rsidRPr="00E133D4" w:rsidTr="00E133D4">
        <w:trPr>
          <w:trHeight w:hRule="exact" w:val="1128"/>
        </w:trPr>
        <w:tc>
          <w:tcPr>
            <w:tcW w:w="32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Наименование</w:t>
            </w:r>
          </w:p>
        </w:tc>
        <w:tc>
          <w:tcPr>
            <w:tcW w:w="2314"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74" w:lineRule="exact"/>
              <w:jc w:val="both"/>
              <w:rPr>
                <w:i w:val="0"/>
                <w:sz w:val="24"/>
                <w:szCs w:val="24"/>
              </w:rPr>
            </w:pPr>
            <w:r w:rsidRPr="00E133D4">
              <w:rPr>
                <w:rStyle w:val="212pt"/>
                <w:rFonts w:eastAsiaTheme="minorHAnsi"/>
                <w:i w:val="0"/>
              </w:rPr>
              <w:t>Ассигнования за 2020 год, (тыс.руб.)</w:t>
            </w:r>
          </w:p>
        </w:tc>
        <w:tc>
          <w:tcPr>
            <w:tcW w:w="20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78" w:lineRule="exact"/>
              <w:jc w:val="both"/>
              <w:rPr>
                <w:i w:val="0"/>
                <w:sz w:val="24"/>
                <w:szCs w:val="24"/>
              </w:rPr>
            </w:pPr>
            <w:r w:rsidRPr="00E133D4">
              <w:rPr>
                <w:rStyle w:val="212pt"/>
                <w:rFonts w:eastAsiaTheme="minorHAnsi"/>
                <w:i w:val="0"/>
              </w:rPr>
              <w:t>Исполнение, (тыс.руб.)</w:t>
            </w:r>
          </w:p>
        </w:tc>
        <w:tc>
          <w:tcPr>
            <w:tcW w:w="1666" w:type="dxa"/>
            <w:tcBorders>
              <w:top w:val="single" w:sz="4" w:space="0" w:color="auto"/>
              <w:left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after="120" w:line="240" w:lineRule="exact"/>
              <w:jc w:val="both"/>
              <w:rPr>
                <w:i w:val="0"/>
                <w:sz w:val="24"/>
                <w:szCs w:val="24"/>
              </w:rPr>
            </w:pPr>
            <w:r w:rsidRPr="00E133D4">
              <w:rPr>
                <w:rStyle w:val="212pt"/>
                <w:rFonts w:eastAsiaTheme="minorHAnsi"/>
                <w:i w:val="0"/>
              </w:rPr>
              <w:t>%</w:t>
            </w:r>
          </w:p>
          <w:p w:rsidR="00E133D4" w:rsidRPr="00E133D4" w:rsidRDefault="00E133D4" w:rsidP="00E133D4">
            <w:pPr>
              <w:pStyle w:val="20"/>
              <w:shd w:val="clear" w:color="auto" w:fill="auto"/>
              <w:spacing w:before="120" w:line="240" w:lineRule="exact"/>
              <w:jc w:val="both"/>
              <w:rPr>
                <w:i w:val="0"/>
                <w:sz w:val="24"/>
                <w:szCs w:val="24"/>
              </w:rPr>
            </w:pPr>
            <w:r w:rsidRPr="00E133D4">
              <w:rPr>
                <w:rStyle w:val="212pt"/>
                <w:rFonts w:eastAsiaTheme="minorHAnsi"/>
                <w:i w:val="0"/>
              </w:rPr>
              <w:t>исполнения</w:t>
            </w:r>
          </w:p>
        </w:tc>
      </w:tr>
      <w:tr w:rsidR="00E133D4" w:rsidRPr="00E133D4" w:rsidTr="00E133D4">
        <w:trPr>
          <w:trHeight w:hRule="exact" w:val="840"/>
        </w:trPr>
        <w:tc>
          <w:tcPr>
            <w:tcW w:w="3298" w:type="dxa"/>
            <w:tcBorders>
              <w:top w:val="single" w:sz="4" w:space="0" w:color="auto"/>
              <w:left w:val="single" w:sz="4" w:space="0" w:color="auto"/>
            </w:tcBorders>
            <w:shd w:val="clear" w:color="auto" w:fill="FFFFFF"/>
            <w:vAlign w:val="bottom"/>
          </w:tcPr>
          <w:p w:rsidR="00E133D4" w:rsidRPr="00E133D4" w:rsidRDefault="00E133D4" w:rsidP="00E133D4">
            <w:pPr>
              <w:pStyle w:val="20"/>
              <w:shd w:val="clear" w:color="auto" w:fill="auto"/>
              <w:spacing w:line="274" w:lineRule="exact"/>
              <w:jc w:val="both"/>
              <w:rPr>
                <w:i w:val="0"/>
                <w:sz w:val="24"/>
                <w:szCs w:val="24"/>
              </w:rPr>
            </w:pPr>
            <w:r w:rsidRPr="00E133D4">
              <w:rPr>
                <w:rStyle w:val="212pt"/>
                <w:rFonts w:eastAsiaTheme="minorHAnsi"/>
                <w:i w:val="0"/>
              </w:rPr>
              <w:t>Муниципальная программа "Развитие образования города Лесосибирска"</w:t>
            </w:r>
          </w:p>
        </w:tc>
        <w:tc>
          <w:tcPr>
            <w:tcW w:w="2314"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1 214 257,9</w:t>
            </w:r>
          </w:p>
        </w:tc>
        <w:tc>
          <w:tcPr>
            <w:tcW w:w="20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1 176 637,9</w:t>
            </w:r>
          </w:p>
        </w:tc>
        <w:tc>
          <w:tcPr>
            <w:tcW w:w="1666" w:type="dxa"/>
            <w:tcBorders>
              <w:top w:val="single" w:sz="4" w:space="0" w:color="auto"/>
              <w:left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96,9%</w:t>
            </w:r>
          </w:p>
        </w:tc>
      </w:tr>
      <w:tr w:rsidR="00E133D4" w:rsidRPr="00E133D4" w:rsidTr="00E133D4">
        <w:trPr>
          <w:trHeight w:hRule="exact" w:val="840"/>
        </w:trPr>
        <w:tc>
          <w:tcPr>
            <w:tcW w:w="3298" w:type="dxa"/>
            <w:tcBorders>
              <w:top w:val="single" w:sz="4" w:space="0" w:color="auto"/>
              <w:left w:val="single" w:sz="4" w:space="0" w:color="auto"/>
            </w:tcBorders>
            <w:shd w:val="clear" w:color="auto" w:fill="FFFFFF"/>
            <w:vAlign w:val="bottom"/>
          </w:tcPr>
          <w:p w:rsidR="00E133D4" w:rsidRPr="00E133D4" w:rsidRDefault="00E133D4" w:rsidP="00E133D4">
            <w:pPr>
              <w:pStyle w:val="20"/>
              <w:shd w:val="clear" w:color="auto" w:fill="auto"/>
              <w:spacing w:line="278" w:lineRule="exact"/>
              <w:jc w:val="both"/>
              <w:rPr>
                <w:i w:val="0"/>
                <w:sz w:val="24"/>
                <w:szCs w:val="24"/>
              </w:rPr>
            </w:pPr>
            <w:r w:rsidRPr="00E133D4">
              <w:rPr>
                <w:rStyle w:val="212pt"/>
                <w:rFonts w:eastAsiaTheme="minorHAnsi"/>
                <w:i w:val="0"/>
              </w:rPr>
              <w:t>Подпрограмма "Дошкольное, общее и дополнительное образование детей"</w:t>
            </w:r>
          </w:p>
        </w:tc>
        <w:tc>
          <w:tcPr>
            <w:tcW w:w="2314"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1 122 487,8</w:t>
            </w:r>
          </w:p>
        </w:tc>
        <w:tc>
          <w:tcPr>
            <w:tcW w:w="20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1 109 161,4</w:t>
            </w:r>
          </w:p>
        </w:tc>
        <w:tc>
          <w:tcPr>
            <w:tcW w:w="1666" w:type="dxa"/>
            <w:tcBorders>
              <w:top w:val="single" w:sz="4" w:space="0" w:color="auto"/>
              <w:left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98,8%</w:t>
            </w:r>
          </w:p>
        </w:tc>
      </w:tr>
      <w:tr w:rsidR="00E133D4" w:rsidRPr="00E133D4" w:rsidTr="00E133D4">
        <w:trPr>
          <w:trHeight w:hRule="exact" w:val="2501"/>
        </w:trPr>
        <w:tc>
          <w:tcPr>
            <w:tcW w:w="3298" w:type="dxa"/>
            <w:tcBorders>
              <w:top w:val="single" w:sz="4" w:space="0" w:color="auto"/>
              <w:left w:val="single" w:sz="4" w:space="0" w:color="auto"/>
            </w:tcBorders>
            <w:shd w:val="clear" w:color="auto" w:fill="FFFFFF"/>
            <w:vAlign w:val="bottom"/>
          </w:tcPr>
          <w:p w:rsidR="00E133D4" w:rsidRPr="00E133D4" w:rsidRDefault="00E133D4" w:rsidP="00E133D4">
            <w:pPr>
              <w:pStyle w:val="20"/>
              <w:shd w:val="clear" w:color="auto" w:fill="auto"/>
              <w:spacing w:line="274" w:lineRule="exact"/>
              <w:jc w:val="both"/>
              <w:rPr>
                <w:i w:val="0"/>
                <w:sz w:val="24"/>
                <w:szCs w:val="24"/>
              </w:rPr>
            </w:pPr>
            <w:r w:rsidRPr="00E133D4">
              <w:rPr>
                <w:rStyle w:val="212pt"/>
                <w:rFonts w:eastAsiaTheme="minorHAnsi"/>
                <w:i w:val="0"/>
              </w:rPr>
              <w:lastRenderedPageBreak/>
              <w:t>Подпрограмма "Обеспечение жилыми помещениями детей- сирот и детей, оставшихся без попечения родителей, лиц из числа детей-сирот и детей, оставшихся без попечения родителей, в городе Лесосибирске Красноярского края"</w:t>
            </w:r>
          </w:p>
        </w:tc>
        <w:tc>
          <w:tcPr>
            <w:tcW w:w="2314"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32 821,9</w:t>
            </w:r>
          </w:p>
        </w:tc>
        <w:tc>
          <w:tcPr>
            <w:tcW w:w="20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9 713,0</w:t>
            </w:r>
          </w:p>
        </w:tc>
        <w:tc>
          <w:tcPr>
            <w:tcW w:w="1666" w:type="dxa"/>
            <w:tcBorders>
              <w:top w:val="single" w:sz="4" w:space="0" w:color="auto"/>
              <w:left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29,6%</w:t>
            </w:r>
          </w:p>
        </w:tc>
      </w:tr>
      <w:tr w:rsidR="00E133D4" w:rsidRPr="00E133D4" w:rsidTr="00E133D4">
        <w:trPr>
          <w:trHeight w:hRule="exact" w:val="1387"/>
        </w:trPr>
        <w:tc>
          <w:tcPr>
            <w:tcW w:w="3298" w:type="dxa"/>
            <w:tcBorders>
              <w:top w:val="single" w:sz="4" w:space="0" w:color="auto"/>
              <w:left w:val="single" w:sz="4" w:space="0" w:color="auto"/>
            </w:tcBorders>
            <w:shd w:val="clear" w:color="auto" w:fill="FFFFFF"/>
            <w:vAlign w:val="bottom"/>
          </w:tcPr>
          <w:p w:rsidR="00E133D4" w:rsidRPr="00E133D4" w:rsidRDefault="00E133D4" w:rsidP="00E133D4">
            <w:pPr>
              <w:pStyle w:val="20"/>
              <w:shd w:val="clear" w:color="auto" w:fill="auto"/>
              <w:spacing w:line="274" w:lineRule="exact"/>
              <w:jc w:val="both"/>
              <w:rPr>
                <w:i w:val="0"/>
                <w:sz w:val="24"/>
                <w:szCs w:val="24"/>
              </w:rPr>
            </w:pPr>
            <w:r w:rsidRPr="00E133D4">
              <w:rPr>
                <w:rStyle w:val="212pt"/>
                <w:rFonts w:eastAsiaTheme="minorHAnsi"/>
                <w:i w:val="0"/>
              </w:rPr>
              <w:t>Подпрограмма "Обеспечение реализации муниципальной программы и прочие мероприятия в области образования"</w:t>
            </w:r>
          </w:p>
        </w:tc>
        <w:tc>
          <w:tcPr>
            <w:tcW w:w="2314"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57 718,1</w:t>
            </w:r>
          </w:p>
        </w:tc>
        <w:tc>
          <w:tcPr>
            <w:tcW w:w="2098" w:type="dxa"/>
            <w:tcBorders>
              <w:top w:val="single" w:sz="4" w:space="0" w:color="auto"/>
              <w:lef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56 738,7</w:t>
            </w:r>
          </w:p>
        </w:tc>
        <w:tc>
          <w:tcPr>
            <w:tcW w:w="1666" w:type="dxa"/>
            <w:tcBorders>
              <w:top w:val="single" w:sz="4" w:space="0" w:color="auto"/>
              <w:left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98,3%</w:t>
            </w:r>
          </w:p>
        </w:tc>
      </w:tr>
      <w:tr w:rsidR="00E133D4" w:rsidRPr="00E133D4" w:rsidTr="00E133D4">
        <w:trPr>
          <w:trHeight w:hRule="exact" w:val="576"/>
        </w:trPr>
        <w:tc>
          <w:tcPr>
            <w:tcW w:w="3298" w:type="dxa"/>
            <w:tcBorders>
              <w:top w:val="single" w:sz="4" w:space="0" w:color="auto"/>
              <w:left w:val="single" w:sz="4" w:space="0" w:color="auto"/>
              <w:bottom w:val="single" w:sz="4" w:space="0" w:color="auto"/>
            </w:tcBorders>
            <w:shd w:val="clear" w:color="auto" w:fill="FFFFFF"/>
            <w:vAlign w:val="bottom"/>
          </w:tcPr>
          <w:p w:rsidR="00E133D4" w:rsidRPr="00E133D4" w:rsidRDefault="00E133D4" w:rsidP="00E133D4">
            <w:pPr>
              <w:pStyle w:val="20"/>
              <w:shd w:val="clear" w:color="auto" w:fill="auto"/>
              <w:spacing w:line="274" w:lineRule="exact"/>
              <w:jc w:val="both"/>
              <w:rPr>
                <w:i w:val="0"/>
                <w:sz w:val="24"/>
                <w:szCs w:val="24"/>
              </w:rPr>
            </w:pPr>
            <w:r w:rsidRPr="00E133D4">
              <w:rPr>
                <w:rStyle w:val="212pt"/>
                <w:rFonts w:eastAsiaTheme="minorHAnsi"/>
                <w:i w:val="0"/>
              </w:rPr>
              <w:t>Подпрограмма "Одаренные дети Лесосибирска"</w:t>
            </w:r>
          </w:p>
        </w:tc>
        <w:tc>
          <w:tcPr>
            <w:tcW w:w="2314" w:type="dxa"/>
            <w:tcBorders>
              <w:top w:val="single" w:sz="4" w:space="0" w:color="auto"/>
              <w:left w:val="single" w:sz="4" w:space="0" w:color="auto"/>
              <w:bottom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1 230,1</w:t>
            </w:r>
          </w:p>
        </w:tc>
        <w:tc>
          <w:tcPr>
            <w:tcW w:w="2098" w:type="dxa"/>
            <w:tcBorders>
              <w:top w:val="single" w:sz="4" w:space="0" w:color="auto"/>
              <w:left w:val="single" w:sz="4" w:space="0" w:color="auto"/>
              <w:bottom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1 024,8</w:t>
            </w:r>
          </w:p>
        </w:tc>
        <w:tc>
          <w:tcPr>
            <w:tcW w:w="1666" w:type="dxa"/>
            <w:tcBorders>
              <w:top w:val="single" w:sz="4" w:space="0" w:color="auto"/>
              <w:left w:val="single" w:sz="4" w:space="0" w:color="auto"/>
              <w:bottom w:val="single" w:sz="4" w:space="0" w:color="auto"/>
              <w:right w:val="single" w:sz="4" w:space="0" w:color="auto"/>
            </w:tcBorders>
            <w:shd w:val="clear" w:color="auto" w:fill="FFFFFF"/>
            <w:vAlign w:val="center"/>
          </w:tcPr>
          <w:p w:rsidR="00E133D4" w:rsidRPr="00E133D4" w:rsidRDefault="00E133D4" w:rsidP="00E133D4">
            <w:pPr>
              <w:pStyle w:val="20"/>
              <w:shd w:val="clear" w:color="auto" w:fill="auto"/>
              <w:spacing w:line="240" w:lineRule="exact"/>
              <w:jc w:val="both"/>
              <w:rPr>
                <w:i w:val="0"/>
                <w:sz w:val="24"/>
                <w:szCs w:val="24"/>
              </w:rPr>
            </w:pPr>
            <w:r w:rsidRPr="00E133D4">
              <w:rPr>
                <w:rStyle w:val="212pt"/>
                <w:rFonts w:eastAsiaTheme="minorHAnsi"/>
                <w:i w:val="0"/>
              </w:rPr>
              <w:t>83,3%</w:t>
            </w:r>
          </w:p>
        </w:tc>
      </w:tr>
    </w:tbl>
    <w:p w:rsidR="00E133D4" w:rsidRPr="00E133D4" w:rsidRDefault="00E133D4" w:rsidP="00E133D4">
      <w:pPr>
        <w:framePr w:w="9374" w:wrap="notBeside" w:vAnchor="text" w:hAnchor="page" w:x="1711" w:y="48"/>
        <w:jc w:val="both"/>
        <w:rPr>
          <w:rFonts w:ascii="Times New Roman" w:hAnsi="Times New Roman"/>
          <w:sz w:val="28"/>
          <w:szCs w:val="28"/>
        </w:rPr>
      </w:pPr>
    </w:p>
    <w:p w:rsidR="00E133D4" w:rsidRPr="00E133D4" w:rsidRDefault="00E133D4" w:rsidP="00E133D4">
      <w:pPr>
        <w:pStyle w:val="20"/>
        <w:shd w:val="clear" w:color="auto" w:fill="auto"/>
        <w:spacing w:before="201" w:after="120"/>
        <w:jc w:val="both"/>
        <w:rPr>
          <w:i w:val="0"/>
          <w:sz w:val="28"/>
          <w:szCs w:val="28"/>
        </w:rPr>
      </w:pPr>
      <w:r w:rsidRPr="00E133D4">
        <w:rPr>
          <w:i w:val="0"/>
          <w:color w:val="000000"/>
          <w:sz w:val="28"/>
          <w:szCs w:val="28"/>
          <w:lang w:eastAsia="ru-RU" w:bidi="ru-RU"/>
        </w:rPr>
        <w:t>Количество участников бюджетного процесса, учреждений и государственных (муниципальных) унитарных предприятий на 01.01.2021 составило 30 в том числе: казенные учреждения 1, бюджетные 26, автономные 2, главные распорядители бюджетных средств 1.</w:t>
      </w:r>
    </w:p>
    <w:p w:rsidR="00E133D4" w:rsidRPr="00E133D4" w:rsidRDefault="00E133D4" w:rsidP="00E133D4">
      <w:pPr>
        <w:pStyle w:val="20"/>
        <w:shd w:val="clear" w:color="auto" w:fill="auto"/>
        <w:ind w:firstLine="540"/>
        <w:jc w:val="both"/>
        <w:rPr>
          <w:i w:val="0"/>
          <w:sz w:val="28"/>
          <w:szCs w:val="28"/>
        </w:rPr>
      </w:pPr>
      <w:proofErr w:type="gramStart"/>
      <w:r w:rsidRPr="00E133D4">
        <w:rPr>
          <w:i w:val="0"/>
          <w:color w:val="000000"/>
          <w:sz w:val="28"/>
          <w:szCs w:val="28"/>
          <w:lang w:eastAsia="ru-RU" w:bidi="ru-RU"/>
        </w:rPr>
        <w:t>Целью программы «Развитие образования города Лесосибирска» (далее - Программа) является повышение качества организации предоставления общедоступного и бесплатного начального общего, основного общего, программам, дополнительного образования, общедоступного бесплатного дошкольного образования на территории города Лесосибирска, отдыха и оздоровления детей, а также поддержка детей-сирот и детей, оставшихся без попечения родителей, создание условий для эффективного управления отраслью и поддержка одаренных детей и педагогических работников, работающих с</w:t>
      </w:r>
      <w:proofErr w:type="gramEnd"/>
      <w:r w:rsidRPr="00E133D4">
        <w:rPr>
          <w:i w:val="0"/>
          <w:color w:val="000000"/>
          <w:sz w:val="28"/>
          <w:szCs w:val="28"/>
          <w:lang w:eastAsia="ru-RU" w:bidi="ru-RU"/>
        </w:rPr>
        <w:t xml:space="preserve"> ними.</w:t>
      </w:r>
    </w:p>
    <w:p w:rsidR="00E133D4" w:rsidRPr="00E133D4" w:rsidRDefault="00E133D4" w:rsidP="00E133D4">
      <w:pPr>
        <w:pStyle w:val="20"/>
        <w:shd w:val="clear" w:color="auto" w:fill="auto"/>
        <w:ind w:firstLine="900"/>
        <w:jc w:val="both"/>
        <w:rPr>
          <w:i w:val="0"/>
          <w:sz w:val="28"/>
          <w:szCs w:val="28"/>
        </w:rPr>
      </w:pPr>
      <w:r w:rsidRPr="00E133D4">
        <w:rPr>
          <w:i w:val="0"/>
          <w:color w:val="000000"/>
          <w:sz w:val="28"/>
          <w:szCs w:val="28"/>
          <w:lang w:eastAsia="ru-RU" w:bidi="ru-RU"/>
        </w:rPr>
        <w:t>В рамках программы реализовалось 4 подпрограммы:</w:t>
      </w:r>
    </w:p>
    <w:p w:rsidR="00E133D4" w:rsidRPr="00E133D4" w:rsidRDefault="00E133D4" w:rsidP="00E133D4">
      <w:pPr>
        <w:pStyle w:val="20"/>
        <w:widowControl w:val="0"/>
        <w:numPr>
          <w:ilvl w:val="0"/>
          <w:numId w:val="19"/>
        </w:numPr>
        <w:shd w:val="clear" w:color="auto" w:fill="auto"/>
        <w:tabs>
          <w:tab w:val="left" w:pos="1434"/>
        </w:tabs>
        <w:spacing w:line="370" w:lineRule="exact"/>
        <w:ind w:firstLine="900"/>
        <w:jc w:val="both"/>
        <w:rPr>
          <w:i w:val="0"/>
          <w:sz w:val="28"/>
          <w:szCs w:val="28"/>
        </w:rPr>
      </w:pPr>
      <w:r w:rsidRPr="00E133D4">
        <w:rPr>
          <w:i w:val="0"/>
          <w:color w:val="000000"/>
          <w:sz w:val="28"/>
          <w:szCs w:val="28"/>
          <w:lang w:eastAsia="ru-RU" w:bidi="ru-RU"/>
        </w:rPr>
        <w:t>«Дошкольное, общее и дополнительное образование детей»;</w:t>
      </w:r>
    </w:p>
    <w:p w:rsidR="00E133D4" w:rsidRPr="00E133D4" w:rsidRDefault="00E133D4" w:rsidP="00E133D4">
      <w:pPr>
        <w:pStyle w:val="20"/>
        <w:widowControl w:val="0"/>
        <w:numPr>
          <w:ilvl w:val="0"/>
          <w:numId w:val="19"/>
        </w:numPr>
        <w:shd w:val="clear" w:color="auto" w:fill="auto"/>
        <w:spacing w:line="370" w:lineRule="exact"/>
        <w:ind w:firstLine="900"/>
        <w:jc w:val="both"/>
        <w:rPr>
          <w:i w:val="0"/>
          <w:sz w:val="28"/>
          <w:szCs w:val="28"/>
        </w:rPr>
      </w:pPr>
      <w:r w:rsidRPr="00E133D4">
        <w:rPr>
          <w:i w:val="0"/>
          <w:color w:val="000000"/>
          <w:sz w:val="28"/>
          <w:szCs w:val="28"/>
          <w:lang w:eastAsia="ru-RU" w:bidi="ru-RU"/>
        </w:rPr>
        <w:t xml:space="preserve">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городе Лесосибирске Красноярского края»;</w:t>
      </w:r>
    </w:p>
    <w:p w:rsidR="00E133D4" w:rsidRPr="00E133D4" w:rsidRDefault="00E133D4" w:rsidP="00E133D4">
      <w:pPr>
        <w:pStyle w:val="20"/>
        <w:widowControl w:val="0"/>
        <w:numPr>
          <w:ilvl w:val="0"/>
          <w:numId w:val="19"/>
        </w:numPr>
        <w:shd w:val="clear" w:color="auto" w:fill="auto"/>
        <w:tabs>
          <w:tab w:val="left" w:pos="1434"/>
        </w:tabs>
        <w:spacing w:line="370" w:lineRule="exact"/>
        <w:ind w:firstLine="900"/>
        <w:jc w:val="both"/>
        <w:rPr>
          <w:i w:val="0"/>
          <w:sz w:val="28"/>
          <w:szCs w:val="28"/>
        </w:rPr>
      </w:pPr>
      <w:r w:rsidRPr="00E133D4">
        <w:rPr>
          <w:i w:val="0"/>
          <w:color w:val="000000"/>
          <w:sz w:val="28"/>
          <w:szCs w:val="28"/>
          <w:lang w:eastAsia="ru-RU" w:bidi="ru-RU"/>
        </w:rPr>
        <w:t>«Обеспечение реализации муниципальной программы и прочие мероприятия в области образования»;</w:t>
      </w:r>
    </w:p>
    <w:p w:rsidR="00E133D4" w:rsidRPr="00E133D4" w:rsidRDefault="00E133D4" w:rsidP="00E133D4">
      <w:pPr>
        <w:pStyle w:val="20"/>
        <w:widowControl w:val="0"/>
        <w:numPr>
          <w:ilvl w:val="0"/>
          <w:numId w:val="19"/>
        </w:numPr>
        <w:shd w:val="clear" w:color="auto" w:fill="auto"/>
        <w:tabs>
          <w:tab w:val="left" w:pos="1434"/>
        </w:tabs>
        <w:spacing w:line="370" w:lineRule="exact"/>
        <w:ind w:firstLine="900"/>
        <w:jc w:val="both"/>
        <w:rPr>
          <w:i w:val="0"/>
          <w:sz w:val="28"/>
          <w:szCs w:val="28"/>
        </w:rPr>
      </w:pPr>
      <w:r w:rsidRPr="00E133D4">
        <w:rPr>
          <w:i w:val="0"/>
          <w:color w:val="000000"/>
          <w:sz w:val="28"/>
          <w:szCs w:val="28"/>
          <w:lang w:eastAsia="ru-RU" w:bidi="ru-RU"/>
        </w:rPr>
        <w:t>«Одаренные дети города Лесосибирска».</w:t>
      </w:r>
    </w:p>
    <w:p w:rsidR="00E133D4" w:rsidRPr="00E133D4" w:rsidRDefault="00E133D4" w:rsidP="00E133D4">
      <w:pPr>
        <w:pStyle w:val="20"/>
        <w:shd w:val="clear" w:color="auto" w:fill="auto"/>
        <w:ind w:firstLine="740"/>
        <w:jc w:val="both"/>
        <w:rPr>
          <w:i w:val="0"/>
          <w:sz w:val="28"/>
          <w:szCs w:val="28"/>
        </w:rPr>
      </w:pPr>
      <w:r w:rsidRPr="00E133D4">
        <w:rPr>
          <w:i w:val="0"/>
          <w:color w:val="000000"/>
          <w:sz w:val="28"/>
          <w:szCs w:val="28"/>
          <w:lang w:eastAsia="ru-RU" w:bidi="ru-RU"/>
        </w:rPr>
        <w:t>При реализации Программы достигнуты следующие целевые показатели:</w:t>
      </w:r>
    </w:p>
    <w:p w:rsidR="00E133D4" w:rsidRPr="00E133D4" w:rsidRDefault="00E133D4" w:rsidP="00E133D4">
      <w:pPr>
        <w:pStyle w:val="20"/>
        <w:widowControl w:val="0"/>
        <w:numPr>
          <w:ilvl w:val="0"/>
          <w:numId w:val="20"/>
        </w:numPr>
        <w:shd w:val="clear" w:color="auto" w:fill="auto"/>
        <w:tabs>
          <w:tab w:val="left" w:pos="1434"/>
        </w:tabs>
        <w:spacing w:line="370" w:lineRule="exact"/>
        <w:ind w:firstLine="740"/>
        <w:jc w:val="both"/>
        <w:rPr>
          <w:i w:val="0"/>
          <w:sz w:val="28"/>
          <w:szCs w:val="28"/>
        </w:rPr>
      </w:pPr>
      <w:r w:rsidRPr="00E133D4">
        <w:rPr>
          <w:i w:val="0"/>
          <w:color w:val="000000"/>
          <w:sz w:val="28"/>
          <w:szCs w:val="28"/>
          <w:lang w:eastAsia="ru-RU" w:bidi="ru-RU"/>
        </w:rPr>
        <w:t xml:space="preserve">Удельный вес численности населения в возрасте 5-18 лет, охваченного образованием, в общей численности населения составил 99,6%, </w:t>
      </w:r>
      <w:r w:rsidRPr="00E133D4">
        <w:rPr>
          <w:i w:val="0"/>
          <w:color w:val="000000"/>
          <w:sz w:val="28"/>
          <w:szCs w:val="28"/>
          <w:lang w:eastAsia="ru-RU" w:bidi="ru-RU"/>
        </w:rPr>
        <w:lastRenderedPageBreak/>
        <w:t>что соответствует плановому значению.</w:t>
      </w:r>
    </w:p>
    <w:p w:rsidR="00E133D4" w:rsidRPr="00E133D4" w:rsidRDefault="00E133D4" w:rsidP="00E133D4">
      <w:pPr>
        <w:pStyle w:val="20"/>
        <w:widowControl w:val="0"/>
        <w:numPr>
          <w:ilvl w:val="0"/>
          <w:numId w:val="20"/>
        </w:numPr>
        <w:shd w:val="clear" w:color="auto" w:fill="auto"/>
        <w:tabs>
          <w:tab w:val="left" w:pos="1434"/>
        </w:tabs>
        <w:spacing w:line="370" w:lineRule="exact"/>
        <w:ind w:firstLine="740"/>
        <w:jc w:val="both"/>
        <w:rPr>
          <w:i w:val="0"/>
          <w:sz w:val="28"/>
          <w:szCs w:val="28"/>
        </w:rPr>
      </w:pPr>
      <w:proofErr w:type="gramStart"/>
      <w:r w:rsidRPr="00E133D4">
        <w:rPr>
          <w:i w:val="0"/>
          <w:color w:val="000000"/>
          <w:sz w:val="28"/>
          <w:szCs w:val="28"/>
          <w:lang w:eastAsia="ru-RU" w:bidi="ru-RU"/>
        </w:rPr>
        <w:t>Отношение численности детей в возрасте 1,5-7 лет, которым предоставлена возможность получать услуги дошкольного образования, к численности детей в возрасте от 1,5 до 7 лет, скорректированной на численность детей в возрасте от 6 до 7 лет, обучающихся в школе, проживающих на территории города (с учетом групп кратковременного пребывания) составило 90,0 %, что соответствует плановому значению показателю.</w:t>
      </w:r>
      <w:proofErr w:type="gramEnd"/>
    </w:p>
    <w:p w:rsidR="00E133D4" w:rsidRPr="00E133D4" w:rsidRDefault="00E133D4" w:rsidP="00E133D4">
      <w:pPr>
        <w:pStyle w:val="20"/>
        <w:widowControl w:val="0"/>
        <w:numPr>
          <w:ilvl w:val="0"/>
          <w:numId w:val="20"/>
        </w:numPr>
        <w:shd w:val="clear" w:color="auto" w:fill="auto"/>
        <w:tabs>
          <w:tab w:val="left" w:pos="1434"/>
        </w:tabs>
        <w:spacing w:line="370" w:lineRule="exact"/>
        <w:ind w:firstLine="740"/>
        <w:jc w:val="both"/>
        <w:rPr>
          <w:i w:val="0"/>
          <w:sz w:val="28"/>
          <w:szCs w:val="28"/>
        </w:rPr>
      </w:pPr>
      <w:r w:rsidRPr="00E133D4">
        <w:rPr>
          <w:i w:val="0"/>
          <w:color w:val="000000"/>
          <w:sz w:val="28"/>
          <w:szCs w:val="28"/>
          <w:lang w:eastAsia="ru-RU" w:bidi="ru-RU"/>
        </w:rPr>
        <w:t xml:space="preserve">Отношение среднего балла ЕГЭ (в расчете на 1 предмет) в 10 % школ города с лучшими результатами ЕГЭ к среднему баллу ЕГЭ (в расчете на 1 предмет) в 10 % школ Красноярского края с худшими результатами ЕГЭ составило 1,4 </w:t>
      </w:r>
      <w:r w:rsidRPr="00E133D4">
        <w:rPr>
          <w:rStyle w:val="2Georgia13pt"/>
          <w:rFonts w:ascii="Times New Roman" w:hAnsi="Times New Roman" w:cs="Times New Roman"/>
          <w:sz w:val="28"/>
          <w:szCs w:val="28"/>
        </w:rPr>
        <w:t>%</w:t>
      </w:r>
      <w:r w:rsidRPr="00E133D4">
        <w:rPr>
          <w:i w:val="0"/>
          <w:color w:val="000000"/>
          <w:sz w:val="28"/>
          <w:szCs w:val="28"/>
          <w:lang w:eastAsia="ru-RU" w:bidi="ru-RU"/>
        </w:rPr>
        <w:t xml:space="preserve"> (плановый показатель 1,4 %)</w:t>
      </w:r>
    </w:p>
    <w:p w:rsidR="00E133D4" w:rsidRPr="00E133D4" w:rsidRDefault="00E133D4" w:rsidP="00E133D4">
      <w:pPr>
        <w:pStyle w:val="20"/>
        <w:widowControl w:val="0"/>
        <w:numPr>
          <w:ilvl w:val="0"/>
          <w:numId w:val="20"/>
        </w:numPr>
        <w:shd w:val="clear" w:color="auto" w:fill="auto"/>
        <w:tabs>
          <w:tab w:val="left" w:pos="1434"/>
        </w:tabs>
        <w:spacing w:line="370" w:lineRule="exact"/>
        <w:ind w:firstLine="740"/>
        <w:jc w:val="both"/>
        <w:rPr>
          <w:i w:val="0"/>
          <w:sz w:val="28"/>
          <w:szCs w:val="28"/>
        </w:rPr>
      </w:pPr>
      <w:r w:rsidRPr="00E133D4">
        <w:rPr>
          <w:i w:val="0"/>
          <w:color w:val="000000"/>
          <w:sz w:val="28"/>
          <w:szCs w:val="28"/>
          <w:lang w:eastAsia="ru-RU" w:bidi="ru-RU"/>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составила 76,0%, что соответствует плановому значению показателю.</w:t>
      </w:r>
    </w:p>
    <w:p w:rsidR="00E133D4" w:rsidRPr="00E133D4" w:rsidRDefault="00E133D4" w:rsidP="00E133D4">
      <w:pPr>
        <w:pStyle w:val="20"/>
        <w:shd w:val="clear" w:color="auto" w:fill="auto"/>
        <w:ind w:firstLine="740"/>
        <w:jc w:val="both"/>
        <w:rPr>
          <w:i w:val="0"/>
          <w:sz w:val="28"/>
          <w:szCs w:val="28"/>
        </w:rPr>
      </w:pPr>
      <w:r w:rsidRPr="00E133D4">
        <w:rPr>
          <w:i w:val="0"/>
          <w:color w:val="000000"/>
          <w:sz w:val="28"/>
          <w:szCs w:val="28"/>
          <w:lang w:eastAsia="ru-RU" w:bidi="ru-RU"/>
        </w:rPr>
        <w:t>При реализации Программы достигнуты следующие показатели результативности:</w:t>
      </w:r>
    </w:p>
    <w:p w:rsidR="00E133D4" w:rsidRPr="00E133D4" w:rsidRDefault="00E133D4" w:rsidP="00E133D4">
      <w:pPr>
        <w:pStyle w:val="20"/>
        <w:widowControl w:val="0"/>
        <w:numPr>
          <w:ilvl w:val="0"/>
          <w:numId w:val="21"/>
        </w:numPr>
        <w:shd w:val="clear" w:color="auto" w:fill="auto"/>
        <w:tabs>
          <w:tab w:val="left" w:pos="706"/>
        </w:tabs>
        <w:spacing w:line="370" w:lineRule="exact"/>
        <w:jc w:val="both"/>
        <w:rPr>
          <w:i w:val="0"/>
          <w:sz w:val="28"/>
          <w:szCs w:val="28"/>
        </w:rPr>
      </w:pPr>
      <w:r w:rsidRPr="00E133D4">
        <w:rPr>
          <w:i w:val="0"/>
          <w:color w:val="000000"/>
          <w:sz w:val="28"/>
          <w:szCs w:val="28"/>
          <w:lang w:eastAsia="ru-RU" w:bidi="ru-RU"/>
        </w:rPr>
        <w:t>Обеспеченность детей дошкольного возраста от 1,5 до 7 лет, местами в дошкольных образовательных учреждениях (количество мест на 1000 детей) составила 900 (план 950) отклонение по причине приведения в соответствие с</w:t>
      </w:r>
      <w:r>
        <w:rPr>
          <w:i w:val="0"/>
          <w:color w:val="000000"/>
          <w:sz w:val="28"/>
          <w:szCs w:val="28"/>
          <w:lang w:eastAsia="ru-RU" w:bidi="ru-RU"/>
        </w:rPr>
        <w:t>нормами САнПИн</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proofErr w:type="gramStart"/>
      <w:r w:rsidRPr="00E133D4">
        <w:rPr>
          <w:i w:val="0"/>
          <w:color w:val="000000"/>
          <w:sz w:val="28"/>
          <w:szCs w:val="28"/>
          <w:lang w:eastAsia="ru-RU" w:bidi="ru-RU"/>
        </w:rPr>
        <w:t>Удельный вес дошкольных образовательных учреждений, расположенных на территории города, имеющих условия, соответствующие требованиям стандартов дошкольного образования, в общей численности дошкольных образовательных учреждений, расположенных на территории города составил 90 % (план 100) по причине переноса сроков получения заключений.</w:t>
      </w:r>
      <w:proofErr w:type="gramEnd"/>
    </w:p>
    <w:p w:rsidR="00E133D4" w:rsidRPr="00E133D4" w:rsidRDefault="00E133D4" w:rsidP="00E133D4">
      <w:pPr>
        <w:pStyle w:val="20"/>
        <w:widowControl w:val="0"/>
        <w:numPr>
          <w:ilvl w:val="0"/>
          <w:numId w:val="21"/>
        </w:numPr>
        <w:shd w:val="clear" w:color="auto" w:fill="auto"/>
        <w:tabs>
          <w:tab w:val="left" w:pos="694"/>
          <w:tab w:val="left" w:pos="1459"/>
          <w:tab w:val="left" w:pos="3725"/>
          <w:tab w:val="left" w:pos="5995"/>
          <w:tab w:val="left" w:pos="7762"/>
        </w:tabs>
        <w:spacing w:line="370" w:lineRule="exact"/>
        <w:ind w:left="360" w:hanging="360"/>
        <w:jc w:val="both"/>
        <w:rPr>
          <w:i w:val="0"/>
          <w:color w:val="000000"/>
          <w:sz w:val="28"/>
          <w:szCs w:val="28"/>
          <w:lang w:eastAsia="ru-RU" w:bidi="ru-RU"/>
        </w:rPr>
      </w:pPr>
      <w:r w:rsidRPr="00E133D4">
        <w:rPr>
          <w:i w:val="0"/>
          <w:color w:val="000000"/>
          <w:sz w:val="28"/>
          <w:szCs w:val="28"/>
          <w:lang w:eastAsia="ru-RU" w:bidi="ru-RU"/>
        </w:rPr>
        <w:t>Удельный вес дошкольных учреждений, оценка деятельности которых,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учреждений составил 100 (план 100)</w:t>
      </w:r>
      <w:r>
        <w:rPr>
          <w:i w:val="0"/>
          <w:color w:val="000000"/>
          <w:sz w:val="28"/>
          <w:szCs w:val="28"/>
          <w:lang w:eastAsia="ru-RU" w:bidi="ru-RU"/>
        </w:rPr>
        <w:t>.</w:t>
      </w:r>
    </w:p>
    <w:p w:rsidR="00E133D4" w:rsidRPr="00E133D4" w:rsidRDefault="00E133D4" w:rsidP="00E133D4">
      <w:pPr>
        <w:pStyle w:val="20"/>
        <w:widowControl w:val="0"/>
        <w:numPr>
          <w:ilvl w:val="0"/>
          <w:numId w:val="21"/>
        </w:numPr>
        <w:shd w:val="clear" w:color="auto" w:fill="auto"/>
        <w:tabs>
          <w:tab w:val="left" w:pos="694"/>
          <w:tab w:val="left" w:pos="1459"/>
          <w:tab w:val="left" w:pos="3725"/>
          <w:tab w:val="left" w:pos="5995"/>
          <w:tab w:val="left" w:pos="7762"/>
        </w:tabs>
        <w:spacing w:line="370" w:lineRule="exact"/>
        <w:jc w:val="both"/>
        <w:rPr>
          <w:i w:val="0"/>
          <w:sz w:val="28"/>
          <w:szCs w:val="28"/>
        </w:rPr>
      </w:pPr>
      <w:r w:rsidRPr="00E133D4">
        <w:rPr>
          <w:i w:val="0"/>
          <w:color w:val="000000"/>
          <w:sz w:val="28"/>
          <w:szCs w:val="28"/>
          <w:lang w:eastAsia="ru-RU" w:bidi="ru-RU"/>
        </w:rPr>
        <w:t>Доля</w:t>
      </w:r>
      <w:r w:rsidRPr="00E133D4">
        <w:rPr>
          <w:i w:val="0"/>
          <w:color w:val="000000"/>
          <w:sz w:val="28"/>
          <w:szCs w:val="28"/>
          <w:lang w:eastAsia="ru-RU" w:bidi="ru-RU"/>
        </w:rPr>
        <w:tab/>
        <w:t>муниципаль</w:t>
      </w:r>
      <w:r>
        <w:rPr>
          <w:i w:val="0"/>
          <w:color w:val="000000"/>
          <w:sz w:val="28"/>
          <w:szCs w:val="28"/>
          <w:lang w:eastAsia="ru-RU" w:bidi="ru-RU"/>
        </w:rPr>
        <w:t>ных</w:t>
      </w:r>
      <w:r>
        <w:rPr>
          <w:i w:val="0"/>
          <w:color w:val="000000"/>
          <w:sz w:val="28"/>
          <w:szCs w:val="28"/>
          <w:lang w:eastAsia="ru-RU" w:bidi="ru-RU"/>
        </w:rPr>
        <w:tab/>
        <w:t>образовательных</w:t>
      </w:r>
      <w:r>
        <w:rPr>
          <w:i w:val="0"/>
          <w:color w:val="000000"/>
          <w:sz w:val="28"/>
          <w:szCs w:val="28"/>
          <w:lang w:eastAsia="ru-RU" w:bidi="ru-RU"/>
        </w:rPr>
        <w:tab/>
        <w:t xml:space="preserve">учреждений, </w:t>
      </w:r>
      <w:r w:rsidRPr="00E133D4">
        <w:rPr>
          <w:i w:val="0"/>
          <w:color w:val="000000"/>
          <w:sz w:val="28"/>
          <w:szCs w:val="28"/>
          <w:lang w:eastAsia="ru-RU" w:bidi="ru-RU"/>
        </w:rPr>
        <w:t>реализующих</w:t>
      </w:r>
    </w:p>
    <w:p w:rsidR="00E133D4" w:rsidRPr="00E133D4" w:rsidRDefault="00E133D4" w:rsidP="00E133D4">
      <w:pPr>
        <w:pStyle w:val="20"/>
        <w:shd w:val="clear" w:color="auto" w:fill="auto"/>
        <w:jc w:val="both"/>
        <w:rPr>
          <w:i w:val="0"/>
          <w:sz w:val="28"/>
          <w:szCs w:val="28"/>
        </w:rPr>
      </w:pPr>
      <w:r w:rsidRPr="00E133D4">
        <w:rPr>
          <w:i w:val="0"/>
          <w:color w:val="000000"/>
          <w:sz w:val="28"/>
          <w:szCs w:val="28"/>
          <w:lang w:eastAsia="ru-RU" w:bidi="ru-RU"/>
        </w:rPr>
        <w:t>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 составила 0 %(план 0)</w:t>
      </w:r>
    </w:p>
    <w:p w:rsidR="00E133D4" w:rsidRPr="00E133D4" w:rsidRDefault="00E133D4" w:rsidP="00E133D4">
      <w:pPr>
        <w:pStyle w:val="20"/>
        <w:widowControl w:val="0"/>
        <w:numPr>
          <w:ilvl w:val="0"/>
          <w:numId w:val="21"/>
        </w:numPr>
        <w:shd w:val="clear" w:color="auto" w:fill="auto"/>
        <w:tabs>
          <w:tab w:val="left" w:pos="694"/>
          <w:tab w:val="left" w:pos="1459"/>
          <w:tab w:val="left" w:pos="3725"/>
          <w:tab w:val="left" w:pos="5995"/>
          <w:tab w:val="left" w:pos="7762"/>
        </w:tabs>
        <w:spacing w:line="370" w:lineRule="exact"/>
        <w:jc w:val="both"/>
        <w:rPr>
          <w:i w:val="0"/>
          <w:sz w:val="28"/>
          <w:szCs w:val="28"/>
        </w:rPr>
      </w:pPr>
      <w:r w:rsidRPr="00E133D4">
        <w:rPr>
          <w:i w:val="0"/>
          <w:color w:val="000000"/>
          <w:sz w:val="28"/>
          <w:szCs w:val="28"/>
          <w:lang w:eastAsia="ru-RU" w:bidi="ru-RU"/>
        </w:rPr>
        <w:t>Доля</w:t>
      </w:r>
      <w:r w:rsidRPr="00E133D4">
        <w:rPr>
          <w:i w:val="0"/>
          <w:color w:val="000000"/>
          <w:sz w:val="28"/>
          <w:szCs w:val="28"/>
          <w:lang w:eastAsia="ru-RU" w:bidi="ru-RU"/>
        </w:rPr>
        <w:tab/>
        <w:t>муниципаль</w:t>
      </w:r>
      <w:r>
        <w:rPr>
          <w:i w:val="0"/>
          <w:color w:val="000000"/>
          <w:sz w:val="28"/>
          <w:szCs w:val="28"/>
          <w:lang w:eastAsia="ru-RU" w:bidi="ru-RU"/>
        </w:rPr>
        <w:t>ных</w:t>
      </w:r>
      <w:r>
        <w:rPr>
          <w:i w:val="0"/>
          <w:color w:val="000000"/>
          <w:sz w:val="28"/>
          <w:szCs w:val="28"/>
          <w:lang w:eastAsia="ru-RU" w:bidi="ru-RU"/>
        </w:rPr>
        <w:tab/>
        <w:t>образовательных</w:t>
      </w:r>
      <w:r>
        <w:rPr>
          <w:i w:val="0"/>
          <w:color w:val="000000"/>
          <w:sz w:val="28"/>
          <w:szCs w:val="28"/>
          <w:lang w:eastAsia="ru-RU" w:bidi="ru-RU"/>
        </w:rPr>
        <w:tab/>
        <w:t xml:space="preserve">учреждений, </w:t>
      </w:r>
      <w:r w:rsidRPr="00E133D4">
        <w:rPr>
          <w:i w:val="0"/>
          <w:color w:val="000000"/>
          <w:sz w:val="28"/>
          <w:szCs w:val="28"/>
          <w:lang w:eastAsia="ru-RU" w:bidi="ru-RU"/>
        </w:rPr>
        <w:t>реализующих</w:t>
      </w:r>
      <w:r>
        <w:rPr>
          <w:i w:val="0"/>
          <w:color w:val="000000"/>
          <w:sz w:val="28"/>
          <w:szCs w:val="28"/>
          <w:lang w:eastAsia="ru-RU" w:bidi="ru-RU"/>
        </w:rPr>
        <w:t xml:space="preserve"> </w:t>
      </w:r>
      <w:r w:rsidRPr="00E133D4">
        <w:rPr>
          <w:i w:val="0"/>
          <w:color w:val="000000"/>
          <w:sz w:val="28"/>
          <w:szCs w:val="28"/>
          <w:lang w:eastAsia="ru-RU" w:bidi="ru-RU"/>
        </w:rPr>
        <w:t xml:space="preserve">программы общего образования, имеющих физкультурный зал, в общей численности муниципальных образовательных учреждений, реализующих </w:t>
      </w:r>
      <w:r w:rsidRPr="00E133D4">
        <w:rPr>
          <w:i w:val="0"/>
          <w:color w:val="000000"/>
          <w:sz w:val="28"/>
          <w:szCs w:val="28"/>
          <w:lang w:eastAsia="ru-RU" w:bidi="ru-RU"/>
        </w:rPr>
        <w:lastRenderedPageBreak/>
        <w:t>программы общего образования составила 89% (план 89)</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Доля общеобразовательных учреждений (с числом обучающихся более 50), в которых действуют управляющие советы составила 100% (план 100)</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составила 1.4% (план 1.4)</w:t>
      </w:r>
      <w:r>
        <w:rPr>
          <w:i w:val="0"/>
          <w:color w:val="000000"/>
          <w:sz w:val="28"/>
          <w:szCs w:val="28"/>
          <w:lang w:eastAsia="ru-RU" w:bidi="ru-RU"/>
        </w:rPr>
        <w:t>.</w:t>
      </w:r>
    </w:p>
    <w:p w:rsidR="00E133D4" w:rsidRPr="00E133D4" w:rsidRDefault="00E133D4" w:rsidP="00E133D4">
      <w:pPr>
        <w:pStyle w:val="20"/>
        <w:widowControl w:val="0"/>
        <w:numPr>
          <w:ilvl w:val="0"/>
          <w:numId w:val="21"/>
        </w:numPr>
        <w:shd w:val="clear" w:color="auto" w:fill="auto"/>
        <w:tabs>
          <w:tab w:val="left" w:pos="694"/>
          <w:tab w:val="left" w:pos="4236"/>
          <w:tab w:val="left" w:pos="6785"/>
        </w:tabs>
        <w:spacing w:line="370" w:lineRule="exact"/>
        <w:jc w:val="both"/>
        <w:rPr>
          <w:i w:val="0"/>
          <w:sz w:val="28"/>
          <w:szCs w:val="28"/>
        </w:rPr>
      </w:pPr>
      <w:r w:rsidRPr="00E133D4">
        <w:rPr>
          <w:i w:val="0"/>
          <w:color w:val="000000"/>
          <w:sz w:val="28"/>
          <w:szCs w:val="28"/>
          <w:lang w:eastAsia="ru-RU" w:bidi="ru-RU"/>
        </w:rPr>
        <w:t>Д</w:t>
      </w:r>
      <w:r>
        <w:rPr>
          <w:i w:val="0"/>
          <w:color w:val="000000"/>
          <w:sz w:val="28"/>
          <w:szCs w:val="28"/>
          <w:lang w:eastAsia="ru-RU" w:bidi="ru-RU"/>
        </w:rPr>
        <w:t>оля обучающихся в</w:t>
      </w:r>
      <w:r>
        <w:rPr>
          <w:i w:val="0"/>
          <w:color w:val="000000"/>
          <w:sz w:val="28"/>
          <w:szCs w:val="28"/>
          <w:lang w:eastAsia="ru-RU" w:bidi="ru-RU"/>
        </w:rPr>
        <w:tab/>
        <w:t xml:space="preserve">муниципальных </w:t>
      </w:r>
      <w:r w:rsidRPr="00E133D4">
        <w:rPr>
          <w:i w:val="0"/>
          <w:color w:val="000000"/>
          <w:sz w:val="28"/>
          <w:szCs w:val="28"/>
          <w:lang w:eastAsia="ru-RU" w:bidi="ru-RU"/>
        </w:rPr>
        <w:t>общеобразовательных</w:t>
      </w:r>
    </w:p>
    <w:p w:rsidR="00E133D4" w:rsidRPr="00E133D4" w:rsidRDefault="00E133D4" w:rsidP="00E133D4">
      <w:pPr>
        <w:pStyle w:val="20"/>
        <w:shd w:val="clear" w:color="auto" w:fill="auto"/>
        <w:jc w:val="both"/>
        <w:rPr>
          <w:i w:val="0"/>
          <w:sz w:val="28"/>
          <w:szCs w:val="28"/>
        </w:rPr>
      </w:pPr>
      <w:r w:rsidRPr="00E133D4">
        <w:rPr>
          <w:i w:val="0"/>
          <w:color w:val="000000"/>
          <w:sz w:val="28"/>
          <w:szCs w:val="28"/>
          <w:lang w:eastAsia="ru-RU" w:bidi="ru-RU"/>
        </w:rPr>
        <w:t>учреждениях, занимающихся во вторую (третью) смену, в общей численности, обучающихся в муниципальных общеобразовательных учреждениях составила 21,6% ( план 21.6)</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Удельный вес образовательных учреждений, оценка деятельности которых, их руководителей и основных категорий работников осуществляется на основании показателей эффективности деятельности составил 100% (план 100)</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Доля общеобразовательных учреждений, реализующих адаптированные</w:t>
      </w:r>
      <w:r>
        <w:rPr>
          <w:i w:val="0"/>
          <w:sz w:val="28"/>
          <w:szCs w:val="28"/>
        </w:rPr>
        <w:t xml:space="preserve"> </w:t>
      </w:r>
      <w:r w:rsidRPr="00E133D4">
        <w:rPr>
          <w:i w:val="0"/>
          <w:color w:val="000000"/>
          <w:sz w:val="28"/>
          <w:szCs w:val="28"/>
          <w:lang w:eastAsia="ru-RU" w:bidi="ru-RU"/>
        </w:rPr>
        <w:t>образовательные программы,</w:t>
      </w:r>
      <w:r w:rsidRPr="00E133D4">
        <w:rPr>
          <w:i w:val="0"/>
          <w:color w:val="000000"/>
          <w:sz w:val="28"/>
          <w:szCs w:val="28"/>
          <w:lang w:eastAsia="ru-RU" w:bidi="ru-RU"/>
        </w:rPr>
        <w:tab/>
      </w:r>
      <w:r>
        <w:rPr>
          <w:i w:val="0"/>
          <w:color w:val="000000"/>
          <w:sz w:val="28"/>
          <w:szCs w:val="28"/>
          <w:lang w:eastAsia="ru-RU" w:bidi="ru-RU"/>
        </w:rPr>
        <w:t xml:space="preserve"> </w:t>
      </w:r>
      <w:r w:rsidRPr="00E133D4">
        <w:rPr>
          <w:i w:val="0"/>
          <w:color w:val="000000"/>
          <w:sz w:val="28"/>
          <w:szCs w:val="28"/>
          <w:lang w:eastAsia="ru-RU" w:bidi="ru-RU"/>
        </w:rPr>
        <w:t>от</w:t>
      </w:r>
      <w:r>
        <w:rPr>
          <w:i w:val="0"/>
          <w:color w:val="000000"/>
          <w:sz w:val="28"/>
          <w:szCs w:val="28"/>
          <w:lang w:eastAsia="ru-RU" w:bidi="ru-RU"/>
        </w:rPr>
        <w:t xml:space="preserve">количества </w:t>
      </w:r>
      <w:r w:rsidRPr="00E133D4">
        <w:rPr>
          <w:i w:val="0"/>
          <w:color w:val="000000"/>
          <w:sz w:val="28"/>
          <w:szCs w:val="28"/>
          <w:lang w:eastAsia="ru-RU" w:bidi="ru-RU"/>
        </w:rPr>
        <w:t>общеобразовательных</w:t>
      </w:r>
      <w:r>
        <w:rPr>
          <w:i w:val="0"/>
          <w:sz w:val="28"/>
          <w:szCs w:val="28"/>
        </w:rPr>
        <w:t xml:space="preserve"> </w:t>
      </w:r>
      <w:r w:rsidRPr="00E133D4">
        <w:rPr>
          <w:i w:val="0"/>
          <w:color w:val="000000"/>
          <w:sz w:val="28"/>
          <w:szCs w:val="28"/>
          <w:lang w:eastAsia="ru-RU" w:bidi="ru-RU"/>
        </w:rPr>
        <w:t>учреждений составила 100% (план 100)</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Доля детей, охваченных отдыхом и оздоровлением от общего числа детей школьного возраста составила 0% (план 77,1) показатель не достигнут в связи с отменой оздоровительной кампании в период пандемии.</w:t>
      </w:r>
    </w:p>
    <w:p w:rsidR="00E133D4" w:rsidRPr="00E133D4" w:rsidRDefault="00E133D4" w:rsidP="00E133D4">
      <w:pPr>
        <w:pStyle w:val="20"/>
        <w:widowControl w:val="0"/>
        <w:numPr>
          <w:ilvl w:val="0"/>
          <w:numId w:val="21"/>
        </w:numPr>
        <w:shd w:val="clear" w:color="auto" w:fill="auto"/>
        <w:tabs>
          <w:tab w:val="left" w:pos="694"/>
        </w:tabs>
        <w:spacing w:line="370" w:lineRule="exact"/>
        <w:jc w:val="both"/>
        <w:rPr>
          <w:i w:val="0"/>
          <w:sz w:val="28"/>
          <w:szCs w:val="28"/>
        </w:rPr>
      </w:pPr>
      <w:r w:rsidRPr="00E133D4">
        <w:rPr>
          <w:i w:val="0"/>
          <w:color w:val="000000"/>
          <w:sz w:val="28"/>
          <w:szCs w:val="28"/>
          <w:lang w:eastAsia="ru-RU" w:bidi="ru-RU"/>
        </w:rPr>
        <w:t>Численность детей-сирот, обеспеченных благоустроенными жилыми специализированного без попечения родителей, - всего, в том числе переданных не родственникам (в приемные семьи, на усыновление) составила 7 (план 30) показатель не достигнут по причине изменения стоимости квартир и отсутствием предложений на рынке недвижимости.</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Численность детей-сирот, право на обеспечение жилыми помещениями, у которых возникло и не реализовано на конец соответствующего года 130 (план 130)</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Соблюдение требований законодательства подведомственными учреждениями при осуществлении образовательной деятельности составило 95% (план 95%)</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Выполнение муниципального задания подведомственными учреждениями составило 96.4% (план 95)</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проведённых городских открытых площадок для предъявления результатов одарённых детей 9 (план 17) показатель не достигнут в связи с отменой массовых мероприятий в период пандемии.</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муниципальных площадок, конкурсов для предъявления опыта работы с одаренными детьми 5 (план 5).</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lastRenderedPageBreak/>
        <w:t>Количество городских мероприятий для поощрения победителей различных конкурсов, конференций, форумов, олимпиад для одарённых детей и педагогов их подготовивших 9 (план 10) показатель не достигнут в связи с отменой массовых мероприятий в период пандемии..</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учащихся, сведения о достижениях которых занесены в базу данных «Одарённые дети Красноярья» 3400 (план 3400).</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детей, принявших участие в краевых интенсивных школах интеллектуального роста 52 (план 80) показатель не достигнут в связи с отменой массовых мероприятий в период пандемии..</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детей — призеров и победителей муниципальных, краевых и всероссийских конкурсов и соревнований 235 (план 235).</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педагогов, прошедших переподготовку по работе с одаренными детьми 63 (план 50).</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педагогов в образовательных учреждениях (ОУ), зафиксированных в краевой базе данных одаренных детей Красноярского края 401 (план 450) показатель не достигнут в связи с отменой мероприятий в период пандемии.</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Количество педагогов участников и призеров регионального этапа конкурса «Учитель года», «Воспитатель года» 4 (план 4).</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Охват детей в возрасте от 5 до 18 лет, охваченных дополнительным образованием 55% (план 55).</w:t>
      </w:r>
    </w:p>
    <w:p w:rsidR="00E133D4" w:rsidRPr="00E133D4" w:rsidRDefault="00E133D4" w:rsidP="00E133D4">
      <w:pPr>
        <w:pStyle w:val="20"/>
        <w:widowControl w:val="0"/>
        <w:numPr>
          <w:ilvl w:val="0"/>
          <w:numId w:val="21"/>
        </w:numPr>
        <w:shd w:val="clear" w:color="auto" w:fill="auto"/>
        <w:tabs>
          <w:tab w:val="left" w:pos="701"/>
        </w:tabs>
        <w:spacing w:line="370" w:lineRule="exact"/>
        <w:jc w:val="both"/>
        <w:rPr>
          <w:i w:val="0"/>
          <w:sz w:val="28"/>
          <w:szCs w:val="28"/>
        </w:rPr>
      </w:pPr>
      <w:r w:rsidRPr="00E133D4">
        <w:rPr>
          <w:i w:val="0"/>
          <w:color w:val="000000"/>
          <w:sz w:val="28"/>
          <w:szCs w:val="28"/>
          <w:lang w:eastAsia="ru-RU" w:bidi="ru-RU"/>
        </w:rPr>
        <w:t>Охват детей в возрасте от 5 до 18 лет, имеющих право на получение дополнительного образования в рамках системы персонифицированного</w:t>
      </w:r>
      <w:r>
        <w:rPr>
          <w:i w:val="0"/>
          <w:color w:val="000000"/>
          <w:sz w:val="28"/>
          <w:szCs w:val="28"/>
          <w:lang w:eastAsia="ru-RU" w:bidi="ru-RU"/>
        </w:rPr>
        <w:t xml:space="preserve"> финансирования 25% (план 25)</w:t>
      </w:r>
    </w:p>
    <w:p w:rsidR="00E133D4" w:rsidRPr="00E133D4" w:rsidRDefault="00E133D4" w:rsidP="00E133D4">
      <w:pPr>
        <w:pStyle w:val="20"/>
        <w:shd w:val="clear" w:color="auto" w:fill="auto"/>
        <w:ind w:firstLine="540"/>
        <w:jc w:val="both"/>
        <w:rPr>
          <w:i w:val="0"/>
          <w:color w:val="000000"/>
          <w:sz w:val="28"/>
          <w:szCs w:val="28"/>
          <w:lang w:eastAsia="ru-RU" w:bidi="ru-RU"/>
        </w:rPr>
      </w:pPr>
    </w:p>
    <w:p w:rsidR="009E6F59" w:rsidRDefault="007F2460" w:rsidP="009E6F59">
      <w:pPr>
        <w:pStyle w:val="a9"/>
        <w:spacing w:after="0" w:line="240" w:lineRule="auto"/>
        <w:ind w:left="0"/>
        <w:jc w:val="both"/>
        <w:rPr>
          <w:rFonts w:ascii="Times New Roman" w:hAnsi="Times New Roman"/>
          <w:b/>
          <w:color w:val="000000"/>
          <w:sz w:val="28"/>
          <w:szCs w:val="28"/>
          <w:u w:val="single"/>
        </w:rPr>
      </w:pPr>
      <w:r>
        <w:rPr>
          <w:rStyle w:val="10"/>
          <w:rFonts w:eastAsia="Calibri"/>
          <w:b/>
          <w:color w:val="000000"/>
          <w:u w:val="single"/>
        </w:rPr>
        <w:t>2</w:t>
      </w:r>
      <w:r w:rsidR="009E6F59">
        <w:rPr>
          <w:rStyle w:val="10"/>
          <w:rFonts w:eastAsia="Calibri"/>
          <w:b/>
          <w:color w:val="000000"/>
          <w:u w:val="single"/>
        </w:rPr>
        <w:t xml:space="preserve">. </w:t>
      </w:r>
      <w:r w:rsidR="009E6F59" w:rsidRPr="00A812C7">
        <w:rPr>
          <w:rStyle w:val="10"/>
          <w:rFonts w:eastAsia="Calibri"/>
          <w:b/>
          <w:color w:val="000000"/>
          <w:u w:val="single"/>
        </w:rPr>
        <w:t xml:space="preserve">Муниципальная  программа </w:t>
      </w:r>
      <w:r w:rsidR="009E6F59" w:rsidRPr="00A812C7">
        <w:rPr>
          <w:rStyle w:val="apple-converted-space"/>
          <w:b/>
          <w:bCs/>
          <w:color w:val="000000"/>
          <w:sz w:val="28"/>
          <w:szCs w:val="28"/>
          <w:u w:val="single"/>
        </w:rPr>
        <w:t> </w:t>
      </w:r>
      <w:r w:rsidR="009E6F59" w:rsidRPr="00A812C7">
        <w:rPr>
          <w:rFonts w:ascii="Times New Roman" w:hAnsi="Times New Roman"/>
          <w:b/>
          <w:color w:val="000000"/>
          <w:sz w:val="28"/>
          <w:szCs w:val="28"/>
          <w:u w:val="single"/>
        </w:rPr>
        <w:t>"Реформирование и модернизация жилищно-коммунального хозяйства, повышение энергетической эффективности и создание условий проживания населения города Лесосибирска</w:t>
      </w:r>
      <w:r w:rsidR="009E6F59" w:rsidRPr="00A812C7">
        <w:rPr>
          <w:rFonts w:ascii="Times New Roman" w:hAnsi="Times New Roman"/>
          <w:b/>
          <w:bCs/>
          <w:color w:val="000000"/>
          <w:sz w:val="28"/>
          <w:szCs w:val="28"/>
          <w:u w:val="single"/>
        </w:rPr>
        <w:t xml:space="preserve"> </w:t>
      </w:r>
      <w:r w:rsidR="009E6F59" w:rsidRPr="00A812C7">
        <w:rPr>
          <w:rFonts w:ascii="Times New Roman" w:hAnsi="Times New Roman"/>
          <w:b/>
          <w:color w:val="000000"/>
          <w:sz w:val="28"/>
          <w:szCs w:val="28"/>
          <w:u w:val="single"/>
        </w:rPr>
        <w:t>"</w:t>
      </w:r>
    </w:p>
    <w:p w:rsidR="007F2460" w:rsidRPr="00903E19" w:rsidRDefault="007F2460" w:rsidP="006817EB">
      <w:pPr>
        <w:spacing w:after="0"/>
        <w:ind w:firstLine="708"/>
        <w:jc w:val="both"/>
        <w:rPr>
          <w:rFonts w:ascii="Times New Roman" w:hAnsi="Times New Roman"/>
          <w:sz w:val="28"/>
          <w:szCs w:val="28"/>
        </w:rPr>
      </w:pPr>
      <w:r w:rsidRPr="002B5346">
        <w:rPr>
          <w:rFonts w:ascii="Times New Roman" w:hAnsi="Times New Roman"/>
          <w:color w:val="000000"/>
          <w:sz w:val="28"/>
          <w:szCs w:val="28"/>
        </w:rPr>
        <w:t>Ос</w:t>
      </w:r>
      <w:r w:rsidRPr="002B5346">
        <w:rPr>
          <w:rFonts w:ascii="Times New Roman" w:hAnsi="Times New Roman"/>
          <w:sz w:val="28"/>
          <w:szCs w:val="28"/>
        </w:rPr>
        <w:t>но</w:t>
      </w:r>
      <w:r w:rsidRPr="00903E19">
        <w:rPr>
          <w:rFonts w:ascii="Times New Roman" w:hAnsi="Times New Roman"/>
          <w:sz w:val="28"/>
          <w:szCs w:val="28"/>
        </w:rPr>
        <w:t>вн</w:t>
      </w:r>
      <w:r>
        <w:rPr>
          <w:rFonts w:ascii="Times New Roman" w:hAnsi="Times New Roman"/>
          <w:sz w:val="28"/>
          <w:szCs w:val="28"/>
        </w:rPr>
        <w:t xml:space="preserve">ой </w:t>
      </w:r>
      <w:r w:rsidRPr="00903E19">
        <w:rPr>
          <w:rFonts w:ascii="Times New Roman" w:hAnsi="Times New Roman"/>
          <w:sz w:val="28"/>
          <w:szCs w:val="28"/>
        </w:rPr>
        <w:t xml:space="preserve"> </w:t>
      </w:r>
      <w:r w:rsidRPr="00903E19">
        <w:rPr>
          <w:rFonts w:ascii="Times New Roman" w:hAnsi="Times New Roman"/>
          <w:b/>
          <w:i/>
          <w:sz w:val="28"/>
          <w:szCs w:val="28"/>
        </w:rPr>
        <w:t>цел</w:t>
      </w:r>
      <w:r>
        <w:rPr>
          <w:rFonts w:ascii="Times New Roman" w:hAnsi="Times New Roman"/>
          <w:b/>
          <w:i/>
          <w:sz w:val="28"/>
          <w:szCs w:val="28"/>
        </w:rPr>
        <w:t xml:space="preserve">ью </w:t>
      </w:r>
      <w:r w:rsidR="006817EB">
        <w:rPr>
          <w:rFonts w:ascii="Times New Roman" w:hAnsi="Times New Roman"/>
          <w:b/>
          <w:i/>
          <w:sz w:val="28"/>
          <w:szCs w:val="28"/>
        </w:rPr>
        <w:t>муниципальной пр</w:t>
      </w:r>
      <w:r w:rsidRPr="00903E19">
        <w:rPr>
          <w:rFonts w:ascii="Times New Roman" w:hAnsi="Times New Roman"/>
          <w:sz w:val="28"/>
          <w:szCs w:val="28"/>
        </w:rPr>
        <w:t>ограммы явля</w:t>
      </w:r>
      <w:r>
        <w:rPr>
          <w:rFonts w:ascii="Times New Roman" w:hAnsi="Times New Roman"/>
          <w:sz w:val="28"/>
          <w:szCs w:val="28"/>
        </w:rPr>
        <w:t>ется</w:t>
      </w:r>
      <w:r w:rsidRPr="00903E19">
        <w:rPr>
          <w:rFonts w:ascii="Times New Roman" w:hAnsi="Times New Roman"/>
          <w:sz w:val="28"/>
          <w:szCs w:val="28"/>
        </w:rPr>
        <w:t>:</w:t>
      </w:r>
    </w:p>
    <w:p w:rsidR="007F2460"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sidRPr="00EB5B2C">
        <w:rPr>
          <w:rFonts w:ascii="Times New Roman" w:hAnsi="Times New Roman"/>
          <w:sz w:val="28"/>
          <w:szCs w:val="28"/>
        </w:rPr>
        <w:t xml:space="preserve">Создание благоприятных условий для проживания в городе </w:t>
      </w:r>
      <w:proofErr w:type="spellStart"/>
      <w:r w:rsidRPr="00EB5B2C">
        <w:rPr>
          <w:rFonts w:ascii="Times New Roman" w:hAnsi="Times New Roman"/>
          <w:sz w:val="28"/>
          <w:szCs w:val="28"/>
        </w:rPr>
        <w:t>Лесосибирске</w:t>
      </w:r>
      <w:proofErr w:type="spellEnd"/>
      <w:r w:rsidRPr="00EB5B2C">
        <w:rPr>
          <w:rFonts w:ascii="Times New Roman" w:hAnsi="Times New Roman"/>
          <w:sz w:val="28"/>
          <w:szCs w:val="28"/>
        </w:rPr>
        <w:t>, обеспечение населения города Лесосибирска качественными жилищно-коммунальными услугами.</w:t>
      </w:r>
    </w:p>
    <w:p w:rsidR="007F2460" w:rsidRPr="00903E19" w:rsidRDefault="007F2460" w:rsidP="007F2460">
      <w:pPr>
        <w:overflowPunct w:val="0"/>
        <w:autoSpaceDE w:val="0"/>
        <w:autoSpaceDN w:val="0"/>
        <w:adjustRightInd w:val="0"/>
        <w:spacing w:after="0" w:line="240" w:lineRule="auto"/>
        <w:ind w:firstLine="708"/>
        <w:jc w:val="both"/>
        <w:textAlignment w:val="baseline"/>
        <w:rPr>
          <w:rFonts w:ascii="Times New Roman" w:hAnsi="Times New Roman"/>
          <w:sz w:val="28"/>
          <w:szCs w:val="28"/>
        </w:rPr>
      </w:pPr>
      <w:r w:rsidRPr="00903E19">
        <w:rPr>
          <w:rFonts w:ascii="Times New Roman" w:hAnsi="Times New Roman"/>
          <w:sz w:val="28"/>
          <w:szCs w:val="28"/>
        </w:rPr>
        <w:t xml:space="preserve">Достижение поставленных целей </w:t>
      </w:r>
      <w:r w:rsidR="006817EB">
        <w:rPr>
          <w:rFonts w:ascii="Times New Roman" w:hAnsi="Times New Roman"/>
          <w:sz w:val="28"/>
          <w:szCs w:val="28"/>
        </w:rPr>
        <w:t>осуществляется</w:t>
      </w:r>
      <w:r w:rsidRPr="00903E19">
        <w:rPr>
          <w:rFonts w:ascii="Times New Roman" w:hAnsi="Times New Roman"/>
          <w:sz w:val="28"/>
          <w:szCs w:val="28"/>
        </w:rPr>
        <w:t xml:space="preserve"> через решение следующих </w:t>
      </w:r>
      <w:r w:rsidRPr="00903E19">
        <w:rPr>
          <w:rFonts w:ascii="Times New Roman" w:hAnsi="Times New Roman"/>
          <w:b/>
          <w:i/>
          <w:sz w:val="28"/>
          <w:szCs w:val="28"/>
        </w:rPr>
        <w:t>задач</w:t>
      </w:r>
      <w:r w:rsidRPr="00903E19">
        <w:rPr>
          <w:rFonts w:ascii="Times New Roman" w:hAnsi="Times New Roman"/>
          <w:sz w:val="28"/>
          <w:szCs w:val="28"/>
        </w:rPr>
        <w:t>:</w:t>
      </w:r>
    </w:p>
    <w:p w:rsidR="007F2460" w:rsidRDefault="007F2460" w:rsidP="007F2460">
      <w:pPr>
        <w:spacing w:after="0" w:line="240" w:lineRule="auto"/>
        <w:jc w:val="both"/>
        <w:rPr>
          <w:rFonts w:ascii="Times New Roman" w:hAnsi="Times New Roman"/>
          <w:sz w:val="28"/>
          <w:szCs w:val="28"/>
        </w:rPr>
      </w:pPr>
      <w:r w:rsidRPr="00903E19">
        <w:rPr>
          <w:rFonts w:ascii="Times New Roman" w:hAnsi="Times New Roman"/>
          <w:sz w:val="28"/>
          <w:szCs w:val="28"/>
        </w:rPr>
        <w:t xml:space="preserve">- </w:t>
      </w:r>
      <w:r>
        <w:rPr>
          <w:rFonts w:ascii="Times New Roman" w:hAnsi="Times New Roman"/>
          <w:sz w:val="28"/>
          <w:szCs w:val="28"/>
        </w:rPr>
        <w:t>р</w:t>
      </w:r>
      <w:r w:rsidRPr="00EB5B2C">
        <w:rPr>
          <w:rFonts w:ascii="Times New Roman" w:hAnsi="Times New Roman"/>
          <w:sz w:val="28"/>
          <w:szCs w:val="28"/>
        </w:rPr>
        <w:t>азвитие, модернизация и капитальный ремонт объектов коммунальной инфраструктуры и жилищного фонда города Лесосибирска;</w:t>
      </w:r>
    </w:p>
    <w:p w:rsidR="007F2460" w:rsidRPr="00EB5B2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903E19">
        <w:rPr>
          <w:rFonts w:ascii="Times New Roman" w:hAnsi="Times New Roman"/>
          <w:sz w:val="28"/>
          <w:szCs w:val="28"/>
        </w:rPr>
        <w:t xml:space="preserve">- </w:t>
      </w:r>
      <w:r>
        <w:rPr>
          <w:rFonts w:ascii="Times New Roman" w:eastAsia="SimSun" w:hAnsi="Times New Roman"/>
          <w:kern w:val="1"/>
          <w:sz w:val="28"/>
          <w:szCs w:val="28"/>
          <w:lang w:eastAsia="ar-SA"/>
        </w:rPr>
        <w:t>п</w:t>
      </w:r>
      <w:r w:rsidRPr="00EB5B2C">
        <w:rPr>
          <w:rFonts w:ascii="Times New Roman" w:eastAsia="SimSun" w:hAnsi="Times New Roman"/>
          <w:kern w:val="1"/>
          <w:sz w:val="28"/>
          <w:szCs w:val="28"/>
          <w:lang w:eastAsia="ar-SA"/>
        </w:rPr>
        <w:t>овышение уровня благоустройства, санитарного состояния города Лесосибирска</w:t>
      </w:r>
      <w:r w:rsidRPr="00EB5B2C">
        <w:rPr>
          <w:rFonts w:ascii="Times New Roman" w:hAnsi="Times New Roman"/>
          <w:sz w:val="28"/>
          <w:szCs w:val="28"/>
        </w:rPr>
        <w:t xml:space="preserve">; </w:t>
      </w:r>
    </w:p>
    <w:p w:rsidR="007F2460" w:rsidRPr="00903E19" w:rsidRDefault="007F2460" w:rsidP="007F2460">
      <w:pPr>
        <w:spacing w:after="0" w:line="240" w:lineRule="auto"/>
        <w:jc w:val="both"/>
        <w:rPr>
          <w:rFonts w:ascii="Times New Roman" w:hAnsi="Times New Roman"/>
          <w:sz w:val="28"/>
          <w:szCs w:val="28"/>
        </w:rPr>
      </w:pPr>
      <w:r w:rsidRPr="00903E19">
        <w:rPr>
          <w:rFonts w:ascii="Times New Roman" w:hAnsi="Times New Roman"/>
          <w:sz w:val="28"/>
          <w:szCs w:val="28"/>
        </w:rPr>
        <w:lastRenderedPageBreak/>
        <w:t xml:space="preserve">- </w:t>
      </w:r>
      <w:r>
        <w:rPr>
          <w:rFonts w:ascii="Times New Roman" w:hAnsi="Times New Roman"/>
          <w:sz w:val="28"/>
          <w:szCs w:val="28"/>
        </w:rPr>
        <w:t>п</w:t>
      </w:r>
      <w:r w:rsidRPr="00EB5B2C">
        <w:rPr>
          <w:rFonts w:ascii="Times New Roman" w:hAnsi="Times New Roman"/>
          <w:sz w:val="28"/>
          <w:szCs w:val="28"/>
        </w:rPr>
        <w:t xml:space="preserve">редоставление государственной поддержки на приобретение жилья отдельным категориям граждан, проживающим на территории города Лесосибирска;            </w:t>
      </w:r>
    </w:p>
    <w:p w:rsidR="007F2460"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903E19">
        <w:rPr>
          <w:rFonts w:ascii="Times New Roman" w:hAnsi="Times New Roman"/>
          <w:sz w:val="28"/>
          <w:szCs w:val="28"/>
        </w:rPr>
        <w:t xml:space="preserve">- </w:t>
      </w:r>
      <w:r>
        <w:rPr>
          <w:rFonts w:ascii="Times New Roman" w:hAnsi="Times New Roman"/>
          <w:sz w:val="28"/>
          <w:szCs w:val="28"/>
        </w:rPr>
        <w:t>о</w:t>
      </w:r>
      <w:r w:rsidRPr="00EB5B2C">
        <w:rPr>
          <w:rFonts w:ascii="Times New Roman" w:hAnsi="Times New Roman"/>
          <w:sz w:val="28"/>
          <w:szCs w:val="28"/>
        </w:rPr>
        <w:t>беспечение устойчивого сокращения непригодного для проживания жили</w:t>
      </w:r>
      <w:r>
        <w:rPr>
          <w:rFonts w:ascii="Times New Roman" w:hAnsi="Times New Roman"/>
          <w:sz w:val="28"/>
          <w:szCs w:val="28"/>
        </w:rPr>
        <w:t>щного фонда города Лесосибирска;</w:t>
      </w:r>
    </w:p>
    <w:p w:rsidR="007F2460"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о</w:t>
      </w:r>
      <w:r w:rsidRPr="00B52605">
        <w:rPr>
          <w:rFonts w:ascii="Times New Roman" w:hAnsi="Times New Roman"/>
          <w:sz w:val="28"/>
          <w:szCs w:val="28"/>
        </w:rPr>
        <w:t>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p w:rsidR="007F2460" w:rsidRPr="00B52605"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Pr="00B52605">
        <w:rPr>
          <w:rFonts w:ascii="Times New Roman" w:hAnsi="Times New Roman"/>
          <w:sz w:val="28"/>
          <w:szCs w:val="28"/>
        </w:rPr>
        <w:t xml:space="preserve"> </w:t>
      </w:r>
      <w:r>
        <w:rPr>
          <w:rFonts w:ascii="Times New Roman" w:hAnsi="Times New Roman"/>
          <w:sz w:val="28"/>
          <w:szCs w:val="28"/>
        </w:rPr>
        <w:t>о</w:t>
      </w:r>
      <w:r w:rsidRPr="00B52605">
        <w:rPr>
          <w:rFonts w:ascii="Times New Roman" w:hAnsi="Times New Roman"/>
          <w:sz w:val="28"/>
          <w:szCs w:val="28"/>
        </w:rPr>
        <w:t>беспечение доступности услуг по содержанию и ремонту жилья для населения города;</w:t>
      </w:r>
    </w:p>
    <w:p w:rsidR="007F2460" w:rsidRPr="00B52605"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о</w:t>
      </w:r>
      <w:r w:rsidRPr="00B52605">
        <w:rPr>
          <w:rFonts w:ascii="Times New Roman" w:hAnsi="Times New Roman"/>
          <w:sz w:val="28"/>
          <w:szCs w:val="28"/>
        </w:rPr>
        <w:t>беспечение деятельности МКУ «УГХ»;</w:t>
      </w:r>
    </w:p>
    <w:p w:rsidR="007F2460" w:rsidRPr="00EB5B2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о</w:t>
      </w:r>
      <w:r w:rsidRPr="00B52605">
        <w:rPr>
          <w:rFonts w:ascii="Times New Roman" w:hAnsi="Times New Roman"/>
          <w:sz w:val="28"/>
          <w:szCs w:val="28"/>
        </w:rPr>
        <w:t>беспечение содержания пустующих помещений, находящихся в муниципальной собственности</w:t>
      </w:r>
      <w:r>
        <w:rPr>
          <w:rFonts w:ascii="Times New Roman" w:hAnsi="Times New Roman"/>
          <w:sz w:val="28"/>
          <w:szCs w:val="28"/>
        </w:rPr>
        <w:t>.</w:t>
      </w:r>
    </w:p>
    <w:p w:rsidR="007F2460" w:rsidRDefault="007F2460" w:rsidP="007F2460">
      <w:pPr>
        <w:spacing w:after="0" w:line="240" w:lineRule="auto"/>
        <w:jc w:val="center"/>
        <w:rPr>
          <w:rFonts w:ascii="Times New Roman" w:hAnsi="Times New Roman"/>
          <w:sz w:val="28"/>
          <w:szCs w:val="28"/>
        </w:rPr>
      </w:pPr>
      <w:r>
        <w:rPr>
          <w:rFonts w:ascii="Times New Roman" w:hAnsi="Times New Roman"/>
          <w:sz w:val="28"/>
          <w:szCs w:val="28"/>
        </w:rPr>
        <w:t xml:space="preserve">2 </w:t>
      </w:r>
      <w:r w:rsidRPr="007077EB">
        <w:rPr>
          <w:rFonts w:ascii="Times New Roman" w:hAnsi="Times New Roman"/>
          <w:sz w:val="28"/>
          <w:szCs w:val="28"/>
        </w:rPr>
        <w:t>Целевые показатели и показатели результативности</w:t>
      </w:r>
    </w:p>
    <w:p w:rsidR="007F2460" w:rsidRDefault="007F2460" w:rsidP="007F2460">
      <w:pPr>
        <w:spacing w:after="0"/>
        <w:ind w:firstLine="360"/>
        <w:jc w:val="both"/>
        <w:rPr>
          <w:rFonts w:ascii="Times New Roman" w:hAnsi="Times New Roman"/>
          <w:bCs/>
          <w:sz w:val="28"/>
          <w:szCs w:val="28"/>
        </w:rPr>
      </w:pPr>
      <w:r>
        <w:rPr>
          <w:rFonts w:ascii="Times New Roman" w:hAnsi="Times New Roman"/>
          <w:bCs/>
          <w:sz w:val="28"/>
          <w:szCs w:val="28"/>
        </w:rPr>
        <w:t>Для мониторинга и оценки реализации Программы, степени достижения цели и решения поставленных задач была разработана система целевых показателей и показателей результативности Программы.</w:t>
      </w:r>
    </w:p>
    <w:p w:rsidR="007F2460" w:rsidRDefault="007F2460" w:rsidP="007F2460">
      <w:pPr>
        <w:spacing w:after="0"/>
        <w:ind w:firstLine="360"/>
        <w:jc w:val="both"/>
        <w:rPr>
          <w:rFonts w:ascii="Times New Roman" w:hAnsi="Times New Roman"/>
          <w:bCs/>
          <w:sz w:val="28"/>
          <w:szCs w:val="28"/>
        </w:rPr>
      </w:pPr>
      <w:r>
        <w:rPr>
          <w:rFonts w:ascii="Times New Roman" w:hAnsi="Times New Roman"/>
          <w:bCs/>
          <w:sz w:val="28"/>
          <w:szCs w:val="28"/>
        </w:rPr>
        <w:t xml:space="preserve">Цели, целевые показатели, задачи, показатели результативности, фактически достигнутые значения показателей представлены в приложении 2 к данному отчету. </w:t>
      </w:r>
    </w:p>
    <w:p w:rsidR="007F2460" w:rsidRDefault="007F2460" w:rsidP="007F2460">
      <w:pPr>
        <w:numPr>
          <w:ilvl w:val="0"/>
          <w:numId w:val="18"/>
        </w:numPr>
        <w:spacing w:after="0"/>
        <w:jc w:val="center"/>
        <w:rPr>
          <w:rFonts w:ascii="Times New Roman" w:hAnsi="Times New Roman"/>
          <w:sz w:val="28"/>
          <w:szCs w:val="28"/>
        </w:rPr>
      </w:pPr>
      <w:r>
        <w:rPr>
          <w:rFonts w:ascii="Times New Roman" w:hAnsi="Times New Roman"/>
          <w:sz w:val="28"/>
          <w:szCs w:val="28"/>
        </w:rPr>
        <w:t>Объем финансирования программы</w:t>
      </w:r>
    </w:p>
    <w:p w:rsidR="007F2460" w:rsidRDefault="007F2460" w:rsidP="007F2460">
      <w:pPr>
        <w:spacing w:after="0"/>
        <w:ind w:firstLine="360"/>
        <w:jc w:val="both"/>
        <w:rPr>
          <w:rFonts w:ascii="Times New Roman" w:hAnsi="Times New Roman"/>
          <w:sz w:val="28"/>
          <w:szCs w:val="28"/>
        </w:rPr>
      </w:pPr>
      <w:r>
        <w:rPr>
          <w:rFonts w:ascii="Times New Roman" w:hAnsi="Times New Roman"/>
          <w:sz w:val="28"/>
          <w:szCs w:val="28"/>
        </w:rPr>
        <w:t>Муниципальная программа на 2020-2022 годы, в том числе на 2020 год была сформирована в пределах выделенных ассигнований.</w:t>
      </w:r>
    </w:p>
    <w:p w:rsidR="007F2460" w:rsidRDefault="007F2460" w:rsidP="007F2460">
      <w:pPr>
        <w:spacing w:after="0"/>
        <w:ind w:firstLine="360"/>
        <w:jc w:val="both"/>
        <w:rPr>
          <w:rFonts w:ascii="Times New Roman" w:hAnsi="Times New Roman"/>
          <w:sz w:val="28"/>
          <w:szCs w:val="28"/>
        </w:rPr>
      </w:pPr>
      <w:r>
        <w:rPr>
          <w:rFonts w:ascii="Times New Roman" w:hAnsi="Times New Roman"/>
          <w:sz w:val="28"/>
          <w:szCs w:val="28"/>
        </w:rPr>
        <w:t>Распределение планируемых расходов по отрасли «Жилищно-коммунальное хозяйство» по целям, задачам и мероприятиям Программы и фактическое финансирование представлено в приложении 3 к настоящему отчету.</w:t>
      </w:r>
    </w:p>
    <w:p w:rsidR="007F2460" w:rsidRDefault="007F2460" w:rsidP="007F2460">
      <w:pPr>
        <w:spacing w:after="0"/>
        <w:ind w:firstLine="360"/>
        <w:jc w:val="both"/>
        <w:rPr>
          <w:rFonts w:ascii="Times New Roman" w:hAnsi="Times New Roman"/>
          <w:sz w:val="28"/>
          <w:szCs w:val="28"/>
        </w:rPr>
      </w:pPr>
      <w:r>
        <w:rPr>
          <w:rFonts w:ascii="Times New Roman" w:hAnsi="Times New Roman"/>
          <w:sz w:val="28"/>
          <w:szCs w:val="28"/>
        </w:rPr>
        <w:t>Планируемые объемы финансирования программы по отрасли «Жилищно-коммунальное хозяйство» составили 678 058,7 тыс. рублей. По итогам 2020 года освоено 606 139,5 тыс. рублей в том числе:</w:t>
      </w:r>
    </w:p>
    <w:p w:rsidR="007F2460" w:rsidRDefault="007F2460" w:rsidP="007F2460">
      <w:pPr>
        <w:spacing w:after="0"/>
        <w:ind w:firstLine="360"/>
        <w:jc w:val="both"/>
        <w:rPr>
          <w:rFonts w:ascii="Times New Roman" w:hAnsi="Times New Roman"/>
          <w:sz w:val="28"/>
          <w:szCs w:val="28"/>
        </w:rPr>
      </w:pPr>
      <w:r>
        <w:rPr>
          <w:rFonts w:ascii="Times New Roman" w:hAnsi="Times New Roman"/>
          <w:sz w:val="28"/>
          <w:szCs w:val="28"/>
        </w:rPr>
        <w:t>средства федерального бюджета – 257 498,8 тыс. рублей;</w:t>
      </w:r>
    </w:p>
    <w:p w:rsidR="007F2460" w:rsidRPr="007F1AE3" w:rsidRDefault="007F2460" w:rsidP="007F2460">
      <w:pPr>
        <w:spacing w:after="0"/>
        <w:ind w:firstLine="360"/>
        <w:jc w:val="both"/>
        <w:rPr>
          <w:rFonts w:ascii="Times New Roman" w:hAnsi="Times New Roman"/>
          <w:sz w:val="28"/>
          <w:szCs w:val="28"/>
        </w:rPr>
      </w:pPr>
      <w:r w:rsidRPr="007F1AE3">
        <w:rPr>
          <w:rFonts w:ascii="Times New Roman" w:hAnsi="Times New Roman"/>
          <w:sz w:val="28"/>
          <w:szCs w:val="28"/>
        </w:rPr>
        <w:t>сре</w:t>
      </w:r>
      <w:proofErr w:type="gramStart"/>
      <w:r w:rsidRPr="007F1AE3">
        <w:rPr>
          <w:rFonts w:ascii="Times New Roman" w:hAnsi="Times New Roman"/>
          <w:sz w:val="28"/>
          <w:szCs w:val="28"/>
        </w:rPr>
        <w:t>дств кр</w:t>
      </w:r>
      <w:proofErr w:type="gramEnd"/>
      <w:r w:rsidRPr="007F1AE3">
        <w:rPr>
          <w:rFonts w:ascii="Times New Roman" w:hAnsi="Times New Roman"/>
          <w:sz w:val="28"/>
          <w:szCs w:val="28"/>
        </w:rPr>
        <w:t xml:space="preserve">аевого бюджета – </w:t>
      </w:r>
      <w:r>
        <w:rPr>
          <w:rFonts w:ascii="Times New Roman" w:hAnsi="Times New Roman"/>
          <w:sz w:val="28"/>
          <w:szCs w:val="28"/>
        </w:rPr>
        <w:t xml:space="preserve">153 118,3 тыс. </w:t>
      </w:r>
      <w:r w:rsidRPr="007F1AE3">
        <w:rPr>
          <w:rFonts w:ascii="Times New Roman" w:hAnsi="Times New Roman"/>
          <w:sz w:val="28"/>
          <w:szCs w:val="28"/>
        </w:rPr>
        <w:t>рублей;</w:t>
      </w:r>
    </w:p>
    <w:p w:rsidR="007F2460" w:rsidRDefault="007F2460" w:rsidP="007F2460">
      <w:pPr>
        <w:spacing w:after="0"/>
        <w:ind w:firstLine="360"/>
        <w:jc w:val="both"/>
        <w:rPr>
          <w:rFonts w:ascii="Times New Roman" w:hAnsi="Times New Roman"/>
          <w:sz w:val="28"/>
          <w:szCs w:val="28"/>
        </w:rPr>
      </w:pPr>
      <w:r w:rsidRPr="007F1AE3">
        <w:rPr>
          <w:rFonts w:ascii="Times New Roman" w:hAnsi="Times New Roman"/>
          <w:sz w:val="28"/>
          <w:szCs w:val="28"/>
        </w:rPr>
        <w:t xml:space="preserve">средств местного бюджета – </w:t>
      </w:r>
      <w:r>
        <w:rPr>
          <w:rFonts w:ascii="Times New Roman" w:hAnsi="Times New Roman"/>
          <w:sz w:val="28"/>
          <w:szCs w:val="28"/>
        </w:rPr>
        <w:t>195 522,5 тыс. рублей.</w:t>
      </w:r>
    </w:p>
    <w:p w:rsidR="007F2460" w:rsidRDefault="007F2460" w:rsidP="007F2460">
      <w:pPr>
        <w:spacing w:after="0"/>
        <w:ind w:left="360" w:firstLine="348"/>
        <w:jc w:val="both"/>
        <w:rPr>
          <w:rFonts w:ascii="Times New Roman" w:hAnsi="Times New Roman"/>
          <w:sz w:val="28"/>
          <w:szCs w:val="28"/>
        </w:rPr>
      </w:pPr>
      <w:r w:rsidRPr="007F1AE3">
        <w:rPr>
          <w:rFonts w:ascii="Times New Roman" w:hAnsi="Times New Roman"/>
          <w:sz w:val="28"/>
          <w:szCs w:val="28"/>
        </w:rPr>
        <w:t>Причины отклонения денежных средств по мероприятиям:</w:t>
      </w:r>
    </w:p>
    <w:p w:rsidR="007F2460" w:rsidRPr="00CF1652" w:rsidRDefault="007F2460" w:rsidP="007F2460">
      <w:pPr>
        <w:spacing w:after="0"/>
        <w:ind w:firstLine="360"/>
        <w:jc w:val="both"/>
        <w:rPr>
          <w:rFonts w:ascii="Times New Roman" w:hAnsi="Times New Roman"/>
          <w:sz w:val="28"/>
          <w:szCs w:val="28"/>
          <w:u w:val="single"/>
        </w:rPr>
      </w:pPr>
      <w:r w:rsidRPr="00CF1652">
        <w:rPr>
          <w:rFonts w:ascii="Times New Roman" w:hAnsi="Times New Roman"/>
          <w:sz w:val="28"/>
          <w:szCs w:val="28"/>
          <w:u w:val="single"/>
        </w:rPr>
        <w:t xml:space="preserve">По подпрограмме 1 </w:t>
      </w:r>
      <w:r w:rsidRPr="00CF1652">
        <w:rPr>
          <w:rFonts w:ascii="Times New Roman" w:hAnsi="Times New Roman"/>
          <w:sz w:val="28"/>
          <w:szCs w:val="28"/>
        </w:rPr>
        <w:t>«</w:t>
      </w:r>
      <w:r>
        <w:rPr>
          <w:rFonts w:ascii="Times New Roman" w:hAnsi="Times New Roman"/>
          <w:sz w:val="28"/>
          <w:szCs w:val="28"/>
        </w:rPr>
        <w:t>Ремонт объектов коммунальной инфраструктуры, жилищного фонда города Лесосибирска</w:t>
      </w:r>
      <w:r w:rsidRPr="00CF1652">
        <w:rPr>
          <w:rFonts w:ascii="Times New Roman" w:hAnsi="Times New Roman"/>
          <w:sz w:val="28"/>
          <w:szCs w:val="28"/>
        </w:rPr>
        <w:t>»</w:t>
      </w:r>
    </w:p>
    <w:p w:rsidR="007F2460" w:rsidRDefault="007F2460" w:rsidP="007F2460">
      <w:pPr>
        <w:pStyle w:val="a9"/>
        <w:spacing w:after="0"/>
        <w:ind w:left="0" w:firstLine="360"/>
        <w:jc w:val="both"/>
        <w:rPr>
          <w:rFonts w:ascii="Times New Roman" w:hAnsi="Times New Roman"/>
          <w:sz w:val="28"/>
          <w:szCs w:val="28"/>
        </w:rPr>
      </w:pPr>
      <w:r w:rsidRPr="007F1AE3">
        <w:rPr>
          <w:rFonts w:ascii="Times New Roman" w:hAnsi="Times New Roman"/>
          <w:sz w:val="28"/>
          <w:szCs w:val="28"/>
          <w:u w:val="single"/>
        </w:rPr>
        <w:t>Мероприятие 1.</w:t>
      </w:r>
      <w:r w:rsidRPr="007F1AE3">
        <w:rPr>
          <w:rFonts w:ascii="Times New Roman" w:hAnsi="Times New Roman"/>
          <w:sz w:val="28"/>
          <w:szCs w:val="28"/>
        </w:rPr>
        <w:t xml:space="preserve"> Ремонт жилых помещений, находящихся в муниципальной собственности - </w:t>
      </w:r>
      <w:r>
        <w:rPr>
          <w:rFonts w:ascii="Times New Roman" w:hAnsi="Times New Roman"/>
          <w:sz w:val="28"/>
          <w:szCs w:val="28"/>
        </w:rPr>
        <w:t>в</w:t>
      </w:r>
      <w:r w:rsidRPr="007F1AE3">
        <w:rPr>
          <w:rFonts w:ascii="Times New Roman" w:hAnsi="Times New Roman"/>
          <w:sz w:val="28"/>
          <w:szCs w:val="28"/>
        </w:rPr>
        <w:t xml:space="preserve"> связи с </w:t>
      </w:r>
      <w:r>
        <w:rPr>
          <w:rFonts w:ascii="Times New Roman" w:hAnsi="Times New Roman"/>
          <w:sz w:val="28"/>
          <w:szCs w:val="28"/>
        </w:rPr>
        <w:t>экономией в результате аукциона</w:t>
      </w:r>
      <w:r w:rsidRPr="007F1AE3">
        <w:rPr>
          <w:rFonts w:ascii="Times New Roman" w:hAnsi="Times New Roman"/>
          <w:sz w:val="28"/>
          <w:szCs w:val="28"/>
        </w:rPr>
        <w:t>.</w:t>
      </w:r>
    </w:p>
    <w:p w:rsidR="007F2460" w:rsidRPr="0027782C" w:rsidRDefault="007F2460" w:rsidP="007F2460">
      <w:pPr>
        <w:pStyle w:val="a9"/>
        <w:spacing w:after="0"/>
        <w:ind w:left="0" w:firstLine="360"/>
        <w:jc w:val="both"/>
        <w:rPr>
          <w:rFonts w:ascii="Times New Roman" w:hAnsi="Times New Roman"/>
          <w:sz w:val="28"/>
          <w:szCs w:val="28"/>
          <w:u w:val="single"/>
        </w:rPr>
      </w:pPr>
      <w:r w:rsidRPr="0027782C">
        <w:rPr>
          <w:rFonts w:ascii="Times New Roman" w:hAnsi="Times New Roman"/>
          <w:sz w:val="28"/>
          <w:szCs w:val="28"/>
          <w:u w:val="single"/>
        </w:rPr>
        <w:t xml:space="preserve">Мероприятие 2. </w:t>
      </w:r>
      <w:proofErr w:type="gramStart"/>
      <w:r w:rsidRPr="0027782C">
        <w:rPr>
          <w:rFonts w:ascii="Times New Roman" w:hAnsi="Times New Roman"/>
          <w:sz w:val="28"/>
          <w:szCs w:val="28"/>
        </w:rPr>
        <w:t xml:space="preserve">Бюджетные инвестиции в объекты капитального строительства собственности муниципальных образований (ПСД </w:t>
      </w:r>
      <w:r w:rsidRPr="0027782C">
        <w:rPr>
          <w:rFonts w:ascii="Times New Roman" w:hAnsi="Times New Roman"/>
          <w:sz w:val="28"/>
          <w:szCs w:val="28"/>
        </w:rPr>
        <w:lastRenderedPageBreak/>
        <w:t>(строительство бани)</w:t>
      </w:r>
      <w:r>
        <w:rPr>
          <w:rFonts w:ascii="Times New Roman" w:hAnsi="Times New Roman"/>
          <w:sz w:val="28"/>
          <w:szCs w:val="28"/>
        </w:rPr>
        <w:t xml:space="preserve"> - н</w:t>
      </w:r>
      <w:r w:rsidRPr="0027782C">
        <w:rPr>
          <w:rFonts w:ascii="Times New Roman" w:hAnsi="Times New Roman"/>
          <w:sz w:val="28"/>
          <w:szCs w:val="28"/>
        </w:rPr>
        <w:t>арушение выполнения работ согласно условий заключенного МК</w:t>
      </w:r>
      <w:r>
        <w:rPr>
          <w:rFonts w:ascii="Times New Roman" w:hAnsi="Times New Roman"/>
          <w:sz w:val="28"/>
          <w:szCs w:val="28"/>
        </w:rPr>
        <w:t>.</w:t>
      </w:r>
      <w:proofErr w:type="gramEnd"/>
    </w:p>
    <w:p w:rsidR="007F2460" w:rsidRDefault="007F2460" w:rsidP="007F2460">
      <w:pPr>
        <w:pStyle w:val="a9"/>
        <w:spacing w:after="0"/>
        <w:ind w:left="0" w:firstLine="360"/>
        <w:jc w:val="both"/>
        <w:rPr>
          <w:rFonts w:ascii="Times New Roman" w:hAnsi="Times New Roman"/>
          <w:sz w:val="28"/>
          <w:szCs w:val="28"/>
        </w:rPr>
      </w:pPr>
      <w:r w:rsidRPr="00876EEF">
        <w:rPr>
          <w:rFonts w:ascii="Times New Roman" w:hAnsi="Times New Roman"/>
          <w:sz w:val="28"/>
          <w:szCs w:val="28"/>
          <w:u w:val="single"/>
        </w:rPr>
        <w:t xml:space="preserve">Мероприятие </w:t>
      </w:r>
      <w:r>
        <w:rPr>
          <w:rFonts w:ascii="Times New Roman" w:hAnsi="Times New Roman"/>
          <w:sz w:val="28"/>
          <w:szCs w:val="28"/>
          <w:u w:val="single"/>
        </w:rPr>
        <w:t>3</w:t>
      </w:r>
      <w:r w:rsidRPr="00876EEF">
        <w:rPr>
          <w:rFonts w:ascii="Times New Roman" w:hAnsi="Times New Roman"/>
          <w:sz w:val="28"/>
          <w:szCs w:val="28"/>
          <w:u w:val="single"/>
        </w:rPr>
        <w:t>.</w:t>
      </w:r>
      <w:r w:rsidRPr="00D477C6">
        <w:rPr>
          <w:rFonts w:ascii="Times New Roman" w:hAnsi="Times New Roman"/>
          <w:sz w:val="28"/>
          <w:szCs w:val="28"/>
        </w:rPr>
        <w:t>Установка индивидуальных приборов учета коммунальных ресурсов в муниципальных помещениях</w:t>
      </w:r>
      <w:r>
        <w:rPr>
          <w:rFonts w:ascii="Times New Roman" w:hAnsi="Times New Roman"/>
          <w:sz w:val="28"/>
          <w:szCs w:val="28"/>
        </w:rPr>
        <w:t xml:space="preserve"> - освоены денежные средства по факту.</w:t>
      </w:r>
    </w:p>
    <w:p w:rsidR="007F2460" w:rsidRDefault="007F2460" w:rsidP="007F2460">
      <w:pPr>
        <w:pStyle w:val="a9"/>
        <w:spacing w:after="0"/>
        <w:ind w:left="0" w:firstLine="360"/>
        <w:jc w:val="both"/>
        <w:rPr>
          <w:rFonts w:ascii="Times New Roman" w:hAnsi="Times New Roman"/>
          <w:sz w:val="28"/>
          <w:szCs w:val="28"/>
        </w:rPr>
      </w:pPr>
      <w:r w:rsidRPr="00876EEF">
        <w:rPr>
          <w:rFonts w:ascii="Times New Roman" w:hAnsi="Times New Roman"/>
          <w:sz w:val="28"/>
          <w:szCs w:val="28"/>
          <w:u w:val="single"/>
        </w:rPr>
        <w:t xml:space="preserve">Мероприятие </w:t>
      </w:r>
      <w:r>
        <w:rPr>
          <w:rFonts w:ascii="Times New Roman" w:hAnsi="Times New Roman"/>
          <w:sz w:val="28"/>
          <w:szCs w:val="28"/>
          <w:u w:val="single"/>
        </w:rPr>
        <w:t>7.</w:t>
      </w:r>
      <w:r w:rsidRPr="00CF1652">
        <w:rPr>
          <w:rFonts w:ascii="Times New Roman" w:hAnsi="Times New Roman"/>
          <w:sz w:val="28"/>
          <w:szCs w:val="28"/>
        </w:rPr>
        <w:t xml:space="preserve"> </w:t>
      </w:r>
      <w:r w:rsidRPr="0027782C">
        <w:rPr>
          <w:rFonts w:ascii="Times New Roman" w:hAnsi="Times New Roman"/>
          <w:sz w:val="28"/>
          <w:szCs w:val="28"/>
        </w:rPr>
        <w:t>Разработка (актуализация) схемы теплоснабжения</w:t>
      </w:r>
      <w:r>
        <w:rPr>
          <w:rFonts w:ascii="Times New Roman" w:hAnsi="Times New Roman"/>
          <w:sz w:val="28"/>
          <w:szCs w:val="28"/>
        </w:rPr>
        <w:t xml:space="preserve"> - в</w:t>
      </w:r>
      <w:r w:rsidRPr="007F1AE3">
        <w:rPr>
          <w:rFonts w:ascii="Times New Roman" w:hAnsi="Times New Roman"/>
          <w:sz w:val="28"/>
          <w:szCs w:val="28"/>
        </w:rPr>
        <w:t xml:space="preserve"> связи с </w:t>
      </w:r>
      <w:r>
        <w:rPr>
          <w:rFonts w:ascii="Times New Roman" w:hAnsi="Times New Roman"/>
          <w:sz w:val="28"/>
          <w:szCs w:val="28"/>
        </w:rPr>
        <w:t>экономией в результате аукциона</w:t>
      </w:r>
      <w:r w:rsidRPr="007F1AE3">
        <w:rPr>
          <w:rFonts w:ascii="Times New Roman" w:hAnsi="Times New Roman"/>
          <w:sz w:val="28"/>
          <w:szCs w:val="28"/>
        </w:rPr>
        <w:t>.</w:t>
      </w:r>
    </w:p>
    <w:p w:rsidR="007F2460" w:rsidRDefault="007F2460" w:rsidP="007F2460">
      <w:pPr>
        <w:pStyle w:val="a9"/>
        <w:spacing w:after="0"/>
        <w:ind w:left="0" w:firstLine="360"/>
        <w:jc w:val="both"/>
        <w:rPr>
          <w:rFonts w:ascii="Times New Roman" w:hAnsi="Times New Roman"/>
          <w:sz w:val="28"/>
          <w:szCs w:val="28"/>
        </w:rPr>
      </w:pPr>
      <w:r w:rsidRPr="00876EEF">
        <w:rPr>
          <w:rFonts w:ascii="Times New Roman" w:hAnsi="Times New Roman"/>
          <w:sz w:val="28"/>
          <w:szCs w:val="28"/>
          <w:u w:val="single"/>
        </w:rPr>
        <w:t xml:space="preserve">Мероприятие </w:t>
      </w:r>
      <w:r>
        <w:rPr>
          <w:rFonts w:ascii="Times New Roman" w:hAnsi="Times New Roman"/>
          <w:sz w:val="28"/>
          <w:szCs w:val="28"/>
          <w:u w:val="single"/>
        </w:rPr>
        <w:t xml:space="preserve">11. </w:t>
      </w:r>
      <w:r w:rsidRPr="00C01A8A">
        <w:rPr>
          <w:rFonts w:ascii="Times New Roman" w:hAnsi="Times New Roman"/>
          <w:sz w:val="28"/>
          <w:szCs w:val="28"/>
        </w:rPr>
        <w:t>Разработка ПСД.  Выполнение проектно-изыскательных работ</w:t>
      </w:r>
      <w:r>
        <w:rPr>
          <w:rFonts w:ascii="Times New Roman" w:hAnsi="Times New Roman"/>
          <w:sz w:val="28"/>
          <w:szCs w:val="28"/>
        </w:rPr>
        <w:t xml:space="preserve"> - в</w:t>
      </w:r>
      <w:r w:rsidRPr="007F1AE3">
        <w:rPr>
          <w:rFonts w:ascii="Times New Roman" w:hAnsi="Times New Roman"/>
          <w:sz w:val="28"/>
          <w:szCs w:val="28"/>
        </w:rPr>
        <w:t xml:space="preserve"> связи с </w:t>
      </w:r>
      <w:r>
        <w:rPr>
          <w:rFonts w:ascii="Times New Roman" w:hAnsi="Times New Roman"/>
          <w:sz w:val="28"/>
          <w:szCs w:val="28"/>
        </w:rPr>
        <w:t>экономией в результате аукциона</w:t>
      </w:r>
      <w:r w:rsidRPr="007F1AE3">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По подпрограмме </w:t>
      </w:r>
      <w:r>
        <w:rPr>
          <w:rFonts w:ascii="Times New Roman" w:hAnsi="Times New Roman"/>
          <w:sz w:val="28"/>
          <w:szCs w:val="28"/>
          <w:u w:val="single"/>
        </w:rPr>
        <w:t>2</w:t>
      </w:r>
      <w:r w:rsidRPr="007F1AE3">
        <w:rPr>
          <w:rFonts w:ascii="Times New Roman" w:hAnsi="Times New Roman"/>
          <w:sz w:val="28"/>
          <w:szCs w:val="28"/>
        </w:rPr>
        <w:t xml:space="preserve"> «</w:t>
      </w:r>
      <w:r w:rsidRPr="00F0103D">
        <w:rPr>
          <w:rFonts w:ascii="Times New Roman" w:hAnsi="Times New Roman"/>
          <w:sz w:val="28"/>
          <w:szCs w:val="28"/>
        </w:rPr>
        <w:t>"Благоустройство городских территорий и создание условий проживания населения города Лесосибирска"</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1</w:t>
      </w:r>
      <w:r w:rsidRPr="007F1AE3">
        <w:rPr>
          <w:rFonts w:ascii="Times New Roman" w:hAnsi="Times New Roman"/>
          <w:sz w:val="28"/>
          <w:szCs w:val="28"/>
          <w:u w:val="single"/>
        </w:rPr>
        <w:t>.</w:t>
      </w:r>
      <w:r w:rsidRPr="00F0103D">
        <w:t xml:space="preserve"> </w:t>
      </w:r>
      <w:r w:rsidRPr="00F0103D">
        <w:rPr>
          <w:rFonts w:ascii="Times New Roman" w:hAnsi="Times New Roman"/>
          <w:sz w:val="28"/>
          <w:szCs w:val="28"/>
        </w:rPr>
        <w:t>Содержание уличного освещения</w:t>
      </w:r>
      <w:r>
        <w:rPr>
          <w:rFonts w:ascii="Times New Roman" w:hAnsi="Times New Roman"/>
          <w:sz w:val="28"/>
          <w:szCs w:val="28"/>
        </w:rPr>
        <w:t xml:space="preserve"> – оплата за декабрь в январе 2021 года.</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2</w:t>
      </w:r>
      <w:r w:rsidRPr="007F1AE3">
        <w:rPr>
          <w:rFonts w:ascii="Times New Roman" w:hAnsi="Times New Roman"/>
          <w:sz w:val="28"/>
          <w:szCs w:val="28"/>
          <w:u w:val="single"/>
        </w:rPr>
        <w:t>.</w:t>
      </w:r>
      <w:r w:rsidRPr="0027782C">
        <w:t xml:space="preserve"> </w:t>
      </w:r>
      <w:r w:rsidRPr="0027782C">
        <w:rPr>
          <w:rFonts w:ascii="Times New Roman" w:hAnsi="Times New Roman"/>
          <w:sz w:val="28"/>
          <w:szCs w:val="28"/>
        </w:rPr>
        <w:t>Озеленение городских территорий</w:t>
      </w:r>
      <w:r>
        <w:rPr>
          <w:rFonts w:ascii="Times New Roman" w:hAnsi="Times New Roman"/>
          <w:sz w:val="28"/>
          <w:szCs w:val="28"/>
        </w:rPr>
        <w:t xml:space="preserve"> – расторжение контракта.</w:t>
      </w:r>
    </w:p>
    <w:p w:rsidR="007F2460" w:rsidRPr="0027782C" w:rsidRDefault="007F2460" w:rsidP="007F2460">
      <w:pPr>
        <w:spacing w:after="0"/>
        <w:jc w:val="both"/>
        <w:rPr>
          <w:rFonts w:ascii="Times New Roman" w:hAnsi="Times New Roman"/>
          <w:sz w:val="28"/>
          <w:szCs w:val="28"/>
          <w:u w:val="single"/>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3</w:t>
      </w:r>
      <w:r w:rsidRPr="007F1AE3">
        <w:rPr>
          <w:rFonts w:ascii="Times New Roman" w:hAnsi="Times New Roman"/>
          <w:sz w:val="28"/>
          <w:szCs w:val="28"/>
          <w:u w:val="single"/>
        </w:rPr>
        <w:t>.</w:t>
      </w:r>
      <w:r w:rsidRPr="0027782C">
        <w:t xml:space="preserve"> </w:t>
      </w:r>
      <w:r w:rsidRPr="0027782C">
        <w:rPr>
          <w:rFonts w:ascii="Times New Roman" w:hAnsi="Times New Roman"/>
          <w:sz w:val="28"/>
          <w:szCs w:val="28"/>
        </w:rPr>
        <w:t>Организация и содержание мест захоронения</w:t>
      </w:r>
      <w:r>
        <w:rPr>
          <w:rFonts w:ascii="Times New Roman" w:hAnsi="Times New Roman"/>
          <w:sz w:val="28"/>
          <w:szCs w:val="28"/>
        </w:rPr>
        <w:t xml:space="preserve"> - расторжение контракта.</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4</w:t>
      </w:r>
      <w:r w:rsidRPr="007F1AE3">
        <w:rPr>
          <w:rFonts w:ascii="Times New Roman" w:hAnsi="Times New Roman"/>
          <w:sz w:val="28"/>
          <w:szCs w:val="28"/>
          <w:u w:val="single"/>
        </w:rPr>
        <w:t>.</w:t>
      </w:r>
      <w:r w:rsidRPr="00CF1652">
        <w:t xml:space="preserve"> </w:t>
      </w:r>
      <w:r w:rsidRPr="00CF1652">
        <w:rPr>
          <w:rFonts w:ascii="Times New Roman" w:hAnsi="Times New Roman"/>
          <w:sz w:val="28"/>
          <w:szCs w:val="28"/>
        </w:rPr>
        <w:t>Прочие мероприятия по благоустройству городских округов</w:t>
      </w:r>
      <w:r>
        <w:rPr>
          <w:rFonts w:ascii="Times New Roman" w:hAnsi="Times New Roman"/>
          <w:sz w:val="28"/>
          <w:szCs w:val="28"/>
        </w:rPr>
        <w:t xml:space="preserve"> - в</w:t>
      </w:r>
      <w:r w:rsidRPr="007F1AE3">
        <w:rPr>
          <w:rFonts w:ascii="Times New Roman" w:hAnsi="Times New Roman"/>
          <w:sz w:val="28"/>
          <w:szCs w:val="28"/>
        </w:rPr>
        <w:t xml:space="preserve"> связи с </w:t>
      </w:r>
      <w:r>
        <w:rPr>
          <w:rFonts w:ascii="Times New Roman" w:hAnsi="Times New Roman"/>
          <w:sz w:val="28"/>
          <w:szCs w:val="28"/>
        </w:rPr>
        <w:t>экономией в результате аукциона</w:t>
      </w:r>
      <w:r w:rsidRPr="007F1AE3">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 xml:space="preserve">5. </w:t>
      </w:r>
      <w:r w:rsidRPr="00CF1652">
        <w:rPr>
          <w:rFonts w:ascii="Times New Roman" w:hAnsi="Times New Roman"/>
          <w:sz w:val="28"/>
          <w:szCs w:val="28"/>
        </w:rPr>
        <w:t>Возмещение затрат на помывку в общественных банях</w:t>
      </w:r>
      <w:r>
        <w:rPr>
          <w:rFonts w:ascii="Times New Roman" w:hAnsi="Times New Roman"/>
          <w:sz w:val="28"/>
          <w:szCs w:val="28"/>
        </w:rPr>
        <w:t xml:space="preserve"> – </w:t>
      </w:r>
      <w:r w:rsidRPr="00F90F9C">
        <w:rPr>
          <w:rFonts w:ascii="Times New Roman" w:hAnsi="Times New Roman"/>
          <w:sz w:val="28"/>
          <w:szCs w:val="28"/>
        </w:rPr>
        <w:t>в связи с ограничением режима работы из-за  инфекции</w:t>
      </w:r>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 xml:space="preserve">6. </w:t>
      </w:r>
      <w:r w:rsidRPr="00CF1652">
        <w:rPr>
          <w:rFonts w:ascii="Times New Roman" w:hAnsi="Times New Roman"/>
          <w:sz w:val="28"/>
          <w:szCs w:val="28"/>
        </w:rPr>
        <w:t>Субсидия на возмещение затрат, возникающих при оказании услуг по транспортировке трупов в морг</w:t>
      </w:r>
      <w:r>
        <w:rPr>
          <w:rFonts w:ascii="Times New Roman" w:hAnsi="Times New Roman"/>
          <w:sz w:val="28"/>
          <w:szCs w:val="28"/>
        </w:rPr>
        <w:t xml:space="preserve"> - освоены денежные средства по факту.</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7.</w:t>
      </w:r>
      <w:r w:rsidRPr="00F90F9C">
        <w:t xml:space="preserve"> </w:t>
      </w:r>
      <w:r w:rsidRPr="00F90F9C">
        <w:rPr>
          <w:rFonts w:ascii="Times New Roman" w:hAnsi="Times New Roman"/>
          <w:sz w:val="28"/>
          <w:szCs w:val="28"/>
        </w:rPr>
        <w:t>Выявление и демонтаж самовольно установленных временных объектов на территории города</w:t>
      </w:r>
      <w:r>
        <w:rPr>
          <w:rFonts w:ascii="Times New Roman" w:hAnsi="Times New Roman"/>
          <w:sz w:val="28"/>
          <w:szCs w:val="28"/>
        </w:rPr>
        <w:t xml:space="preserve"> – по факту обнаружения.</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По подпрограмме </w:t>
      </w:r>
      <w:r>
        <w:rPr>
          <w:rFonts w:ascii="Times New Roman" w:hAnsi="Times New Roman"/>
          <w:sz w:val="28"/>
          <w:szCs w:val="28"/>
          <w:u w:val="single"/>
        </w:rPr>
        <w:t>3</w:t>
      </w:r>
      <w:r w:rsidRPr="00CF1652">
        <w:rPr>
          <w:rFonts w:ascii="Times New Roman" w:hAnsi="Times New Roman"/>
          <w:sz w:val="28"/>
          <w:szCs w:val="28"/>
        </w:rPr>
        <w:t xml:space="preserve"> «Переселение граждан из аварийного жилищного фонда в городе </w:t>
      </w:r>
      <w:proofErr w:type="spellStart"/>
      <w:r w:rsidRPr="00CF1652">
        <w:rPr>
          <w:rFonts w:ascii="Times New Roman" w:hAnsi="Times New Roman"/>
          <w:sz w:val="28"/>
          <w:szCs w:val="28"/>
        </w:rPr>
        <w:t>Лесосиби</w:t>
      </w:r>
      <w:r>
        <w:rPr>
          <w:rFonts w:ascii="Times New Roman" w:hAnsi="Times New Roman"/>
          <w:sz w:val="28"/>
          <w:szCs w:val="28"/>
        </w:rPr>
        <w:t>рске</w:t>
      </w:r>
      <w:proofErr w:type="spellEnd"/>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2</w:t>
      </w:r>
      <w:r w:rsidRPr="007F1AE3">
        <w:rPr>
          <w:rFonts w:ascii="Times New Roman" w:hAnsi="Times New Roman"/>
          <w:sz w:val="28"/>
          <w:szCs w:val="28"/>
          <w:u w:val="single"/>
        </w:rPr>
        <w:t>.</w:t>
      </w:r>
      <w:r w:rsidRPr="00C01A8A">
        <w:t xml:space="preserve"> </w:t>
      </w:r>
      <w:r w:rsidRPr="00C01A8A">
        <w:rPr>
          <w:rFonts w:ascii="Times New Roman" w:hAnsi="Times New Roman"/>
          <w:sz w:val="28"/>
          <w:szCs w:val="28"/>
        </w:rPr>
        <w:t>Строительство (реконструкция) объектов коммунальной инфраструктуры</w:t>
      </w:r>
      <w:r>
        <w:rPr>
          <w:rFonts w:ascii="Times New Roman" w:hAnsi="Times New Roman"/>
          <w:sz w:val="28"/>
          <w:szCs w:val="28"/>
        </w:rPr>
        <w:t xml:space="preserve"> - н</w:t>
      </w:r>
      <w:r w:rsidRPr="00F90F9C">
        <w:rPr>
          <w:rFonts w:ascii="Times New Roman" w:hAnsi="Times New Roman"/>
          <w:sz w:val="28"/>
          <w:szCs w:val="28"/>
        </w:rPr>
        <w:t xml:space="preserve">арушение выполнения работ </w:t>
      </w:r>
      <w:proofErr w:type="gramStart"/>
      <w:r w:rsidRPr="00F90F9C">
        <w:rPr>
          <w:rFonts w:ascii="Times New Roman" w:hAnsi="Times New Roman"/>
          <w:sz w:val="28"/>
          <w:szCs w:val="28"/>
        </w:rPr>
        <w:t>согласно условий</w:t>
      </w:r>
      <w:proofErr w:type="gramEnd"/>
      <w:r w:rsidRPr="00F90F9C">
        <w:rPr>
          <w:rFonts w:ascii="Times New Roman" w:hAnsi="Times New Roman"/>
          <w:sz w:val="28"/>
          <w:szCs w:val="28"/>
        </w:rPr>
        <w:t xml:space="preserve"> заключенного МК</w:t>
      </w:r>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3</w:t>
      </w:r>
      <w:r w:rsidRPr="007F1AE3">
        <w:rPr>
          <w:rFonts w:ascii="Times New Roman" w:hAnsi="Times New Roman"/>
          <w:sz w:val="28"/>
          <w:szCs w:val="28"/>
          <w:u w:val="single"/>
        </w:rPr>
        <w:t>.</w:t>
      </w:r>
      <w:r w:rsidRPr="00C01A8A">
        <w:t xml:space="preserve"> </w:t>
      </w:r>
      <w:r w:rsidRPr="00C01A8A">
        <w:rPr>
          <w:rFonts w:ascii="Times New Roman" w:hAnsi="Times New Roman"/>
          <w:sz w:val="28"/>
          <w:szCs w:val="28"/>
        </w:rPr>
        <w:t>Проектно-изыскательские работы по строительству жилых домов</w:t>
      </w:r>
      <w:r>
        <w:rPr>
          <w:rFonts w:ascii="Times New Roman" w:hAnsi="Times New Roman"/>
          <w:sz w:val="28"/>
          <w:szCs w:val="28"/>
        </w:rPr>
        <w:t xml:space="preserve"> – о</w:t>
      </w:r>
      <w:r w:rsidRPr="00F90F9C">
        <w:rPr>
          <w:rFonts w:ascii="Times New Roman" w:hAnsi="Times New Roman"/>
          <w:sz w:val="28"/>
          <w:szCs w:val="28"/>
        </w:rPr>
        <w:t>статок бюджетных оснований в соответствии с РАП переходящий 2020-2021 год</w:t>
      </w:r>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 xml:space="preserve">4. </w:t>
      </w:r>
      <w:r w:rsidRPr="00C01A8A">
        <w:rPr>
          <w:rFonts w:ascii="Times New Roman" w:hAnsi="Times New Roman"/>
          <w:sz w:val="28"/>
          <w:szCs w:val="28"/>
        </w:rPr>
        <w:t>Переселение граждан из аварийного жилищного фонда</w:t>
      </w:r>
      <w:r>
        <w:rPr>
          <w:rFonts w:ascii="Times New Roman" w:hAnsi="Times New Roman"/>
          <w:sz w:val="28"/>
          <w:szCs w:val="28"/>
        </w:rPr>
        <w:t xml:space="preserve"> - о</w:t>
      </w:r>
      <w:r w:rsidRPr="00F90F9C">
        <w:rPr>
          <w:rFonts w:ascii="Times New Roman" w:hAnsi="Times New Roman"/>
          <w:sz w:val="28"/>
          <w:szCs w:val="28"/>
        </w:rPr>
        <w:t>статок бюджетных оснований в соответствии с РАП переходящий 2020-2021 год</w:t>
      </w:r>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5.</w:t>
      </w:r>
      <w:r w:rsidRPr="00F90F9C">
        <w:t xml:space="preserve"> </w:t>
      </w:r>
      <w:r w:rsidRPr="00F90F9C">
        <w:rPr>
          <w:rFonts w:ascii="Times New Roman" w:hAnsi="Times New Roman"/>
          <w:sz w:val="28"/>
          <w:szCs w:val="28"/>
        </w:rPr>
        <w:t xml:space="preserve">Сумма разницы между стоимости квадратного метра жилой площади, </w:t>
      </w:r>
      <w:proofErr w:type="gramStart"/>
      <w:r w:rsidRPr="00F90F9C">
        <w:rPr>
          <w:rFonts w:ascii="Times New Roman" w:hAnsi="Times New Roman"/>
          <w:sz w:val="28"/>
          <w:szCs w:val="28"/>
        </w:rPr>
        <w:t>согласно</w:t>
      </w:r>
      <w:proofErr w:type="gramEnd"/>
      <w:r w:rsidRPr="00F90F9C">
        <w:rPr>
          <w:rFonts w:ascii="Times New Roman" w:hAnsi="Times New Roman"/>
          <w:sz w:val="28"/>
          <w:szCs w:val="28"/>
        </w:rPr>
        <w:t xml:space="preserve"> положительного заключения государственной экспертиз</w:t>
      </w:r>
      <w:r>
        <w:rPr>
          <w:rFonts w:ascii="Times New Roman" w:hAnsi="Times New Roman"/>
          <w:sz w:val="28"/>
          <w:szCs w:val="28"/>
        </w:rPr>
        <w:t xml:space="preserve">ы </w:t>
      </w:r>
      <w:r w:rsidRPr="00F90F9C">
        <w:rPr>
          <w:rFonts w:ascii="Times New Roman" w:hAnsi="Times New Roman"/>
          <w:sz w:val="28"/>
          <w:szCs w:val="28"/>
        </w:rPr>
        <w:t xml:space="preserve">в проектной документации и стоимости квадратного метра жилой площади </w:t>
      </w:r>
      <w:r w:rsidRPr="00F90F9C">
        <w:rPr>
          <w:rFonts w:ascii="Times New Roman" w:hAnsi="Times New Roman"/>
          <w:sz w:val="28"/>
          <w:szCs w:val="28"/>
        </w:rPr>
        <w:lastRenderedPageBreak/>
        <w:t>утверждённой РАП</w:t>
      </w:r>
      <w:r>
        <w:rPr>
          <w:rFonts w:ascii="Times New Roman" w:hAnsi="Times New Roman"/>
          <w:sz w:val="28"/>
          <w:szCs w:val="28"/>
        </w:rPr>
        <w:t xml:space="preserve"> - н</w:t>
      </w:r>
      <w:r w:rsidRPr="00F90F9C">
        <w:rPr>
          <w:rFonts w:ascii="Times New Roman" w:hAnsi="Times New Roman"/>
          <w:sz w:val="28"/>
          <w:szCs w:val="28"/>
        </w:rPr>
        <w:t>арушение выполнения работ согласно условий заключенного МК</w:t>
      </w:r>
      <w:r>
        <w:rPr>
          <w:rFonts w:ascii="Times New Roman" w:hAnsi="Times New Roman"/>
          <w:sz w:val="28"/>
          <w:szCs w:val="28"/>
        </w:rPr>
        <w:t xml:space="preserve">. Сумма разницы между стоимости квадратного метра жилой площади, </w:t>
      </w:r>
      <w:proofErr w:type="gramStart"/>
      <w:r>
        <w:rPr>
          <w:rFonts w:ascii="Times New Roman" w:hAnsi="Times New Roman"/>
          <w:sz w:val="28"/>
          <w:szCs w:val="28"/>
        </w:rPr>
        <w:t>согласно</w:t>
      </w:r>
      <w:proofErr w:type="gramEnd"/>
      <w:r>
        <w:rPr>
          <w:rFonts w:ascii="Times New Roman" w:hAnsi="Times New Roman"/>
          <w:sz w:val="28"/>
          <w:szCs w:val="28"/>
        </w:rPr>
        <w:t xml:space="preserve"> положительного заключения </w:t>
      </w:r>
    </w:p>
    <w:p w:rsidR="007F2460" w:rsidRPr="00F90F9C" w:rsidRDefault="007F2460" w:rsidP="007F2460">
      <w:pPr>
        <w:spacing w:after="0"/>
        <w:jc w:val="both"/>
        <w:rPr>
          <w:rFonts w:ascii="Times New Roman" w:hAnsi="Times New Roman"/>
          <w:sz w:val="28"/>
          <w:szCs w:val="28"/>
        </w:rPr>
      </w:pPr>
      <w:r w:rsidRPr="007F1AE3">
        <w:rPr>
          <w:rFonts w:ascii="Times New Roman" w:hAnsi="Times New Roman"/>
          <w:sz w:val="28"/>
          <w:szCs w:val="28"/>
          <w:u w:val="single"/>
        </w:rPr>
        <w:t xml:space="preserve">Мероприятие </w:t>
      </w:r>
      <w:r>
        <w:rPr>
          <w:rFonts w:ascii="Times New Roman" w:hAnsi="Times New Roman"/>
          <w:sz w:val="28"/>
          <w:szCs w:val="28"/>
          <w:u w:val="single"/>
        </w:rPr>
        <w:t>6.</w:t>
      </w:r>
      <w:r w:rsidRPr="00F90F9C">
        <w:t xml:space="preserve"> </w:t>
      </w:r>
      <w:r w:rsidRPr="00F90F9C">
        <w:rPr>
          <w:rFonts w:ascii="Times New Roman" w:hAnsi="Times New Roman"/>
          <w:sz w:val="28"/>
          <w:szCs w:val="28"/>
        </w:rPr>
        <w:t>Выполнение проектно-изыскательских работ, авторский надзор по объектам</w:t>
      </w:r>
      <w:r>
        <w:rPr>
          <w:rFonts w:ascii="Times New Roman" w:hAnsi="Times New Roman"/>
          <w:sz w:val="28"/>
          <w:szCs w:val="28"/>
        </w:rPr>
        <w:t xml:space="preserve"> - о</w:t>
      </w:r>
      <w:r w:rsidRPr="00F90F9C">
        <w:rPr>
          <w:rFonts w:ascii="Times New Roman" w:hAnsi="Times New Roman"/>
          <w:sz w:val="28"/>
          <w:szCs w:val="28"/>
        </w:rPr>
        <w:t>плата по факту выполненных работ</w:t>
      </w:r>
      <w:r>
        <w:rPr>
          <w:rFonts w:ascii="Times New Roman" w:hAnsi="Times New Roman"/>
          <w:sz w:val="28"/>
          <w:szCs w:val="28"/>
        </w:rPr>
        <w:t>.</w:t>
      </w:r>
    </w:p>
    <w:p w:rsidR="007F2460" w:rsidRDefault="007F2460" w:rsidP="007F2460">
      <w:pPr>
        <w:spacing w:after="0"/>
        <w:jc w:val="both"/>
        <w:rPr>
          <w:rFonts w:ascii="Times New Roman" w:hAnsi="Times New Roman"/>
          <w:sz w:val="28"/>
          <w:szCs w:val="28"/>
        </w:rPr>
      </w:pPr>
      <w:r w:rsidRPr="00F0103D">
        <w:rPr>
          <w:rFonts w:ascii="Times New Roman" w:hAnsi="Times New Roman"/>
          <w:sz w:val="28"/>
          <w:szCs w:val="28"/>
          <w:u w:val="single"/>
        </w:rPr>
        <w:t xml:space="preserve">Отдельное мероприятие </w:t>
      </w:r>
      <w:r>
        <w:rPr>
          <w:rFonts w:ascii="Times New Roman" w:hAnsi="Times New Roman"/>
          <w:sz w:val="28"/>
          <w:szCs w:val="28"/>
          <w:u w:val="single"/>
        </w:rPr>
        <w:t>2</w:t>
      </w:r>
      <w:r w:rsidRPr="00F0103D">
        <w:rPr>
          <w:rFonts w:ascii="Times New Roman" w:hAnsi="Times New Roman"/>
          <w:sz w:val="28"/>
          <w:szCs w:val="28"/>
          <w:u w:val="single"/>
        </w:rPr>
        <w:t>.</w:t>
      </w:r>
      <w:r>
        <w:rPr>
          <w:rFonts w:ascii="Times New Roman" w:hAnsi="Times New Roman"/>
          <w:sz w:val="28"/>
          <w:szCs w:val="28"/>
        </w:rPr>
        <w:t xml:space="preserve">  </w:t>
      </w:r>
      <w:r w:rsidRPr="00AE4AAD">
        <w:rPr>
          <w:rFonts w:ascii="Times New Roman" w:hAnsi="Times New Roman"/>
          <w:sz w:val="28"/>
          <w:szCs w:val="28"/>
        </w:rPr>
        <w:t>Реализация временных мер поддержки населения в целях обеспечения доступности услуг по содержанию и ремонту жилья</w:t>
      </w:r>
      <w:r>
        <w:rPr>
          <w:rFonts w:ascii="Times New Roman" w:hAnsi="Times New Roman"/>
          <w:sz w:val="28"/>
          <w:szCs w:val="28"/>
        </w:rPr>
        <w:t xml:space="preserve"> – с</w:t>
      </w:r>
      <w:r w:rsidRPr="00C01A8A">
        <w:rPr>
          <w:rFonts w:ascii="Times New Roman" w:hAnsi="Times New Roman"/>
          <w:sz w:val="28"/>
          <w:szCs w:val="28"/>
        </w:rPr>
        <w:t>убсидия носит заявительный характер</w:t>
      </w:r>
    </w:p>
    <w:p w:rsidR="007F2460" w:rsidRDefault="007F2460" w:rsidP="007F2460">
      <w:pPr>
        <w:spacing w:after="0"/>
        <w:jc w:val="both"/>
        <w:rPr>
          <w:rFonts w:ascii="Times New Roman" w:hAnsi="Times New Roman"/>
          <w:sz w:val="28"/>
          <w:szCs w:val="28"/>
        </w:rPr>
      </w:pPr>
      <w:r w:rsidRPr="00F0103D">
        <w:rPr>
          <w:rFonts w:ascii="Times New Roman" w:hAnsi="Times New Roman"/>
          <w:sz w:val="28"/>
          <w:szCs w:val="28"/>
          <w:u w:val="single"/>
        </w:rPr>
        <w:t xml:space="preserve">Отдельное мероприятие </w:t>
      </w:r>
      <w:r>
        <w:rPr>
          <w:rFonts w:ascii="Times New Roman" w:hAnsi="Times New Roman"/>
          <w:sz w:val="28"/>
          <w:szCs w:val="28"/>
          <w:u w:val="single"/>
        </w:rPr>
        <w:t>3</w:t>
      </w:r>
      <w:r w:rsidRPr="00F0103D">
        <w:rPr>
          <w:rFonts w:ascii="Times New Roman" w:hAnsi="Times New Roman"/>
          <w:sz w:val="28"/>
          <w:szCs w:val="28"/>
          <w:u w:val="single"/>
        </w:rPr>
        <w:t>.</w:t>
      </w:r>
      <w:r w:rsidRPr="00AE4AAD">
        <w:rPr>
          <w:rFonts w:ascii="Times New Roman" w:hAnsi="Times New Roman"/>
          <w:sz w:val="28"/>
          <w:szCs w:val="28"/>
        </w:rPr>
        <w:t xml:space="preserve"> </w:t>
      </w:r>
      <w:r w:rsidRPr="001F02F7">
        <w:rPr>
          <w:rFonts w:ascii="Times New Roman" w:hAnsi="Times New Roman"/>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полномочий МКУ «Управление городского хозяйства»</w:t>
      </w:r>
      <w:r>
        <w:rPr>
          <w:rFonts w:ascii="Times New Roman" w:hAnsi="Times New Roman"/>
          <w:sz w:val="28"/>
          <w:szCs w:val="28"/>
        </w:rPr>
        <w:t xml:space="preserve">- </w:t>
      </w:r>
      <w:r w:rsidRPr="001F02F7">
        <w:rPr>
          <w:rFonts w:ascii="Times New Roman" w:hAnsi="Times New Roman"/>
          <w:sz w:val="28"/>
          <w:szCs w:val="28"/>
        </w:rPr>
        <w:t>не воспользовались льготным проездом</w:t>
      </w:r>
      <w:r>
        <w:rPr>
          <w:rFonts w:ascii="Times New Roman" w:hAnsi="Times New Roman"/>
          <w:sz w:val="28"/>
          <w:szCs w:val="28"/>
        </w:rPr>
        <w:t>.</w:t>
      </w:r>
    </w:p>
    <w:p w:rsidR="007F2460" w:rsidRPr="001F02F7" w:rsidRDefault="007F2460" w:rsidP="007F2460">
      <w:pPr>
        <w:spacing w:after="0"/>
        <w:jc w:val="both"/>
        <w:rPr>
          <w:rFonts w:ascii="Times New Roman" w:hAnsi="Times New Roman"/>
          <w:sz w:val="28"/>
          <w:szCs w:val="28"/>
        </w:rPr>
      </w:pPr>
      <w:r w:rsidRPr="00F0103D">
        <w:rPr>
          <w:rFonts w:ascii="Times New Roman" w:hAnsi="Times New Roman"/>
          <w:sz w:val="28"/>
          <w:szCs w:val="28"/>
          <w:u w:val="single"/>
        </w:rPr>
        <w:t xml:space="preserve">Отдельное мероприятие </w:t>
      </w:r>
      <w:r>
        <w:rPr>
          <w:rFonts w:ascii="Times New Roman" w:hAnsi="Times New Roman"/>
          <w:sz w:val="28"/>
          <w:szCs w:val="28"/>
          <w:u w:val="single"/>
        </w:rPr>
        <w:t>8</w:t>
      </w:r>
      <w:r w:rsidRPr="00F0103D">
        <w:rPr>
          <w:rFonts w:ascii="Times New Roman" w:hAnsi="Times New Roman"/>
          <w:sz w:val="28"/>
          <w:szCs w:val="28"/>
          <w:u w:val="single"/>
        </w:rPr>
        <w:t>.</w:t>
      </w:r>
      <w:r w:rsidRPr="00AE4AAD">
        <w:rPr>
          <w:rFonts w:ascii="Times New Roman" w:hAnsi="Times New Roman"/>
          <w:sz w:val="28"/>
          <w:szCs w:val="28"/>
        </w:rPr>
        <w:t xml:space="preserve"> </w:t>
      </w:r>
      <w:r w:rsidRPr="001F02F7">
        <w:rPr>
          <w:rFonts w:ascii="Times New Roman" w:hAnsi="Times New Roman"/>
          <w:sz w:val="28"/>
          <w:szCs w:val="28"/>
        </w:rPr>
        <w:t>Расходы по оплате коммунальных услуг за жилые помещения</w:t>
      </w:r>
      <w:r>
        <w:rPr>
          <w:rFonts w:ascii="Times New Roman" w:hAnsi="Times New Roman"/>
          <w:sz w:val="28"/>
          <w:szCs w:val="28"/>
        </w:rPr>
        <w:t xml:space="preserve"> - в</w:t>
      </w:r>
      <w:r w:rsidRPr="001F02F7">
        <w:rPr>
          <w:rFonts w:ascii="Times New Roman" w:hAnsi="Times New Roman"/>
          <w:sz w:val="28"/>
          <w:szCs w:val="28"/>
        </w:rPr>
        <w:t xml:space="preserve"> связи с несвоевременной сдачей объекта 7 </w:t>
      </w:r>
      <w:proofErr w:type="spellStart"/>
      <w:r w:rsidRPr="001F02F7">
        <w:rPr>
          <w:rFonts w:ascii="Times New Roman" w:hAnsi="Times New Roman"/>
          <w:sz w:val="28"/>
          <w:szCs w:val="28"/>
        </w:rPr>
        <w:t>микр</w:t>
      </w:r>
      <w:proofErr w:type="spellEnd"/>
      <w:r>
        <w:rPr>
          <w:rFonts w:ascii="Times New Roman" w:hAnsi="Times New Roman"/>
          <w:sz w:val="28"/>
          <w:szCs w:val="28"/>
        </w:rPr>
        <w:t>.</w:t>
      </w:r>
      <w:r w:rsidRPr="001F02F7">
        <w:rPr>
          <w:rFonts w:ascii="Times New Roman" w:hAnsi="Times New Roman"/>
          <w:sz w:val="28"/>
          <w:szCs w:val="28"/>
        </w:rPr>
        <w:t xml:space="preserve"> по РАП затраты по </w:t>
      </w:r>
      <w:proofErr w:type="spellStart"/>
      <w:r w:rsidRPr="001F02F7">
        <w:rPr>
          <w:rFonts w:ascii="Times New Roman" w:hAnsi="Times New Roman"/>
          <w:sz w:val="28"/>
          <w:szCs w:val="28"/>
        </w:rPr>
        <w:t>ком</w:t>
      </w:r>
      <w:proofErr w:type="gramStart"/>
      <w:r w:rsidRPr="001F02F7">
        <w:rPr>
          <w:rFonts w:ascii="Times New Roman" w:hAnsi="Times New Roman"/>
          <w:sz w:val="28"/>
          <w:szCs w:val="28"/>
        </w:rPr>
        <w:t>.у</w:t>
      </w:r>
      <w:proofErr w:type="gramEnd"/>
      <w:r w:rsidRPr="001F02F7">
        <w:rPr>
          <w:rFonts w:ascii="Times New Roman" w:hAnsi="Times New Roman"/>
          <w:sz w:val="28"/>
          <w:szCs w:val="28"/>
        </w:rPr>
        <w:t>слугам</w:t>
      </w:r>
      <w:proofErr w:type="spellEnd"/>
      <w:r w:rsidRPr="001F02F7">
        <w:rPr>
          <w:rFonts w:ascii="Times New Roman" w:hAnsi="Times New Roman"/>
          <w:sz w:val="28"/>
          <w:szCs w:val="28"/>
        </w:rPr>
        <w:t xml:space="preserve"> несла подрядная организация</w:t>
      </w:r>
      <w:r>
        <w:rPr>
          <w:rFonts w:ascii="Times New Roman" w:hAnsi="Times New Roman"/>
          <w:sz w:val="28"/>
          <w:szCs w:val="28"/>
        </w:rPr>
        <w:t>.</w:t>
      </w:r>
    </w:p>
    <w:p w:rsidR="007F2460" w:rsidRPr="0088128A" w:rsidRDefault="007F2460" w:rsidP="007F2460">
      <w:pPr>
        <w:spacing w:after="0"/>
        <w:jc w:val="both"/>
        <w:rPr>
          <w:rFonts w:ascii="Times New Roman" w:hAnsi="Times New Roman"/>
          <w:sz w:val="28"/>
          <w:szCs w:val="28"/>
        </w:rPr>
      </w:pPr>
      <w:r w:rsidRPr="0088128A">
        <w:rPr>
          <w:rFonts w:ascii="Times New Roman" w:hAnsi="Times New Roman"/>
          <w:sz w:val="28"/>
          <w:szCs w:val="28"/>
          <w:u w:val="single"/>
        </w:rPr>
        <w:t>Задача 1.</w:t>
      </w:r>
      <w:r w:rsidRPr="0088128A">
        <w:rPr>
          <w:rFonts w:ascii="Times New Roman" w:hAnsi="Times New Roman"/>
          <w:sz w:val="28"/>
          <w:szCs w:val="28"/>
        </w:rPr>
        <w:t xml:space="preserve"> </w:t>
      </w:r>
      <w:r>
        <w:rPr>
          <w:rFonts w:ascii="Times New Roman" w:hAnsi="Times New Roman"/>
          <w:sz w:val="28"/>
          <w:szCs w:val="28"/>
        </w:rPr>
        <w:t>Р</w:t>
      </w:r>
      <w:r w:rsidRPr="00EB5B2C">
        <w:rPr>
          <w:rFonts w:ascii="Times New Roman" w:hAnsi="Times New Roman"/>
          <w:sz w:val="28"/>
          <w:szCs w:val="28"/>
        </w:rPr>
        <w:t>азвитие, модернизация и капитальный ремонт объектов коммунальной инфраструктуры и жили</w:t>
      </w:r>
      <w:r>
        <w:rPr>
          <w:rFonts w:ascii="Times New Roman" w:hAnsi="Times New Roman"/>
          <w:sz w:val="28"/>
          <w:szCs w:val="28"/>
        </w:rPr>
        <w:t xml:space="preserve">щного фонда города Лесосибирска </w:t>
      </w:r>
      <w:r w:rsidRPr="0088128A">
        <w:rPr>
          <w:rFonts w:ascii="Times New Roman" w:hAnsi="Times New Roman"/>
          <w:sz w:val="28"/>
          <w:szCs w:val="28"/>
        </w:rPr>
        <w:t xml:space="preserve">– выполнено </w:t>
      </w:r>
      <w:r w:rsidRPr="00A1745A">
        <w:rPr>
          <w:rFonts w:ascii="Times New Roman" w:hAnsi="Times New Roman"/>
          <w:sz w:val="28"/>
          <w:szCs w:val="28"/>
        </w:rPr>
        <w:t>на 92,4 %</w:t>
      </w:r>
    </w:p>
    <w:p w:rsidR="007F2460" w:rsidRPr="0088128A" w:rsidRDefault="007F2460" w:rsidP="007F2460">
      <w:pPr>
        <w:spacing w:after="0"/>
        <w:jc w:val="both"/>
        <w:rPr>
          <w:rFonts w:ascii="Times New Roman" w:hAnsi="Times New Roman"/>
          <w:sz w:val="28"/>
          <w:szCs w:val="28"/>
        </w:rPr>
      </w:pPr>
      <w:r w:rsidRPr="0088128A">
        <w:rPr>
          <w:rFonts w:ascii="Times New Roman" w:hAnsi="Times New Roman"/>
          <w:sz w:val="28"/>
          <w:szCs w:val="28"/>
          <w:u w:val="single"/>
        </w:rPr>
        <w:t>Задача 2.</w:t>
      </w:r>
      <w:r w:rsidRPr="0088128A">
        <w:rPr>
          <w:rFonts w:ascii="Times New Roman" w:hAnsi="Times New Roman"/>
          <w:sz w:val="28"/>
          <w:szCs w:val="28"/>
        </w:rPr>
        <w:t xml:space="preserve"> </w:t>
      </w:r>
      <w:r>
        <w:rPr>
          <w:rFonts w:ascii="Times New Roman" w:eastAsia="SimSun" w:hAnsi="Times New Roman"/>
          <w:kern w:val="1"/>
          <w:sz w:val="28"/>
          <w:szCs w:val="28"/>
          <w:lang w:eastAsia="ar-SA"/>
        </w:rPr>
        <w:t>П</w:t>
      </w:r>
      <w:r w:rsidRPr="00EB5B2C">
        <w:rPr>
          <w:rFonts w:ascii="Times New Roman" w:eastAsia="SimSun" w:hAnsi="Times New Roman"/>
          <w:kern w:val="1"/>
          <w:sz w:val="28"/>
          <w:szCs w:val="28"/>
          <w:lang w:eastAsia="ar-SA"/>
        </w:rPr>
        <w:t>овышение уровня благоустройства, санитарного состояния города Лесосибирска</w:t>
      </w:r>
      <w:r w:rsidRPr="0088128A">
        <w:rPr>
          <w:rFonts w:ascii="Times New Roman" w:hAnsi="Times New Roman"/>
          <w:sz w:val="28"/>
          <w:szCs w:val="28"/>
        </w:rPr>
        <w:t xml:space="preserve"> – выполнено на 100%.</w:t>
      </w:r>
    </w:p>
    <w:p w:rsidR="007F2460" w:rsidRPr="0088128A" w:rsidRDefault="007F2460" w:rsidP="007F2460">
      <w:pPr>
        <w:spacing w:after="0"/>
        <w:jc w:val="both"/>
        <w:rPr>
          <w:rFonts w:ascii="Times New Roman" w:hAnsi="Times New Roman"/>
          <w:sz w:val="28"/>
          <w:szCs w:val="28"/>
        </w:rPr>
      </w:pPr>
      <w:r w:rsidRPr="0088128A">
        <w:rPr>
          <w:rFonts w:ascii="Times New Roman" w:hAnsi="Times New Roman"/>
          <w:sz w:val="28"/>
          <w:szCs w:val="28"/>
          <w:u w:val="single"/>
        </w:rPr>
        <w:t xml:space="preserve">Задача </w:t>
      </w:r>
      <w:r>
        <w:rPr>
          <w:rFonts w:ascii="Times New Roman" w:hAnsi="Times New Roman"/>
          <w:sz w:val="28"/>
          <w:szCs w:val="28"/>
          <w:u w:val="single"/>
        </w:rPr>
        <w:t>3</w:t>
      </w:r>
      <w:r w:rsidRPr="0088128A">
        <w:rPr>
          <w:rFonts w:ascii="Times New Roman" w:hAnsi="Times New Roman"/>
          <w:sz w:val="28"/>
          <w:szCs w:val="28"/>
          <w:u w:val="single"/>
        </w:rPr>
        <w:t>.</w:t>
      </w:r>
      <w:r w:rsidRPr="0088128A">
        <w:rPr>
          <w:rFonts w:ascii="Times New Roman" w:hAnsi="Times New Roman"/>
          <w:sz w:val="28"/>
          <w:szCs w:val="28"/>
        </w:rPr>
        <w:t xml:space="preserve"> </w:t>
      </w:r>
      <w:r>
        <w:rPr>
          <w:rFonts w:ascii="Times New Roman" w:hAnsi="Times New Roman"/>
          <w:sz w:val="28"/>
          <w:szCs w:val="28"/>
        </w:rPr>
        <w:t>П</w:t>
      </w:r>
      <w:r w:rsidRPr="00EB5B2C">
        <w:rPr>
          <w:rFonts w:ascii="Times New Roman" w:hAnsi="Times New Roman"/>
          <w:sz w:val="28"/>
          <w:szCs w:val="28"/>
        </w:rPr>
        <w:t>редоставление государственной поддержки на приобретение жилья отдельным категориям граждан, проживающим на территории города Лесосибирска</w:t>
      </w:r>
      <w:r w:rsidRPr="0088128A">
        <w:rPr>
          <w:rFonts w:ascii="Times New Roman" w:hAnsi="Times New Roman"/>
          <w:sz w:val="28"/>
          <w:szCs w:val="28"/>
        </w:rPr>
        <w:t xml:space="preserve"> – выполнено на </w:t>
      </w:r>
      <w:r>
        <w:rPr>
          <w:rFonts w:ascii="Times New Roman" w:hAnsi="Times New Roman"/>
          <w:sz w:val="28"/>
          <w:szCs w:val="28"/>
        </w:rPr>
        <w:t xml:space="preserve">100 </w:t>
      </w:r>
      <w:r w:rsidRPr="0088128A">
        <w:rPr>
          <w:rFonts w:ascii="Times New Roman" w:hAnsi="Times New Roman"/>
          <w:sz w:val="28"/>
          <w:szCs w:val="28"/>
        </w:rPr>
        <w:t>%.</w:t>
      </w:r>
    </w:p>
    <w:p w:rsidR="007F2460" w:rsidRPr="0088128A" w:rsidRDefault="007F2460" w:rsidP="007F2460">
      <w:pPr>
        <w:spacing w:after="0"/>
        <w:jc w:val="both"/>
        <w:rPr>
          <w:rFonts w:ascii="Times New Roman" w:hAnsi="Times New Roman"/>
          <w:sz w:val="28"/>
          <w:szCs w:val="28"/>
        </w:rPr>
      </w:pPr>
      <w:r w:rsidRPr="0088128A">
        <w:rPr>
          <w:rFonts w:ascii="Times New Roman" w:hAnsi="Times New Roman"/>
          <w:sz w:val="28"/>
          <w:szCs w:val="28"/>
          <w:u w:val="single"/>
        </w:rPr>
        <w:t xml:space="preserve">Задача </w:t>
      </w:r>
      <w:r>
        <w:rPr>
          <w:rFonts w:ascii="Times New Roman" w:hAnsi="Times New Roman"/>
          <w:sz w:val="28"/>
          <w:szCs w:val="28"/>
          <w:u w:val="single"/>
        </w:rPr>
        <w:t>4</w:t>
      </w:r>
      <w:r w:rsidRPr="0088128A">
        <w:rPr>
          <w:rFonts w:ascii="Times New Roman" w:hAnsi="Times New Roman"/>
          <w:sz w:val="28"/>
          <w:szCs w:val="28"/>
          <w:u w:val="single"/>
        </w:rPr>
        <w:t xml:space="preserve">. </w:t>
      </w:r>
      <w:r>
        <w:rPr>
          <w:rFonts w:ascii="Times New Roman" w:hAnsi="Times New Roman"/>
          <w:sz w:val="28"/>
          <w:szCs w:val="28"/>
        </w:rPr>
        <w:t>О</w:t>
      </w:r>
      <w:r w:rsidRPr="00EB5B2C">
        <w:rPr>
          <w:rFonts w:ascii="Times New Roman" w:hAnsi="Times New Roman"/>
          <w:sz w:val="28"/>
          <w:szCs w:val="28"/>
        </w:rPr>
        <w:t>беспечение устойчивого сокращения непригодного для проживания жилищного фонда города Лесосибирска</w:t>
      </w:r>
      <w:r w:rsidRPr="0088128A">
        <w:rPr>
          <w:rFonts w:ascii="Times New Roman" w:hAnsi="Times New Roman"/>
          <w:sz w:val="28"/>
          <w:szCs w:val="28"/>
        </w:rPr>
        <w:t xml:space="preserve"> – выполнено на </w:t>
      </w:r>
      <w:r>
        <w:rPr>
          <w:rFonts w:ascii="Times New Roman" w:hAnsi="Times New Roman"/>
          <w:sz w:val="28"/>
          <w:szCs w:val="28"/>
        </w:rPr>
        <w:t xml:space="preserve">99,2  </w:t>
      </w:r>
      <w:r w:rsidRPr="0088128A">
        <w:rPr>
          <w:rFonts w:ascii="Times New Roman" w:hAnsi="Times New Roman"/>
          <w:sz w:val="28"/>
          <w:szCs w:val="28"/>
        </w:rPr>
        <w:t>%.</w:t>
      </w:r>
    </w:p>
    <w:p w:rsidR="007F2460" w:rsidRPr="00E732E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D963A3">
        <w:rPr>
          <w:rFonts w:ascii="Times New Roman" w:hAnsi="Times New Roman"/>
          <w:sz w:val="28"/>
          <w:szCs w:val="28"/>
          <w:u w:val="single"/>
        </w:rPr>
        <w:t>Задача 5.</w:t>
      </w:r>
      <w:r>
        <w:rPr>
          <w:rFonts w:ascii="Times New Roman" w:hAnsi="Times New Roman"/>
          <w:sz w:val="28"/>
          <w:szCs w:val="28"/>
        </w:rPr>
        <w:t xml:space="preserve"> </w:t>
      </w:r>
      <w:r w:rsidRPr="00E732EC">
        <w:rPr>
          <w:rFonts w:ascii="Times New Roman" w:hAnsi="Times New Roman"/>
          <w:sz w:val="28"/>
          <w:szCs w:val="28"/>
        </w:rPr>
        <w:t>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r>
        <w:rPr>
          <w:rFonts w:ascii="Times New Roman" w:hAnsi="Times New Roman"/>
          <w:sz w:val="28"/>
          <w:szCs w:val="28"/>
        </w:rPr>
        <w:t xml:space="preserve"> -  выполнено на 100%</w:t>
      </w:r>
      <w:r w:rsidRPr="00E732EC">
        <w:rPr>
          <w:rFonts w:ascii="Times New Roman" w:hAnsi="Times New Roman"/>
          <w:sz w:val="28"/>
          <w:szCs w:val="28"/>
        </w:rPr>
        <w:t>;</w:t>
      </w:r>
    </w:p>
    <w:p w:rsidR="007F2460" w:rsidRPr="00E732E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D963A3">
        <w:rPr>
          <w:rFonts w:ascii="Times New Roman" w:hAnsi="Times New Roman"/>
          <w:sz w:val="28"/>
          <w:szCs w:val="28"/>
          <w:u w:val="single"/>
        </w:rPr>
        <w:t xml:space="preserve">Задача </w:t>
      </w:r>
      <w:r w:rsidRPr="00E732EC">
        <w:rPr>
          <w:rFonts w:ascii="Times New Roman" w:hAnsi="Times New Roman"/>
          <w:sz w:val="28"/>
          <w:szCs w:val="28"/>
          <w:u w:val="single"/>
        </w:rPr>
        <w:t>6.</w:t>
      </w:r>
      <w:r>
        <w:rPr>
          <w:rFonts w:ascii="Times New Roman" w:hAnsi="Times New Roman"/>
          <w:sz w:val="28"/>
          <w:szCs w:val="28"/>
          <w:u w:val="single"/>
        </w:rPr>
        <w:t xml:space="preserve"> </w:t>
      </w:r>
      <w:r w:rsidRPr="00E732EC">
        <w:rPr>
          <w:rFonts w:ascii="Times New Roman" w:hAnsi="Times New Roman"/>
          <w:sz w:val="28"/>
          <w:szCs w:val="28"/>
        </w:rPr>
        <w:t>Обеспечение доступности услуг по содержанию и ремонту жилья для населения города</w:t>
      </w:r>
      <w:r>
        <w:rPr>
          <w:rFonts w:ascii="Times New Roman" w:hAnsi="Times New Roman"/>
          <w:sz w:val="28"/>
          <w:szCs w:val="28"/>
        </w:rPr>
        <w:t xml:space="preserve"> – выполнено на 100%</w:t>
      </w:r>
      <w:r w:rsidRPr="00E732EC">
        <w:rPr>
          <w:rFonts w:ascii="Times New Roman" w:hAnsi="Times New Roman"/>
          <w:sz w:val="28"/>
          <w:szCs w:val="28"/>
        </w:rPr>
        <w:t>;</w:t>
      </w:r>
    </w:p>
    <w:p w:rsidR="007F2460" w:rsidRPr="00E732E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D963A3">
        <w:rPr>
          <w:rFonts w:ascii="Times New Roman" w:hAnsi="Times New Roman"/>
          <w:sz w:val="28"/>
          <w:szCs w:val="28"/>
          <w:u w:val="single"/>
        </w:rPr>
        <w:t xml:space="preserve">Задача </w:t>
      </w:r>
      <w:r w:rsidRPr="00E732EC">
        <w:rPr>
          <w:rFonts w:ascii="Times New Roman" w:hAnsi="Times New Roman"/>
          <w:sz w:val="28"/>
          <w:szCs w:val="28"/>
          <w:u w:val="single"/>
        </w:rPr>
        <w:t>7.</w:t>
      </w:r>
      <w:r>
        <w:rPr>
          <w:rFonts w:ascii="Times New Roman" w:hAnsi="Times New Roman"/>
          <w:sz w:val="28"/>
          <w:szCs w:val="28"/>
          <w:u w:val="single"/>
        </w:rPr>
        <w:t xml:space="preserve"> </w:t>
      </w:r>
      <w:r w:rsidRPr="00E732EC">
        <w:rPr>
          <w:rFonts w:ascii="Times New Roman" w:hAnsi="Times New Roman"/>
          <w:sz w:val="28"/>
          <w:szCs w:val="28"/>
        </w:rPr>
        <w:t>Обеспечение деятельности МКУ «УГХ»</w:t>
      </w:r>
      <w:r>
        <w:rPr>
          <w:rFonts w:ascii="Times New Roman" w:hAnsi="Times New Roman"/>
          <w:sz w:val="28"/>
          <w:szCs w:val="28"/>
        </w:rPr>
        <w:t xml:space="preserve"> - выполнено на 100%</w:t>
      </w:r>
      <w:r w:rsidRPr="00E732EC">
        <w:rPr>
          <w:rFonts w:ascii="Times New Roman" w:hAnsi="Times New Roman"/>
          <w:sz w:val="28"/>
          <w:szCs w:val="28"/>
        </w:rPr>
        <w:t>;</w:t>
      </w:r>
    </w:p>
    <w:p w:rsidR="007F2460" w:rsidRPr="00E732EC" w:rsidRDefault="007F2460" w:rsidP="007F2460">
      <w:pPr>
        <w:overflowPunct w:val="0"/>
        <w:autoSpaceDE w:val="0"/>
        <w:autoSpaceDN w:val="0"/>
        <w:adjustRightInd w:val="0"/>
        <w:spacing w:after="0" w:line="240" w:lineRule="auto"/>
        <w:jc w:val="both"/>
        <w:textAlignment w:val="baseline"/>
        <w:rPr>
          <w:rFonts w:ascii="Times New Roman" w:hAnsi="Times New Roman"/>
          <w:sz w:val="28"/>
          <w:szCs w:val="28"/>
        </w:rPr>
      </w:pPr>
      <w:r w:rsidRPr="00D963A3">
        <w:rPr>
          <w:rFonts w:ascii="Times New Roman" w:hAnsi="Times New Roman"/>
          <w:sz w:val="28"/>
          <w:szCs w:val="28"/>
          <w:u w:val="single"/>
        </w:rPr>
        <w:t xml:space="preserve">Задача </w:t>
      </w:r>
      <w:r w:rsidRPr="00E732EC">
        <w:rPr>
          <w:rFonts w:ascii="Times New Roman" w:hAnsi="Times New Roman"/>
          <w:sz w:val="28"/>
          <w:szCs w:val="28"/>
          <w:u w:val="single"/>
        </w:rPr>
        <w:t>8.</w:t>
      </w:r>
      <w:r>
        <w:rPr>
          <w:rFonts w:ascii="Times New Roman" w:hAnsi="Times New Roman"/>
          <w:sz w:val="28"/>
          <w:szCs w:val="28"/>
          <w:u w:val="single"/>
        </w:rPr>
        <w:t xml:space="preserve"> </w:t>
      </w:r>
      <w:r w:rsidRPr="00E732EC">
        <w:rPr>
          <w:rFonts w:ascii="Times New Roman" w:hAnsi="Times New Roman"/>
          <w:sz w:val="28"/>
          <w:szCs w:val="28"/>
        </w:rPr>
        <w:t>Обеспечение содержания пустующих помещений, находящихся в муниципальной собственности</w:t>
      </w:r>
      <w:r>
        <w:rPr>
          <w:rFonts w:ascii="Times New Roman" w:hAnsi="Times New Roman"/>
          <w:sz w:val="28"/>
          <w:szCs w:val="28"/>
        </w:rPr>
        <w:t xml:space="preserve"> – выполнено 100%</w:t>
      </w:r>
      <w:r w:rsidRPr="00E732EC">
        <w:rPr>
          <w:rFonts w:ascii="Times New Roman" w:hAnsi="Times New Roman"/>
          <w:sz w:val="28"/>
          <w:szCs w:val="28"/>
        </w:rPr>
        <w:t>.</w:t>
      </w:r>
    </w:p>
    <w:p w:rsidR="007F2460" w:rsidRDefault="007F2460" w:rsidP="009E6F59">
      <w:pPr>
        <w:spacing w:after="0" w:line="240" w:lineRule="auto"/>
        <w:ind w:firstLine="540"/>
        <w:jc w:val="both"/>
        <w:rPr>
          <w:rFonts w:ascii="Times New Roman" w:hAnsi="Times New Roman"/>
          <w:i/>
          <w:sz w:val="28"/>
          <w:szCs w:val="28"/>
        </w:rPr>
      </w:pPr>
    </w:p>
    <w:p w:rsidR="009E6F59" w:rsidRDefault="006817EB" w:rsidP="009E6F59">
      <w:pPr>
        <w:spacing w:after="0" w:line="240" w:lineRule="auto"/>
        <w:ind w:firstLine="567"/>
        <w:jc w:val="both"/>
        <w:rPr>
          <w:rStyle w:val="10"/>
          <w:rFonts w:eastAsia="Calibri"/>
          <w:b/>
          <w:u w:val="single"/>
        </w:rPr>
      </w:pPr>
      <w:r>
        <w:rPr>
          <w:rStyle w:val="10"/>
          <w:rFonts w:eastAsia="Calibri"/>
          <w:b/>
          <w:u w:val="single"/>
        </w:rPr>
        <w:t>3</w:t>
      </w:r>
      <w:r w:rsidR="009E6F59">
        <w:rPr>
          <w:rStyle w:val="10"/>
          <w:rFonts w:eastAsia="Calibri"/>
          <w:b/>
          <w:u w:val="single"/>
        </w:rPr>
        <w:t>.Муниципальная программа «Формирование комфортной городской среды»</w:t>
      </w:r>
    </w:p>
    <w:p w:rsidR="009E6F59" w:rsidRDefault="009E6F59" w:rsidP="009E6F59">
      <w:pPr>
        <w:spacing w:after="0" w:line="240" w:lineRule="auto"/>
        <w:ind w:firstLine="567"/>
        <w:jc w:val="both"/>
        <w:rPr>
          <w:rStyle w:val="10"/>
          <w:rFonts w:eastAsia="Calibri"/>
          <w:b/>
          <w:u w:val="single"/>
        </w:rPr>
      </w:pPr>
    </w:p>
    <w:p w:rsidR="009E6F59" w:rsidRPr="00903E19" w:rsidRDefault="009E6F59" w:rsidP="009E6F59">
      <w:pPr>
        <w:spacing w:after="0" w:line="240" w:lineRule="auto"/>
        <w:ind w:firstLine="360"/>
        <w:jc w:val="both"/>
        <w:rPr>
          <w:rFonts w:ascii="Times New Roman" w:hAnsi="Times New Roman"/>
          <w:b/>
          <w:sz w:val="28"/>
          <w:szCs w:val="28"/>
        </w:rPr>
      </w:pPr>
      <w:r w:rsidRPr="00903E19">
        <w:rPr>
          <w:rFonts w:ascii="Times New Roman" w:hAnsi="Times New Roman"/>
          <w:sz w:val="28"/>
          <w:szCs w:val="28"/>
        </w:rPr>
        <w:t xml:space="preserve">Программа </w:t>
      </w:r>
      <w:r w:rsidRPr="00425A6A">
        <w:rPr>
          <w:rFonts w:ascii="Times New Roman" w:hAnsi="Times New Roman"/>
          <w:sz w:val="28"/>
          <w:szCs w:val="28"/>
        </w:rPr>
        <w:t>«Формирование комфортной городской среды» на 2018-202</w:t>
      </w:r>
      <w:r>
        <w:rPr>
          <w:rFonts w:ascii="Times New Roman" w:hAnsi="Times New Roman"/>
          <w:sz w:val="28"/>
          <w:szCs w:val="28"/>
        </w:rPr>
        <w:t>4</w:t>
      </w:r>
      <w:r w:rsidRPr="00425A6A">
        <w:rPr>
          <w:rFonts w:ascii="Times New Roman" w:hAnsi="Times New Roman"/>
          <w:sz w:val="28"/>
          <w:szCs w:val="28"/>
        </w:rPr>
        <w:t xml:space="preserve"> годы</w:t>
      </w:r>
      <w:r w:rsidRPr="00D65DDF">
        <w:rPr>
          <w:rFonts w:ascii="Times New Roman" w:hAnsi="Times New Roman"/>
          <w:sz w:val="28"/>
          <w:szCs w:val="28"/>
        </w:rPr>
        <w:t xml:space="preserve"> </w:t>
      </w:r>
      <w:r w:rsidRPr="00903E19">
        <w:rPr>
          <w:rFonts w:ascii="Times New Roman" w:hAnsi="Times New Roman"/>
          <w:sz w:val="28"/>
          <w:szCs w:val="28"/>
        </w:rPr>
        <w:t>(далее – Программа) предназначена для достижения основных целей через решение задач Программы.</w:t>
      </w:r>
    </w:p>
    <w:p w:rsidR="009E6F59" w:rsidRPr="00903E19" w:rsidRDefault="009E6F59" w:rsidP="009E6F59">
      <w:pPr>
        <w:spacing w:after="0" w:line="240" w:lineRule="auto"/>
        <w:ind w:firstLine="540"/>
        <w:jc w:val="both"/>
        <w:rPr>
          <w:rFonts w:ascii="Times New Roman" w:hAnsi="Times New Roman"/>
          <w:sz w:val="28"/>
          <w:szCs w:val="28"/>
        </w:rPr>
      </w:pPr>
      <w:r w:rsidRPr="00903E19">
        <w:rPr>
          <w:rFonts w:ascii="Times New Roman" w:hAnsi="Times New Roman"/>
          <w:sz w:val="28"/>
          <w:szCs w:val="28"/>
        </w:rPr>
        <w:t>Основн</w:t>
      </w:r>
      <w:r>
        <w:rPr>
          <w:rFonts w:ascii="Times New Roman" w:hAnsi="Times New Roman"/>
          <w:sz w:val="28"/>
          <w:szCs w:val="28"/>
        </w:rPr>
        <w:t>ая</w:t>
      </w:r>
      <w:r w:rsidRPr="00903E19">
        <w:rPr>
          <w:rFonts w:ascii="Times New Roman" w:hAnsi="Times New Roman"/>
          <w:sz w:val="28"/>
          <w:szCs w:val="28"/>
        </w:rPr>
        <w:t xml:space="preserve"> </w:t>
      </w:r>
      <w:r w:rsidRPr="00903E19">
        <w:rPr>
          <w:rFonts w:ascii="Times New Roman" w:hAnsi="Times New Roman"/>
          <w:b/>
          <w:i/>
          <w:sz w:val="28"/>
          <w:szCs w:val="28"/>
        </w:rPr>
        <w:t>цел</w:t>
      </w:r>
      <w:r>
        <w:rPr>
          <w:rFonts w:ascii="Times New Roman" w:hAnsi="Times New Roman"/>
          <w:b/>
          <w:i/>
          <w:sz w:val="28"/>
          <w:szCs w:val="28"/>
        </w:rPr>
        <w:t>ь</w:t>
      </w:r>
      <w:r w:rsidRPr="00903E19">
        <w:rPr>
          <w:rFonts w:ascii="Times New Roman" w:hAnsi="Times New Roman"/>
          <w:b/>
          <w:i/>
          <w:sz w:val="28"/>
          <w:szCs w:val="28"/>
        </w:rPr>
        <w:t xml:space="preserve"> </w:t>
      </w:r>
      <w:r w:rsidRPr="00903E19">
        <w:rPr>
          <w:rFonts w:ascii="Times New Roman" w:hAnsi="Times New Roman"/>
          <w:sz w:val="28"/>
          <w:szCs w:val="28"/>
        </w:rPr>
        <w:t>Программы явля</w:t>
      </w:r>
      <w:r>
        <w:rPr>
          <w:rFonts w:ascii="Times New Roman" w:hAnsi="Times New Roman"/>
          <w:sz w:val="28"/>
          <w:szCs w:val="28"/>
        </w:rPr>
        <w:t>ется</w:t>
      </w:r>
      <w:r w:rsidRPr="00903E19">
        <w:rPr>
          <w:rFonts w:ascii="Times New Roman" w:hAnsi="Times New Roman"/>
          <w:sz w:val="28"/>
          <w:szCs w:val="28"/>
        </w:rPr>
        <w:t>:</w:t>
      </w:r>
    </w:p>
    <w:p w:rsidR="009E6F59" w:rsidRPr="001C50D4" w:rsidRDefault="009E6F59" w:rsidP="009E6F59">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lastRenderedPageBreak/>
        <w:t xml:space="preserve">       </w:t>
      </w:r>
      <w:r w:rsidRPr="00425A6A">
        <w:rPr>
          <w:rFonts w:ascii="Times New Roman" w:hAnsi="Times New Roman"/>
          <w:sz w:val="28"/>
          <w:szCs w:val="28"/>
        </w:rPr>
        <w:t xml:space="preserve">Повышение качества и комфорта городской среды на </w:t>
      </w:r>
      <w:r>
        <w:rPr>
          <w:rFonts w:ascii="Times New Roman" w:hAnsi="Times New Roman"/>
          <w:sz w:val="28"/>
          <w:szCs w:val="28"/>
        </w:rPr>
        <w:t>территории города Лесосибирска.</w:t>
      </w:r>
    </w:p>
    <w:p w:rsidR="009E6F59" w:rsidRPr="00903E19" w:rsidRDefault="009E6F59" w:rsidP="009E6F59">
      <w:pPr>
        <w:spacing w:after="0" w:line="240" w:lineRule="auto"/>
        <w:ind w:firstLine="708"/>
        <w:jc w:val="both"/>
        <w:rPr>
          <w:rFonts w:ascii="Times New Roman" w:hAnsi="Times New Roman"/>
          <w:sz w:val="28"/>
          <w:szCs w:val="28"/>
        </w:rPr>
      </w:pPr>
      <w:r w:rsidRPr="00903E19">
        <w:rPr>
          <w:rFonts w:ascii="Times New Roman" w:hAnsi="Times New Roman"/>
          <w:sz w:val="28"/>
          <w:szCs w:val="28"/>
        </w:rPr>
        <w:t>Достижение поставленных целей планируется через решение следующ</w:t>
      </w:r>
      <w:r>
        <w:rPr>
          <w:rFonts w:ascii="Times New Roman" w:hAnsi="Times New Roman"/>
          <w:sz w:val="28"/>
          <w:szCs w:val="28"/>
        </w:rPr>
        <w:t>ей</w:t>
      </w:r>
      <w:r w:rsidRPr="00903E19">
        <w:rPr>
          <w:rFonts w:ascii="Times New Roman" w:hAnsi="Times New Roman"/>
          <w:sz w:val="28"/>
          <w:szCs w:val="28"/>
        </w:rPr>
        <w:t xml:space="preserve"> </w:t>
      </w:r>
      <w:r w:rsidRPr="00903E19">
        <w:rPr>
          <w:rFonts w:ascii="Times New Roman" w:hAnsi="Times New Roman"/>
          <w:b/>
          <w:i/>
          <w:sz w:val="28"/>
          <w:szCs w:val="28"/>
        </w:rPr>
        <w:t>задач</w:t>
      </w:r>
      <w:r>
        <w:rPr>
          <w:rFonts w:ascii="Times New Roman" w:hAnsi="Times New Roman"/>
          <w:b/>
          <w:i/>
          <w:sz w:val="28"/>
          <w:szCs w:val="28"/>
        </w:rPr>
        <w:t>и</w:t>
      </w:r>
      <w:r w:rsidRPr="00903E19">
        <w:rPr>
          <w:rFonts w:ascii="Times New Roman" w:hAnsi="Times New Roman"/>
          <w:sz w:val="28"/>
          <w:szCs w:val="28"/>
        </w:rPr>
        <w:t>:</w:t>
      </w:r>
    </w:p>
    <w:p w:rsidR="009E6F59" w:rsidRDefault="009E6F59" w:rsidP="009E6F59">
      <w:pPr>
        <w:spacing w:after="0" w:line="240" w:lineRule="auto"/>
        <w:jc w:val="both"/>
        <w:rPr>
          <w:rFonts w:ascii="Times New Roman" w:hAnsi="Times New Roman"/>
          <w:sz w:val="28"/>
          <w:szCs w:val="28"/>
        </w:rPr>
      </w:pPr>
      <w:r w:rsidRPr="00903E19">
        <w:rPr>
          <w:rFonts w:ascii="Times New Roman" w:hAnsi="Times New Roman"/>
          <w:sz w:val="28"/>
          <w:szCs w:val="28"/>
        </w:rPr>
        <w:t xml:space="preserve">- </w:t>
      </w:r>
      <w:r>
        <w:rPr>
          <w:rFonts w:ascii="Times New Roman" w:hAnsi="Times New Roman"/>
          <w:sz w:val="28"/>
          <w:szCs w:val="28"/>
        </w:rPr>
        <w:t>о</w:t>
      </w:r>
      <w:r w:rsidRPr="009D6426">
        <w:rPr>
          <w:rFonts w:ascii="Times New Roman" w:hAnsi="Times New Roman"/>
          <w:sz w:val="28"/>
          <w:szCs w:val="28"/>
        </w:rPr>
        <w:t>беспечение формирования единого облика города Лесосибирска</w:t>
      </w:r>
      <w:r>
        <w:rPr>
          <w:rFonts w:ascii="Times New Roman" w:hAnsi="Times New Roman"/>
          <w:sz w:val="28"/>
          <w:szCs w:val="28"/>
        </w:rPr>
        <w:t>.</w:t>
      </w:r>
    </w:p>
    <w:p w:rsidR="006817EB" w:rsidRDefault="006817EB" w:rsidP="006817EB">
      <w:pPr>
        <w:spacing w:after="0"/>
        <w:ind w:firstLine="360"/>
        <w:jc w:val="both"/>
        <w:rPr>
          <w:rFonts w:ascii="Times New Roman" w:hAnsi="Times New Roman"/>
          <w:bCs/>
          <w:sz w:val="28"/>
          <w:szCs w:val="28"/>
        </w:rPr>
      </w:pPr>
      <w:r>
        <w:rPr>
          <w:rFonts w:ascii="Times New Roman" w:hAnsi="Times New Roman"/>
          <w:bCs/>
          <w:sz w:val="28"/>
          <w:szCs w:val="28"/>
        </w:rPr>
        <w:t>Для мониторинга и оценки реализации Программы, степени достижения цели и решения поставленных задач была разработана система целевых показателей и показателей результативности Программы.</w:t>
      </w:r>
    </w:p>
    <w:p w:rsidR="006817EB" w:rsidRDefault="006817EB" w:rsidP="006817EB">
      <w:pPr>
        <w:spacing w:after="0"/>
        <w:ind w:firstLine="360"/>
        <w:jc w:val="both"/>
        <w:rPr>
          <w:rFonts w:ascii="Times New Roman" w:hAnsi="Times New Roman"/>
          <w:bCs/>
          <w:sz w:val="28"/>
          <w:szCs w:val="28"/>
        </w:rPr>
      </w:pPr>
      <w:r>
        <w:rPr>
          <w:rFonts w:ascii="Times New Roman" w:hAnsi="Times New Roman"/>
          <w:bCs/>
          <w:sz w:val="28"/>
          <w:szCs w:val="28"/>
        </w:rPr>
        <w:t xml:space="preserve">Цели, целевые показатели, задачи, показатели результативности были достигнуты. </w:t>
      </w:r>
      <w:r w:rsidRPr="0067665E">
        <w:rPr>
          <w:rFonts w:ascii="Times New Roman" w:hAnsi="Times New Roman"/>
          <w:bCs/>
          <w:sz w:val="28"/>
          <w:szCs w:val="28"/>
        </w:rPr>
        <w:t xml:space="preserve">На текущий год было запланировано благоустройство 1 общественной территории – сквер в 6-ом квартале, парк в центральной части города Лесосибирска  и 1 дворовая </w:t>
      </w:r>
      <w:proofErr w:type="gramStart"/>
      <w:r w:rsidRPr="0067665E">
        <w:rPr>
          <w:rFonts w:ascii="Times New Roman" w:hAnsi="Times New Roman"/>
          <w:bCs/>
          <w:sz w:val="28"/>
          <w:szCs w:val="28"/>
        </w:rPr>
        <w:t>территория</w:t>
      </w:r>
      <w:proofErr w:type="gramEnd"/>
      <w:r w:rsidRPr="0067665E">
        <w:rPr>
          <w:rFonts w:ascii="Times New Roman" w:hAnsi="Times New Roman"/>
          <w:bCs/>
          <w:sz w:val="28"/>
          <w:szCs w:val="28"/>
        </w:rPr>
        <w:t xml:space="preserve"> расположенная по адресу 9 микрорайон д.6, д.7, д.9. Работы выполнены в полном объеме, соответственно показатели результативности достигнуты.</w:t>
      </w:r>
      <w:r>
        <w:rPr>
          <w:rFonts w:ascii="Times New Roman" w:hAnsi="Times New Roman"/>
          <w:bCs/>
          <w:sz w:val="28"/>
          <w:szCs w:val="28"/>
        </w:rPr>
        <w:t xml:space="preserve"> </w:t>
      </w:r>
    </w:p>
    <w:p w:rsidR="006817EB" w:rsidRDefault="006817EB" w:rsidP="006817EB">
      <w:pPr>
        <w:spacing w:after="0"/>
        <w:ind w:firstLine="708"/>
        <w:jc w:val="both"/>
        <w:rPr>
          <w:rFonts w:ascii="Times New Roman" w:hAnsi="Times New Roman"/>
          <w:sz w:val="28"/>
          <w:szCs w:val="28"/>
        </w:rPr>
      </w:pPr>
      <w:r>
        <w:rPr>
          <w:rFonts w:ascii="Times New Roman" w:hAnsi="Times New Roman"/>
          <w:sz w:val="28"/>
          <w:szCs w:val="28"/>
        </w:rPr>
        <w:t>Планируемые объемы финансирования программы составили 48 733,9 рублей. По итогам 2020 года освоено 48 733,9 тыс. рублей в том числе:</w:t>
      </w:r>
    </w:p>
    <w:p w:rsidR="006817EB" w:rsidRPr="007F1AE3" w:rsidRDefault="006817EB" w:rsidP="006817EB">
      <w:pPr>
        <w:spacing w:after="0"/>
        <w:ind w:left="360" w:firstLine="348"/>
        <w:jc w:val="both"/>
        <w:rPr>
          <w:rFonts w:ascii="Times New Roman" w:hAnsi="Times New Roman"/>
          <w:sz w:val="28"/>
          <w:szCs w:val="28"/>
        </w:rPr>
      </w:pPr>
      <w:r w:rsidRPr="007F1AE3">
        <w:rPr>
          <w:rFonts w:ascii="Times New Roman" w:hAnsi="Times New Roman"/>
          <w:sz w:val="28"/>
          <w:szCs w:val="28"/>
        </w:rPr>
        <w:t xml:space="preserve">средств федерального бюджета – </w:t>
      </w:r>
      <w:r>
        <w:rPr>
          <w:rFonts w:ascii="Times New Roman" w:hAnsi="Times New Roman"/>
          <w:sz w:val="28"/>
          <w:szCs w:val="28"/>
        </w:rPr>
        <w:t>36 713,0</w:t>
      </w:r>
      <w:r w:rsidRPr="007F1AE3">
        <w:rPr>
          <w:rFonts w:ascii="Times New Roman" w:hAnsi="Times New Roman"/>
          <w:sz w:val="28"/>
          <w:szCs w:val="28"/>
        </w:rPr>
        <w:t xml:space="preserve"> </w:t>
      </w:r>
      <w:r>
        <w:rPr>
          <w:rFonts w:ascii="Times New Roman" w:hAnsi="Times New Roman"/>
          <w:sz w:val="28"/>
          <w:szCs w:val="28"/>
        </w:rPr>
        <w:t xml:space="preserve">тыс. </w:t>
      </w:r>
      <w:r w:rsidRPr="007F1AE3">
        <w:rPr>
          <w:rFonts w:ascii="Times New Roman" w:hAnsi="Times New Roman"/>
          <w:sz w:val="28"/>
          <w:szCs w:val="28"/>
        </w:rPr>
        <w:t>рублей;</w:t>
      </w:r>
    </w:p>
    <w:p w:rsidR="006817EB" w:rsidRPr="007F1AE3" w:rsidRDefault="006817EB" w:rsidP="006817EB">
      <w:pPr>
        <w:spacing w:after="0"/>
        <w:ind w:left="360" w:firstLine="348"/>
        <w:jc w:val="both"/>
        <w:rPr>
          <w:rFonts w:ascii="Times New Roman" w:hAnsi="Times New Roman"/>
          <w:sz w:val="28"/>
          <w:szCs w:val="28"/>
        </w:rPr>
      </w:pPr>
      <w:r w:rsidRPr="007F1AE3">
        <w:rPr>
          <w:rFonts w:ascii="Times New Roman" w:hAnsi="Times New Roman"/>
          <w:sz w:val="28"/>
          <w:szCs w:val="28"/>
        </w:rPr>
        <w:t>сре</w:t>
      </w:r>
      <w:proofErr w:type="gramStart"/>
      <w:r w:rsidRPr="007F1AE3">
        <w:rPr>
          <w:rFonts w:ascii="Times New Roman" w:hAnsi="Times New Roman"/>
          <w:sz w:val="28"/>
          <w:szCs w:val="28"/>
        </w:rPr>
        <w:t>дств кр</w:t>
      </w:r>
      <w:proofErr w:type="gramEnd"/>
      <w:r w:rsidRPr="007F1AE3">
        <w:rPr>
          <w:rFonts w:ascii="Times New Roman" w:hAnsi="Times New Roman"/>
          <w:sz w:val="28"/>
          <w:szCs w:val="28"/>
        </w:rPr>
        <w:t xml:space="preserve">аевого бюджета – </w:t>
      </w:r>
      <w:r>
        <w:rPr>
          <w:rFonts w:ascii="Times New Roman" w:hAnsi="Times New Roman"/>
          <w:sz w:val="28"/>
          <w:szCs w:val="28"/>
        </w:rPr>
        <w:t>8 527,3</w:t>
      </w:r>
      <w:r w:rsidRPr="007F1AE3">
        <w:rPr>
          <w:rFonts w:ascii="Times New Roman" w:hAnsi="Times New Roman"/>
          <w:sz w:val="28"/>
          <w:szCs w:val="28"/>
        </w:rPr>
        <w:t xml:space="preserve"> </w:t>
      </w:r>
      <w:r>
        <w:rPr>
          <w:rFonts w:ascii="Times New Roman" w:hAnsi="Times New Roman"/>
          <w:sz w:val="28"/>
          <w:szCs w:val="28"/>
        </w:rPr>
        <w:t xml:space="preserve">тыс. </w:t>
      </w:r>
      <w:r w:rsidRPr="007F1AE3">
        <w:rPr>
          <w:rFonts w:ascii="Times New Roman" w:hAnsi="Times New Roman"/>
          <w:sz w:val="28"/>
          <w:szCs w:val="28"/>
        </w:rPr>
        <w:t>рублей;</w:t>
      </w:r>
    </w:p>
    <w:p w:rsidR="006817EB" w:rsidRPr="007F1AE3" w:rsidRDefault="006817EB" w:rsidP="006817EB">
      <w:pPr>
        <w:spacing w:after="0"/>
        <w:ind w:left="360" w:firstLine="348"/>
        <w:jc w:val="both"/>
        <w:rPr>
          <w:rFonts w:ascii="Times New Roman" w:hAnsi="Times New Roman"/>
          <w:sz w:val="28"/>
          <w:szCs w:val="28"/>
        </w:rPr>
      </w:pPr>
      <w:r w:rsidRPr="007F1AE3">
        <w:rPr>
          <w:rFonts w:ascii="Times New Roman" w:hAnsi="Times New Roman"/>
          <w:sz w:val="28"/>
          <w:szCs w:val="28"/>
        </w:rPr>
        <w:t xml:space="preserve">средств местного бюджета – </w:t>
      </w:r>
      <w:r>
        <w:rPr>
          <w:rFonts w:ascii="Times New Roman" w:hAnsi="Times New Roman"/>
          <w:sz w:val="28"/>
          <w:szCs w:val="28"/>
        </w:rPr>
        <w:t xml:space="preserve">3 493,6 тыс. </w:t>
      </w:r>
      <w:r w:rsidRPr="007F1AE3">
        <w:rPr>
          <w:rFonts w:ascii="Times New Roman" w:hAnsi="Times New Roman"/>
          <w:sz w:val="28"/>
          <w:szCs w:val="28"/>
        </w:rPr>
        <w:t>рублей.</w:t>
      </w:r>
    </w:p>
    <w:p w:rsidR="006817EB" w:rsidRPr="0088128A" w:rsidRDefault="006817EB" w:rsidP="006817EB">
      <w:pPr>
        <w:spacing w:after="0"/>
        <w:ind w:firstLine="360"/>
        <w:jc w:val="both"/>
        <w:rPr>
          <w:rFonts w:ascii="Times New Roman" w:hAnsi="Times New Roman"/>
          <w:sz w:val="28"/>
          <w:szCs w:val="28"/>
        </w:rPr>
      </w:pPr>
      <w:r w:rsidRPr="00EA0171">
        <w:rPr>
          <w:rFonts w:ascii="Times New Roman" w:hAnsi="Times New Roman"/>
          <w:sz w:val="28"/>
          <w:szCs w:val="28"/>
        </w:rPr>
        <w:t xml:space="preserve">Обеспечение создания, содержания и развития объектов благоустройства на территории города Лесосибирска </w:t>
      </w:r>
      <w:r w:rsidRPr="0088128A">
        <w:rPr>
          <w:rFonts w:ascii="Times New Roman" w:hAnsi="Times New Roman"/>
          <w:sz w:val="28"/>
          <w:szCs w:val="28"/>
        </w:rPr>
        <w:t xml:space="preserve">– выполнено на </w:t>
      </w:r>
      <w:r>
        <w:rPr>
          <w:rFonts w:ascii="Times New Roman" w:hAnsi="Times New Roman"/>
          <w:sz w:val="28"/>
          <w:szCs w:val="28"/>
        </w:rPr>
        <w:t xml:space="preserve">100,00 </w:t>
      </w:r>
      <w:r w:rsidRPr="0088128A">
        <w:rPr>
          <w:rFonts w:ascii="Times New Roman" w:hAnsi="Times New Roman"/>
          <w:sz w:val="28"/>
          <w:szCs w:val="28"/>
        </w:rPr>
        <w:t>%.</w:t>
      </w:r>
    </w:p>
    <w:p w:rsidR="009E6F59" w:rsidRDefault="009E6F59" w:rsidP="009E6F59">
      <w:pPr>
        <w:spacing w:after="0" w:line="240" w:lineRule="auto"/>
        <w:jc w:val="both"/>
        <w:rPr>
          <w:rStyle w:val="10"/>
          <w:rFonts w:eastAsia="Calibri"/>
          <w:b/>
          <w:u w:val="single"/>
        </w:rPr>
      </w:pPr>
    </w:p>
    <w:p w:rsidR="009E6F59" w:rsidRPr="005B04F1" w:rsidRDefault="00E133D4" w:rsidP="009E6F59">
      <w:pPr>
        <w:spacing w:after="0" w:line="240" w:lineRule="auto"/>
        <w:jc w:val="both"/>
        <w:rPr>
          <w:rFonts w:ascii="Times New Roman" w:hAnsi="Times New Roman"/>
          <w:b/>
          <w:sz w:val="28"/>
          <w:szCs w:val="28"/>
          <w:u w:val="single"/>
        </w:rPr>
      </w:pPr>
      <w:r>
        <w:rPr>
          <w:rStyle w:val="10"/>
          <w:rFonts w:eastAsia="Calibri"/>
          <w:b/>
          <w:u w:val="single"/>
        </w:rPr>
        <w:t>4</w:t>
      </w:r>
      <w:r w:rsidR="009E6F59" w:rsidRPr="005B04F1">
        <w:rPr>
          <w:rStyle w:val="10"/>
          <w:rFonts w:eastAsia="Calibri"/>
          <w:b/>
          <w:u w:val="single"/>
        </w:rPr>
        <w:t xml:space="preserve">.Муниципальная  программа </w:t>
      </w:r>
      <w:r w:rsidR="009E6F59" w:rsidRPr="005B04F1">
        <w:rPr>
          <w:rStyle w:val="apple-converted-space"/>
          <w:b/>
          <w:bCs/>
          <w:sz w:val="28"/>
          <w:szCs w:val="28"/>
          <w:u w:val="single"/>
        </w:rPr>
        <w:t> </w:t>
      </w:r>
      <w:r w:rsidR="009E6F59" w:rsidRPr="005B04F1">
        <w:rPr>
          <w:rFonts w:ascii="Times New Roman" w:hAnsi="Times New Roman"/>
          <w:b/>
          <w:sz w:val="28"/>
          <w:szCs w:val="28"/>
          <w:u w:val="single"/>
        </w:rPr>
        <w:t>«Развитие культуры  и туризма города Лесосибирска»</w:t>
      </w:r>
    </w:p>
    <w:p w:rsidR="00B11561" w:rsidRPr="005B04F1" w:rsidRDefault="00B11561" w:rsidP="00B11561">
      <w:pPr>
        <w:spacing w:after="0" w:line="240" w:lineRule="auto"/>
        <w:ind w:firstLine="709"/>
        <w:jc w:val="both"/>
        <w:rPr>
          <w:rFonts w:ascii="Times New Roman" w:hAnsi="Times New Roman"/>
          <w:color w:val="000000"/>
          <w:sz w:val="28"/>
          <w:szCs w:val="28"/>
        </w:rPr>
      </w:pPr>
      <w:r w:rsidRPr="005B04F1">
        <w:rPr>
          <w:rFonts w:ascii="Times New Roman" w:hAnsi="Times New Roman"/>
          <w:sz w:val="28"/>
          <w:szCs w:val="28"/>
        </w:rPr>
        <w:t>Для достижения цели Программы</w:t>
      </w:r>
      <w:r w:rsidRPr="005B04F1">
        <w:rPr>
          <w:rFonts w:ascii="Times New Roman" w:hAnsi="Times New Roman"/>
          <w:color w:val="000000"/>
          <w:sz w:val="28"/>
          <w:szCs w:val="28"/>
        </w:rPr>
        <w:t xml:space="preserve">: </w:t>
      </w:r>
      <w:r w:rsidRPr="005B04F1">
        <w:rPr>
          <w:rFonts w:ascii="Times New Roman" w:hAnsi="Times New Roman"/>
          <w:sz w:val="28"/>
          <w:szCs w:val="28"/>
        </w:rPr>
        <w:t>создание условий для развития и реализации культурного и духовного потенциала населения Лесосибирска и туристской деятельности, в</w:t>
      </w:r>
      <w:r w:rsidRPr="005B04F1">
        <w:rPr>
          <w:rFonts w:ascii="Times New Roman" w:hAnsi="Times New Roman"/>
          <w:color w:val="000000"/>
          <w:sz w:val="28"/>
          <w:szCs w:val="28"/>
        </w:rPr>
        <w:t xml:space="preserve"> отчетном периоде осуществлялись мероприятия в рамках следующих задач:</w:t>
      </w:r>
    </w:p>
    <w:p w:rsidR="00B11561" w:rsidRPr="005B04F1" w:rsidRDefault="00B11561" w:rsidP="00B11561">
      <w:pPr>
        <w:spacing w:after="0" w:line="240" w:lineRule="auto"/>
        <w:ind w:firstLine="709"/>
        <w:jc w:val="both"/>
        <w:rPr>
          <w:rFonts w:ascii="Times New Roman" w:hAnsi="Times New Roman"/>
          <w:sz w:val="28"/>
          <w:szCs w:val="28"/>
        </w:rPr>
      </w:pPr>
      <w:r w:rsidRPr="005B04F1">
        <w:rPr>
          <w:rFonts w:ascii="Times New Roman" w:hAnsi="Times New Roman"/>
          <w:sz w:val="28"/>
          <w:szCs w:val="28"/>
        </w:rPr>
        <w:t xml:space="preserve"> 1. Сохранение и эффективное использование культурного наследия города Лесосибирска.</w:t>
      </w:r>
    </w:p>
    <w:p w:rsidR="00B11561" w:rsidRPr="005B04F1" w:rsidRDefault="00B11561" w:rsidP="00B11561">
      <w:pPr>
        <w:spacing w:after="0" w:line="240" w:lineRule="auto"/>
        <w:ind w:firstLine="709"/>
        <w:jc w:val="both"/>
        <w:rPr>
          <w:rFonts w:ascii="Times New Roman" w:hAnsi="Times New Roman"/>
          <w:sz w:val="28"/>
          <w:szCs w:val="28"/>
        </w:rPr>
      </w:pPr>
      <w:r w:rsidRPr="005B04F1">
        <w:rPr>
          <w:rFonts w:ascii="Times New Roman" w:hAnsi="Times New Roman"/>
          <w:sz w:val="28"/>
          <w:szCs w:val="28"/>
        </w:rPr>
        <w:t>2. Обеспечение доступа населения Лесосибирска к культурным благам                     и участию в культурной жизни.</w:t>
      </w:r>
    </w:p>
    <w:p w:rsidR="00B11561" w:rsidRPr="005B04F1" w:rsidRDefault="00B11561" w:rsidP="00B11561">
      <w:pPr>
        <w:spacing w:after="0" w:line="240" w:lineRule="auto"/>
        <w:ind w:firstLine="709"/>
        <w:jc w:val="both"/>
        <w:rPr>
          <w:rFonts w:ascii="Times New Roman" w:hAnsi="Times New Roman"/>
          <w:sz w:val="28"/>
          <w:szCs w:val="28"/>
        </w:rPr>
      </w:pPr>
      <w:r w:rsidRPr="005B04F1">
        <w:rPr>
          <w:rFonts w:ascii="Times New Roman" w:hAnsi="Times New Roman"/>
          <w:sz w:val="28"/>
          <w:szCs w:val="28"/>
        </w:rPr>
        <w:t xml:space="preserve">3. Обеспечение </w:t>
      </w:r>
      <w:proofErr w:type="gramStart"/>
      <w:r w:rsidRPr="005B04F1">
        <w:rPr>
          <w:rFonts w:ascii="Times New Roman" w:hAnsi="Times New Roman"/>
          <w:sz w:val="28"/>
          <w:szCs w:val="28"/>
        </w:rPr>
        <w:t>условий развития учреждений дополнительного образования детей</w:t>
      </w:r>
      <w:proofErr w:type="gramEnd"/>
      <w:r w:rsidRPr="005B04F1">
        <w:rPr>
          <w:rFonts w:ascii="Times New Roman" w:hAnsi="Times New Roman"/>
          <w:sz w:val="28"/>
          <w:szCs w:val="28"/>
        </w:rPr>
        <w:t xml:space="preserve"> отрасли «культура» города Лесосибирска.</w:t>
      </w:r>
    </w:p>
    <w:p w:rsidR="00B11561" w:rsidRPr="005B04F1" w:rsidRDefault="00B11561" w:rsidP="00B11561">
      <w:pPr>
        <w:spacing w:after="0" w:line="240" w:lineRule="auto"/>
        <w:ind w:firstLine="709"/>
        <w:jc w:val="both"/>
        <w:rPr>
          <w:rFonts w:ascii="Times New Roman" w:hAnsi="Times New Roman"/>
          <w:sz w:val="28"/>
          <w:szCs w:val="28"/>
        </w:rPr>
      </w:pPr>
      <w:r w:rsidRPr="005B04F1">
        <w:rPr>
          <w:rFonts w:ascii="Times New Roman" w:hAnsi="Times New Roman"/>
          <w:sz w:val="28"/>
          <w:szCs w:val="28"/>
        </w:rPr>
        <w:t>4. Создание условий для устойчивого развития отрасли «культура».</w:t>
      </w:r>
    </w:p>
    <w:p w:rsidR="00B11561" w:rsidRPr="005B04F1" w:rsidRDefault="00B11561" w:rsidP="00B11561">
      <w:pPr>
        <w:tabs>
          <w:tab w:val="left" w:pos="45"/>
          <w:tab w:val="left" w:pos="470"/>
        </w:tabs>
        <w:spacing w:after="0" w:line="240" w:lineRule="auto"/>
        <w:contextualSpacing/>
        <w:jc w:val="both"/>
        <w:rPr>
          <w:rFonts w:ascii="Times New Roman" w:hAnsi="Times New Roman"/>
          <w:sz w:val="28"/>
          <w:szCs w:val="28"/>
        </w:rPr>
      </w:pPr>
      <w:r w:rsidRPr="005B04F1">
        <w:rPr>
          <w:rFonts w:ascii="Times New Roman" w:hAnsi="Times New Roman"/>
          <w:sz w:val="28"/>
          <w:szCs w:val="28"/>
        </w:rPr>
        <w:t xml:space="preserve">          5. Обеспечение сохранности документов Архивного фонда Российской Федерации и других архивных документов, хранящихся в муниципальном архиве города, и их эффективное использование.</w:t>
      </w:r>
    </w:p>
    <w:p w:rsidR="00B11561" w:rsidRPr="005B04F1" w:rsidRDefault="00B11561" w:rsidP="00B11561">
      <w:pPr>
        <w:tabs>
          <w:tab w:val="left" w:pos="45"/>
          <w:tab w:val="left" w:pos="470"/>
        </w:tabs>
        <w:spacing w:after="0" w:line="240" w:lineRule="auto"/>
        <w:contextualSpacing/>
        <w:jc w:val="both"/>
        <w:rPr>
          <w:rFonts w:ascii="Times New Roman" w:hAnsi="Times New Roman"/>
          <w:color w:val="000000"/>
          <w:sz w:val="28"/>
          <w:szCs w:val="28"/>
        </w:rPr>
      </w:pPr>
      <w:r w:rsidRPr="005B04F1">
        <w:rPr>
          <w:rFonts w:ascii="Times New Roman" w:hAnsi="Times New Roman"/>
          <w:color w:val="000000"/>
          <w:sz w:val="28"/>
          <w:szCs w:val="28"/>
        </w:rPr>
        <w:t xml:space="preserve">         6. Создание условий для развития современной туристкой деятельности, обеспечивающей широкие возможности для удовлетворения потребностей жителей города и туристов в туристических услугах, формирование </w:t>
      </w:r>
      <w:r w:rsidRPr="005B04F1">
        <w:rPr>
          <w:rFonts w:ascii="Times New Roman" w:hAnsi="Times New Roman"/>
          <w:color w:val="000000"/>
          <w:sz w:val="28"/>
          <w:szCs w:val="28"/>
        </w:rPr>
        <w:lastRenderedPageBreak/>
        <w:t>положительного имиджа города и повышение его инвестиционной привлекательности.</w:t>
      </w:r>
    </w:p>
    <w:p w:rsidR="00B11561" w:rsidRDefault="00B11561" w:rsidP="00B11561">
      <w:pPr>
        <w:spacing w:after="0" w:line="240" w:lineRule="auto"/>
        <w:ind w:firstLine="709"/>
        <w:jc w:val="both"/>
        <w:rPr>
          <w:rFonts w:ascii="Times New Roman" w:hAnsi="Times New Roman"/>
          <w:sz w:val="28"/>
          <w:szCs w:val="28"/>
        </w:rPr>
      </w:pPr>
      <w:r w:rsidRPr="002C42F3">
        <w:rPr>
          <w:rFonts w:ascii="Times New Roman" w:hAnsi="Times New Roman"/>
          <w:sz w:val="28"/>
          <w:szCs w:val="28"/>
        </w:rPr>
        <w:t xml:space="preserve">Целевой показатель </w:t>
      </w:r>
      <w:r w:rsidRPr="002C42F3">
        <w:rPr>
          <w:rStyle w:val="10"/>
          <w:rFonts w:eastAsia="Calibri"/>
        </w:rPr>
        <w:t>муниципальной программы «</w:t>
      </w:r>
      <w:r w:rsidRPr="003C0B35">
        <w:rPr>
          <w:rFonts w:ascii="Times New Roman" w:hAnsi="Times New Roman"/>
          <w:sz w:val="28"/>
          <w:szCs w:val="28"/>
        </w:rPr>
        <w:t xml:space="preserve">Количество посещений учреждений культуры города Лесосибирска» выполнен на 77,7% от запланированного </w:t>
      </w:r>
      <w:r>
        <w:rPr>
          <w:rFonts w:ascii="Times New Roman" w:hAnsi="Times New Roman"/>
          <w:sz w:val="28"/>
          <w:szCs w:val="28"/>
        </w:rPr>
        <w:t>в</w:t>
      </w:r>
      <w:r w:rsidRPr="003C0B35">
        <w:rPr>
          <w:rFonts w:ascii="Times New Roman" w:hAnsi="Times New Roman"/>
          <w:sz w:val="28"/>
          <w:szCs w:val="28"/>
        </w:rPr>
        <w:t xml:space="preserve"> 2020 год</w:t>
      </w:r>
      <w:r>
        <w:rPr>
          <w:rFonts w:ascii="Times New Roman" w:hAnsi="Times New Roman"/>
          <w:sz w:val="28"/>
          <w:szCs w:val="28"/>
        </w:rPr>
        <w:t>у</w:t>
      </w:r>
      <w:r w:rsidR="00670519" w:rsidRPr="00670519">
        <w:rPr>
          <w:rFonts w:ascii="Times New Roman" w:hAnsi="Times New Roman"/>
          <w:sz w:val="28"/>
          <w:szCs w:val="28"/>
        </w:rPr>
        <w:t xml:space="preserve"> </w:t>
      </w:r>
      <w:r w:rsidR="00670519">
        <w:rPr>
          <w:rFonts w:ascii="Times New Roman" w:hAnsi="Times New Roman"/>
          <w:sz w:val="28"/>
          <w:szCs w:val="28"/>
        </w:rPr>
        <w:t>по причине сложившейся эпидемиологической обстановки и отмены части мероприятий  программы.</w:t>
      </w:r>
      <w:r w:rsidRPr="003C0B35">
        <w:rPr>
          <w:rFonts w:ascii="Times New Roman" w:hAnsi="Times New Roman"/>
          <w:sz w:val="28"/>
          <w:szCs w:val="28"/>
        </w:rPr>
        <w:t xml:space="preserve"> </w:t>
      </w:r>
    </w:p>
    <w:p w:rsidR="00B11561" w:rsidRDefault="00B11561" w:rsidP="00B11561">
      <w:pPr>
        <w:spacing w:after="0" w:line="240" w:lineRule="auto"/>
        <w:ind w:firstLine="709"/>
        <w:jc w:val="both"/>
        <w:rPr>
          <w:rFonts w:ascii="Times New Roman" w:hAnsi="Times New Roman"/>
          <w:sz w:val="28"/>
          <w:szCs w:val="28"/>
        </w:rPr>
      </w:pPr>
      <w:r>
        <w:rPr>
          <w:rFonts w:ascii="Times New Roman" w:hAnsi="Times New Roman"/>
          <w:sz w:val="28"/>
          <w:szCs w:val="28"/>
        </w:rPr>
        <w:t xml:space="preserve">2020 год был юбилейным: 75-летие Победы в Великой Отечественной войне, 45- </w:t>
      </w:r>
      <w:proofErr w:type="spellStart"/>
      <w:r>
        <w:rPr>
          <w:rFonts w:ascii="Times New Roman" w:hAnsi="Times New Roman"/>
          <w:sz w:val="28"/>
          <w:szCs w:val="28"/>
        </w:rPr>
        <w:t>летие</w:t>
      </w:r>
      <w:proofErr w:type="spellEnd"/>
      <w:r>
        <w:rPr>
          <w:rFonts w:ascii="Times New Roman" w:hAnsi="Times New Roman"/>
          <w:sz w:val="28"/>
          <w:szCs w:val="28"/>
        </w:rPr>
        <w:t xml:space="preserve"> города Лесосибирска. 21 февраля в ДК ЛДК №1 состоялся юбилейный концерт, посвященный этому событию. В течение года проходили мероприяти</w:t>
      </w:r>
      <w:r w:rsidR="00670519">
        <w:rPr>
          <w:rFonts w:ascii="Times New Roman" w:hAnsi="Times New Roman"/>
          <w:sz w:val="28"/>
          <w:szCs w:val="28"/>
        </w:rPr>
        <w:t>я,</w:t>
      </w:r>
      <w:r>
        <w:rPr>
          <w:rFonts w:ascii="Times New Roman" w:hAnsi="Times New Roman"/>
          <w:sz w:val="28"/>
          <w:szCs w:val="28"/>
        </w:rPr>
        <w:t xml:space="preserve"> приуроченные к юбилейным датам.</w:t>
      </w:r>
    </w:p>
    <w:p w:rsidR="00B11561" w:rsidRDefault="00B11561" w:rsidP="00B11561">
      <w:pPr>
        <w:spacing w:after="0" w:line="240" w:lineRule="auto"/>
        <w:ind w:firstLine="851"/>
        <w:jc w:val="both"/>
        <w:rPr>
          <w:rFonts w:ascii="Times New Roman" w:hAnsi="Times New Roman"/>
          <w:sz w:val="28"/>
          <w:szCs w:val="28"/>
        </w:rPr>
      </w:pPr>
      <w:r w:rsidRPr="003C0B35">
        <w:rPr>
          <w:rFonts w:ascii="Times New Roman" w:hAnsi="Times New Roman"/>
          <w:sz w:val="28"/>
          <w:szCs w:val="28"/>
        </w:rPr>
        <w:t xml:space="preserve">В связи с введением ограничительных мероприятий, направленных на предупреждение распространения </w:t>
      </w:r>
      <w:proofErr w:type="spellStart"/>
      <w:r w:rsidRPr="003C0B35">
        <w:rPr>
          <w:rFonts w:ascii="Times New Roman" w:hAnsi="Times New Roman"/>
          <w:sz w:val="28"/>
          <w:szCs w:val="28"/>
        </w:rPr>
        <w:t>корон</w:t>
      </w:r>
      <w:r>
        <w:rPr>
          <w:rFonts w:ascii="Times New Roman" w:hAnsi="Times New Roman"/>
          <w:sz w:val="28"/>
          <w:szCs w:val="28"/>
        </w:rPr>
        <w:t>а</w:t>
      </w:r>
      <w:r w:rsidRPr="003C0B35">
        <w:rPr>
          <w:rFonts w:ascii="Times New Roman" w:hAnsi="Times New Roman"/>
          <w:sz w:val="28"/>
          <w:szCs w:val="28"/>
        </w:rPr>
        <w:t>вирусной</w:t>
      </w:r>
      <w:proofErr w:type="spellEnd"/>
      <w:r w:rsidRPr="003C0B35">
        <w:rPr>
          <w:rFonts w:ascii="Times New Roman" w:hAnsi="Times New Roman"/>
          <w:sz w:val="28"/>
          <w:szCs w:val="28"/>
        </w:rPr>
        <w:t xml:space="preserve"> инфекции, все культурно-массовые мероприятия</w:t>
      </w:r>
      <w:r>
        <w:rPr>
          <w:rFonts w:ascii="Times New Roman" w:hAnsi="Times New Roman"/>
          <w:sz w:val="28"/>
          <w:szCs w:val="28"/>
        </w:rPr>
        <w:t xml:space="preserve"> с массовым посещением людей</w:t>
      </w:r>
      <w:r w:rsidRPr="003C0B35">
        <w:rPr>
          <w:rFonts w:ascii="Times New Roman" w:hAnsi="Times New Roman"/>
          <w:sz w:val="28"/>
          <w:szCs w:val="28"/>
        </w:rPr>
        <w:t xml:space="preserve"> были отменены. </w:t>
      </w:r>
      <w:r>
        <w:rPr>
          <w:rFonts w:ascii="Times New Roman" w:hAnsi="Times New Roman"/>
          <w:sz w:val="28"/>
          <w:szCs w:val="28"/>
        </w:rPr>
        <w:t>Однако учреждения культуры реализовывали муниципальные услуги, используя дистанционные способы работы.</w:t>
      </w:r>
    </w:p>
    <w:p w:rsidR="00B11561" w:rsidRPr="0037481F" w:rsidRDefault="00B11561" w:rsidP="00B11561">
      <w:pPr>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К </w:t>
      </w:r>
      <w:r w:rsidRPr="0037481F">
        <w:rPr>
          <w:rFonts w:ascii="Times New Roman" w:hAnsi="Times New Roman"/>
          <w:sz w:val="28"/>
          <w:szCs w:val="28"/>
        </w:rPr>
        <w:t>юбиле</w:t>
      </w:r>
      <w:r>
        <w:rPr>
          <w:rFonts w:ascii="Times New Roman" w:hAnsi="Times New Roman"/>
          <w:sz w:val="28"/>
          <w:szCs w:val="28"/>
        </w:rPr>
        <w:t>ю</w:t>
      </w:r>
      <w:r w:rsidRPr="0037481F">
        <w:rPr>
          <w:rFonts w:ascii="Times New Roman" w:hAnsi="Times New Roman"/>
          <w:sz w:val="28"/>
          <w:szCs w:val="28"/>
        </w:rPr>
        <w:t xml:space="preserve"> Победы в Великой Отечественной войне</w:t>
      </w:r>
      <w:r w:rsidR="00670519">
        <w:rPr>
          <w:rFonts w:ascii="Times New Roman" w:hAnsi="Times New Roman"/>
          <w:sz w:val="28"/>
          <w:szCs w:val="28"/>
        </w:rPr>
        <w:t xml:space="preserve"> </w:t>
      </w:r>
      <w:r w:rsidRPr="0037481F">
        <w:rPr>
          <w:rFonts w:ascii="Times New Roman" w:hAnsi="Times New Roman"/>
          <w:sz w:val="28"/>
          <w:szCs w:val="28"/>
        </w:rPr>
        <w:t>в социальных сетях</w:t>
      </w:r>
      <w:r>
        <w:rPr>
          <w:rFonts w:ascii="Times New Roman" w:hAnsi="Times New Roman"/>
          <w:sz w:val="28"/>
          <w:szCs w:val="28"/>
        </w:rPr>
        <w:t xml:space="preserve"> проходили </w:t>
      </w:r>
      <w:proofErr w:type="spellStart"/>
      <w:r>
        <w:rPr>
          <w:rFonts w:ascii="Times New Roman" w:hAnsi="Times New Roman"/>
          <w:sz w:val="28"/>
          <w:szCs w:val="28"/>
        </w:rPr>
        <w:t>онлайн-акции</w:t>
      </w:r>
      <w:proofErr w:type="spellEnd"/>
      <w:r>
        <w:rPr>
          <w:rFonts w:ascii="Times New Roman" w:hAnsi="Times New Roman"/>
          <w:sz w:val="28"/>
          <w:szCs w:val="28"/>
        </w:rPr>
        <w:t xml:space="preserve"> в </w:t>
      </w:r>
      <w:proofErr w:type="spellStart"/>
      <w:r>
        <w:rPr>
          <w:rFonts w:ascii="Times New Roman" w:hAnsi="Times New Roman"/>
          <w:sz w:val="28"/>
          <w:szCs w:val="28"/>
        </w:rPr>
        <w:t>рамкахв</w:t>
      </w:r>
      <w:r w:rsidRPr="0037481F">
        <w:rPr>
          <w:rFonts w:ascii="Times New Roman" w:hAnsi="Times New Roman"/>
          <w:sz w:val="28"/>
          <w:szCs w:val="28"/>
        </w:rPr>
        <w:t>сероссийск</w:t>
      </w:r>
      <w:r>
        <w:rPr>
          <w:rFonts w:ascii="Times New Roman" w:hAnsi="Times New Roman"/>
          <w:sz w:val="28"/>
          <w:szCs w:val="28"/>
        </w:rPr>
        <w:t>ихи</w:t>
      </w:r>
      <w:proofErr w:type="spellEnd"/>
      <w:r>
        <w:rPr>
          <w:rFonts w:ascii="Times New Roman" w:hAnsi="Times New Roman"/>
          <w:sz w:val="28"/>
          <w:szCs w:val="28"/>
        </w:rPr>
        <w:t xml:space="preserve"> </w:t>
      </w:r>
      <w:r w:rsidRPr="0037481F">
        <w:rPr>
          <w:rFonts w:ascii="Times New Roman" w:hAnsi="Times New Roman"/>
          <w:sz w:val="28"/>
          <w:szCs w:val="28"/>
        </w:rPr>
        <w:t>городск</w:t>
      </w:r>
      <w:r>
        <w:rPr>
          <w:rFonts w:ascii="Times New Roman" w:hAnsi="Times New Roman"/>
          <w:sz w:val="28"/>
          <w:szCs w:val="28"/>
        </w:rPr>
        <w:t>их</w:t>
      </w:r>
      <w:r w:rsidRPr="0037481F">
        <w:rPr>
          <w:rFonts w:ascii="Times New Roman" w:hAnsi="Times New Roman"/>
          <w:sz w:val="28"/>
          <w:szCs w:val="28"/>
        </w:rPr>
        <w:t xml:space="preserve"> акци</w:t>
      </w:r>
      <w:r>
        <w:rPr>
          <w:rFonts w:ascii="Times New Roman" w:hAnsi="Times New Roman"/>
          <w:sz w:val="28"/>
          <w:szCs w:val="28"/>
        </w:rPr>
        <w:t xml:space="preserve">й. </w:t>
      </w:r>
    </w:p>
    <w:p w:rsidR="00B11561" w:rsidRPr="0037481F" w:rsidRDefault="00B11561" w:rsidP="00B11561">
      <w:pPr>
        <w:spacing w:after="0" w:line="240" w:lineRule="auto"/>
        <w:ind w:firstLine="851"/>
        <w:jc w:val="both"/>
        <w:rPr>
          <w:rFonts w:ascii="Times New Roman" w:hAnsi="Times New Roman"/>
          <w:sz w:val="28"/>
          <w:szCs w:val="28"/>
        </w:rPr>
      </w:pPr>
      <w:r w:rsidRPr="0037481F">
        <w:rPr>
          <w:rFonts w:ascii="Times New Roman" w:hAnsi="Times New Roman"/>
          <w:sz w:val="28"/>
          <w:szCs w:val="28"/>
        </w:rPr>
        <w:t xml:space="preserve">В Городском краеведческом музее состоялись </w:t>
      </w:r>
      <w:proofErr w:type="spellStart"/>
      <w:r w:rsidRPr="0037481F">
        <w:rPr>
          <w:rFonts w:ascii="Times New Roman" w:hAnsi="Times New Roman"/>
          <w:sz w:val="28"/>
          <w:szCs w:val="28"/>
        </w:rPr>
        <w:t>видеоэкскурсии</w:t>
      </w:r>
      <w:r>
        <w:rPr>
          <w:rFonts w:ascii="Times New Roman" w:hAnsi="Times New Roman"/>
          <w:sz w:val="28"/>
          <w:szCs w:val="28"/>
        </w:rPr>
        <w:t>разной</w:t>
      </w:r>
      <w:proofErr w:type="spellEnd"/>
      <w:r>
        <w:rPr>
          <w:rFonts w:ascii="Times New Roman" w:hAnsi="Times New Roman"/>
          <w:sz w:val="28"/>
          <w:szCs w:val="28"/>
        </w:rPr>
        <w:t xml:space="preserve"> тематики.</w:t>
      </w:r>
    </w:p>
    <w:p w:rsidR="00B11561" w:rsidRDefault="00B11561" w:rsidP="00B11561">
      <w:pPr>
        <w:spacing w:after="0" w:line="240" w:lineRule="auto"/>
        <w:ind w:firstLine="851"/>
        <w:jc w:val="both"/>
        <w:rPr>
          <w:rFonts w:ascii="Times New Roman" w:hAnsi="Times New Roman"/>
          <w:color w:val="000000"/>
          <w:sz w:val="28"/>
          <w:szCs w:val="28"/>
        </w:rPr>
      </w:pPr>
      <w:r w:rsidRPr="0037481F">
        <w:rPr>
          <w:rFonts w:ascii="Times New Roman" w:hAnsi="Times New Roman"/>
          <w:color w:val="000000"/>
          <w:sz w:val="28"/>
          <w:szCs w:val="28"/>
        </w:rPr>
        <w:t xml:space="preserve">На сайте Централизованной библиотечной системы размещены </w:t>
      </w:r>
      <w:r>
        <w:rPr>
          <w:rFonts w:ascii="Times New Roman" w:hAnsi="Times New Roman"/>
          <w:color w:val="000000"/>
          <w:sz w:val="28"/>
          <w:szCs w:val="28"/>
        </w:rPr>
        <w:t>более 12 виртуальных выставок различной тематики.</w:t>
      </w:r>
    </w:p>
    <w:p w:rsidR="00B11561" w:rsidRDefault="00B11561" w:rsidP="00B11561">
      <w:pPr>
        <w:spacing w:after="0" w:line="240" w:lineRule="auto"/>
        <w:ind w:firstLine="851"/>
        <w:jc w:val="both"/>
        <w:rPr>
          <w:rFonts w:ascii="Times New Roman" w:hAnsi="Times New Roman"/>
          <w:sz w:val="28"/>
          <w:szCs w:val="28"/>
        </w:rPr>
      </w:pPr>
      <w:r w:rsidRPr="0037481F">
        <w:rPr>
          <w:rFonts w:ascii="Times New Roman" w:hAnsi="Times New Roman"/>
          <w:sz w:val="28"/>
          <w:szCs w:val="28"/>
        </w:rPr>
        <w:t xml:space="preserve">Городской драматический театр «Поиск» несмотря на пандемию, сумел реализовать свои творческие планы. </w:t>
      </w:r>
      <w:r>
        <w:rPr>
          <w:rFonts w:ascii="Times New Roman" w:hAnsi="Times New Roman"/>
          <w:sz w:val="28"/>
          <w:szCs w:val="28"/>
        </w:rPr>
        <w:t xml:space="preserve">Премьеры 4-х спектаклей состоялись </w:t>
      </w:r>
      <w:proofErr w:type="spellStart"/>
      <w:r>
        <w:rPr>
          <w:rFonts w:ascii="Times New Roman" w:hAnsi="Times New Roman"/>
          <w:sz w:val="28"/>
          <w:szCs w:val="28"/>
        </w:rPr>
        <w:t>онлайн</w:t>
      </w:r>
      <w:proofErr w:type="spellEnd"/>
      <w:r>
        <w:rPr>
          <w:rFonts w:ascii="Times New Roman" w:hAnsi="Times New Roman"/>
          <w:sz w:val="28"/>
          <w:szCs w:val="28"/>
        </w:rPr>
        <w:t>.</w:t>
      </w:r>
    </w:p>
    <w:p w:rsidR="00B11561" w:rsidRDefault="00B11561" w:rsidP="00B11561">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МБУК «ЦКС </w:t>
      </w:r>
      <w:proofErr w:type="spellStart"/>
      <w:r>
        <w:rPr>
          <w:rFonts w:ascii="Times New Roman" w:hAnsi="Times New Roman"/>
          <w:sz w:val="28"/>
          <w:szCs w:val="28"/>
        </w:rPr>
        <w:t>г</w:t>
      </w:r>
      <w:proofErr w:type="gramStart"/>
      <w:r>
        <w:rPr>
          <w:rFonts w:ascii="Times New Roman" w:hAnsi="Times New Roman"/>
          <w:sz w:val="28"/>
          <w:szCs w:val="28"/>
        </w:rPr>
        <w:t>.Л</w:t>
      </w:r>
      <w:proofErr w:type="gramEnd"/>
      <w:r>
        <w:rPr>
          <w:rFonts w:ascii="Times New Roman" w:hAnsi="Times New Roman"/>
          <w:sz w:val="28"/>
          <w:szCs w:val="28"/>
        </w:rPr>
        <w:t>есосибирска</w:t>
      </w:r>
      <w:proofErr w:type="spellEnd"/>
      <w:r>
        <w:rPr>
          <w:rFonts w:ascii="Times New Roman" w:hAnsi="Times New Roman"/>
          <w:sz w:val="28"/>
          <w:szCs w:val="28"/>
        </w:rPr>
        <w:t>» приняла участие в конкурсе по распределению субсидии в рамках национального проекта «Культура» и получила из федерального бюджета 250 000 рублей на приобретение музыкальных инструментов для образцового ансамбля народной музыки «</w:t>
      </w:r>
      <w:proofErr w:type="spellStart"/>
      <w:r>
        <w:rPr>
          <w:rFonts w:ascii="Times New Roman" w:hAnsi="Times New Roman"/>
          <w:sz w:val="28"/>
          <w:szCs w:val="28"/>
        </w:rPr>
        <w:t>Веселуха</w:t>
      </w:r>
      <w:proofErr w:type="spellEnd"/>
      <w:r>
        <w:rPr>
          <w:rFonts w:ascii="Times New Roman" w:hAnsi="Times New Roman"/>
          <w:sz w:val="28"/>
          <w:szCs w:val="28"/>
        </w:rPr>
        <w:t xml:space="preserve">». </w:t>
      </w:r>
    </w:p>
    <w:p w:rsidR="00B11561" w:rsidRDefault="00B11561" w:rsidP="00B1156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Отремонтирован зрительный зал, установлено световое и звуковое оборудование, новая киноустановка в ДК «Сибирь», структурном подразделении МБУК «ЦКС </w:t>
      </w:r>
      <w:proofErr w:type="spellStart"/>
      <w:r>
        <w:rPr>
          <w:rFonts w:ascii="Times New Roman" w:hAnsi="Times New Roman"/>
          <w:sz w:val="28"/>
          <w:szCs w:val="28"/>
        </w:rPr>
        <w:t>г</w:t>
      </w:r>
      <w:proofErr w:type="gramStart"/>
      <w:r>
        <w:rPr>
          <w:rFonts w:ascii="Times New Roman" w:hAnsi="Times New Roman"/>
          <w:sz w:val="28"/>
          <w:szCs w:val="28"/>
        </w:rPr>
        <w:t>.Л</w:t>
      </w:r>
      <w:proofErr w:type="gramEnd"/>
      <w:r>
        <w:rPr>
          <w:rFonts w:ascii="Times New Roman" w:hAnsi="Times New Roman"/>
          <w:sz w:val="28"/>
          <w:szCs w:val="28"/>
        </w:rPr>
        <w:t>есосибирска</w:t>
      </w:r>
      <w:proofErr w:type="spellEnd"/>
      <w:r>
        <w:rPr>
          <w:rFonts w:ascii="Times New Roman" w:hAnsi="Times New Roman"/>
          <w:sz w:val="28"/>
          <w:szCs w:val="28"/>
        </w:rPr>
        <w:t>»</w:t>
      </w:r>
    </w:p>
    <w:p w:rsidR="00B11561" w:rsidRDefault="00B11561" w:rsidP="00B11561">
      <w:pPr>
        <w:spacing w:after="0" w:line="240" w:lineRule="auto"/>
        <w:ind w:firstLine="709"/>
        <w:jc w:val="both"/>
        <w:rPr>
          <w:rFonts w:ascii="Times New Roman" w:hAnsi="Times New Roman"/>
          <w:color w:val="171616"/>
          <w:sz w:val="28"/>
          <w:szCs w:val="28"/>
          <w:shd w:val="clear" w:color="auto" w:fill="FFFFFF"/>
        </w:rPr>
      </w:pPr>
      <w:r w:rsidRPr="00954D98">
        <w:rPr>
          <w:rFonts w:ascii="Times New Roman" w:hAnsi="Times New Roman"/>
          <w:color w:val="171616"/>
          <w:sz w:val="28"/>
          <w:szCs w:val="28"/>
          <w:shd w:val="clear" w:color="auto" w:fill="FFFFFF"/>
        </w:rPr>
        <w:t xml:space="preserve">В 2020 году </w:t>
      </w:r>
      <w:r>
        <w:rPr>
          <w:rFonts w:ascii="Times New Roman" w:hAnsi="Times New Roman"/>
          <w:color w:val="171616"/>
          <w:sz w:val="28"/>
          <w:szCs w:val="28"/>
          <w:shd w:val="clear" w:color="auto" w:fill="FFFFFF"/>
        </w:rPr>
        <w:t>МБУК «ЦБС»</w:t>
      </w:r>
      <w:r w:rsidRPr="00954D98">
        <w:rPr>
          <w:rFonts w:ascii="Times New Roman" w:hAnsi="Times New Roman"/>
          <w:color w:val="171616"/>
          <w:sz w:val="28"/>
          <w:szCs w:val="28"/>
          <w:shd w:val="clear" w:color="auto" w:fill="FFFFFF"/>
        </w:rPr>
        <w:t xml:space="preserve"> стала победителем конкурса на предоставление из краевого бюджета субсидии на модернизацию библиотек</w:t>
      </w:r>
      <w:r>
        <w:rPr>
          <w:rFonts w:ascii="Times New Roman" w:hAnsi="Times New Roman"/>
          <w:color w:val="171616"/>
          <w:sz w:val="28"/>
          <w:szCs w:val="28"/>
          <w:shd w:val="clear" w:color="auto" w:fill="FFFFFF"/>
        </w:rPr>
        <w:t>. Была отремонтирована</w:t>
      </w:r>
      <w:r w:rsidRPr="00954D98">
        <w:rPr>
          <w:rFonts w:ascii="Times New Roman" w:hAnsi="Times New Roman"/>
          <w:color w:val="171616"/>
          <w:sz w:val="28"/>
          <w:szCs w:val="28"/>
          <w:shd w:val="clear" w:color="auto" w:fill="FFFFFF"/>
        </w:rPr>
        <w:t xml:space="preserve"> Центральная детская библиотека </w:t>
      </w:r>
      <w:r>
        <w:rPr>
          <w:rFonts w:ascii="Times New Roman" w:hAnsi="Times New Roman"/>
          <w:color w:val="171616"/>
          <w:sz w:val="28"/>
          <w:szCs w:val="28"/>
          <w:shd w:val="clear" w:color="auto" w:fill="FFFFFF"/>
        </w:rPr>
        <w:t xml:space="preserve">по адресу Белинского, 11 и </w:t>
      </w:r>
      <w:r w:rsidRPr="00954D98">
        <w:rPr>
          <w:rFonts w:ascii="Times New Roman" w:hAnsi="Times New Roman"/>
          <w:color w:val="171616"/>
          <w:sz w:val="28"/>
          <w:szCs w:val="28"/>
          <w:shd w:val="clear" w:color="auto" w:fill="FFFFFF"/>
        </w:rPr>
        <w:t xml:space="preserve">получила </w:t>
      </w:r>
      <w:proofErr w:type="spellStart"/>
      <w:r w:rsidRPr="00954D98">
        <w:rPr>
          <w:rFonts w:ascii="Times New Roman" w:hAnsi="Times New Roman"/>
          <w:color w:val="171616"/>
          <w:sz w:val="28"/>
          <w:szCs w:val="28"/>
          <w:shd w:val="clear" w:color="auto" w:fill="FFFFFF"/>
        </w:rPr>
        <w:t>имяим</w:t>
      </w:r>
      <w:proofErr w:type="spellEnd"/>
      <w:r w:rsidRPr="00954D98">
        <w:rPr>
          <w:rFonts w:ascii="Times New Roman" w:hAnsi="Times New Roman"/>
          <w:color w:val="171616"/>
          <w:sz w:val="28"/>
          <w:szCs w:val="28"/>
          <w:shd w:val="clear" w:color="auto" w:fill="FFFFFF"/>
        </w:rPr>
        <w:t>. А. П. Чехова.</w:t>
      </w:r>
    </w:p>
    <w:p w:rsidR="00B11561" w:rsidRPr="003C0B35" w:rsidRDefault="00B11561" w:rsidP="00B11561">
      <w:pPr>
        <w:spacing w:after="0" w:line="240" w:lineRule="auto"/>
        <w:ind w:firstLine="709"/>
        <w:jc w:val="both"/>
        <w:rPr>
          <w:rFonts w:ascii="Times New Roman" w:hAnsi="Times New Roman"/>
          <w:b/>
          <w:sz w:val="28"/>
          <w:szCs w:val="28"/>
          <w:u w:val="single"/>
        </w:rPr>
      </w:pPr>
      <w:r w:rsidRPr="003C0B35">
        <w:rPr>
          <w:rFonts w:ascii="Times New Roman" w:hAnsi="Times New Roman"/>
          <w:b/>
          <w:sz w:val="28"/>
          <w:szCs w:val="28"/>
          <w:u w:val="single"/>
        </w:rPr>
        <w:t>Финансирование:</w:t>
      </w:r>
    </w:p>
    <w:p w:rsidR="00B11561" w:rsidRPr="003C0B35" w:rsidRDefault="00B11561" w:rsidP="00B11561">
      <w:pPr>
        <w:spacing w:after="0" w:line="240" w:lineRule="auto"/>
        <w:ind w:firstLine="709"/>
        <w:jc w:val="both"/>
        <w:rPr>
          <w:rFonts w:ascii="Times New Roman" w:hAnsi="Times New Roman"/>
          <w:sz w:val="28"/>
          <w:szCs w:val="28"/>
        </w:rPr>
      </w:pPr>
      <w:r w:rsidRPr="003C0B35">
        <w:rPr>
          <w:rFonts w:ascii="Times New Roman" w:hAnsi="Times New Roman"/>
          <w:sz w:val="28"/>
          <w:szCs w:val="28"/>
        </w:rPr>
        <w:t xml:space="preserve">Бюджетные ассигнования на реализацию программных мероприятий </w:t>
      </w:r>
      <w:r>
        <w:rPr>
          <w:rFonts w:ascii="Times New Roman" w:hAnsi="Times New Roman"/>
          <w:sz w:val="28"/>
          <w:szCs w:val="28"/>
        </w:rPr>
        <w:t>в</w:t>
      </w:r>
      <w:r w:rsidR="00670519">
        <w:rPr>
          <w:rFonts w:ascii="Times New Roman" w:hAnsi="Times New Roman"/>
          <w:sz w:val="28"/>
          <w:szCs w:val="28"/>
        </w:rPr>
        <w:t xml:space="preserve"> </w:t>
      </w:r>
      <w:r w:rsidRPr="003C0B35">
        <w:rPr>
          <w:rFonts w:ascii="Times New Roman" w:hAnsi="Times New Roman"/>
          <w:sz w:val="28"/>
          <w:szCs w:val="28"/>
        </w:rPr>
        <w:t>2020 г</w:t>
      </w:r>
      <w:r>
        <w:rPr>
          <w:rFonts w:ascii="Times New Roman" w:hAnsi="Times New Roman"/>
          <w:sz w:val="28"/>
          <w:szCs w:val="28"/>
        </w:rPr>
        <w:t>оду</w:t>
      </w:r>
      <w:r w:rsidR="00670519">
        <w:rPr>
          <w:rFonts w:ascii="Times New Roman" w:hAnsi="Times New Roman"/>
          <w:sz w:val="28"/>
          <w:szCs w:val="28"/>
        </w:rPr>
        <w:t xml:space="preserve"> </w:t>
      </w:r>
      <w:r w:rsidRPr="003C0B35">
        <w:rPr>
          <w:rFonts w:ascii="Times New Roman" w:hAnsi="Times New Roman"/>
          <w:sz w:val="28"/>
          <w:szCs w:val="28"/>
        </w:rPr>
        <w:t>составляют 232184,3 тыс</w:t>
      </w:r>
      <w:proofErr w:type="gramStart"/>
      <w:r w:rsidRPr="003C0B35">
        <w:rPr>
          <w:rFonts w:ascii="Times New Roman" w:hAnsi="Times New Roman"/>
          <w:sz w:val="28"/>
          <w:szCs w:val="28"/>
        </w:rPr>
        <w:t>.р</w:t>
      </w:r>
      <w:proofErr w:type="gramEnd"/>
      <w:r w:rsidRPr="003C0B35">
        <w:rPr>
          <w:rFonts w:ascii="Times New Roman" w:hAnsi="Times New Roman"/>
          <w:sz w:val="28"/>
          <w:szCs w:val="28"/>
        </w:rPr>
        <w:t>уб., фактически израсходовано 227434,6 тыс. руб., что составляет98%:</w:t>
      </w:r>
    </w:p>
    <w:p w:rsidR="00B11561" w:rsidRPr="00EB619C" w:rsidRDefault="00B11561" w:rsidP="00B11561">
      <w:pPr>
        <w:spacing w:after="0" w:line="240" w:lineRule="auto"/>
        <w:ind w:firstLine="709"/>
        <w:jc w:val="both"/>
        <w:rPr>
          <w:rFonts w:ascii="Times New Roman" w:hAnsi="Times New Roman"/>
          <w:b/>
          <w:sz w:val="24"/>
          <w:szCs w:val="24"/>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1729"/>
        <w:gridCol w:w="1814"/>
        <w:gridCol w:w="1985"/>
      </w:tblGrid>
      <w:tr w:rsidR="00B11561" w:rsidRPr="002C42F3" w:rsidTr="00670519">
        <w:trPr>
          <w:trHeight w:val="324"/>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jc w:val="center"/>
              <w:rPr>
                <w:rFonts w:ascii="Times New Roman" w:hAnsi="Times New Roman"/>
                <w:b/>
                <w:color w:val="000000"/>
                <w:sz w:val="28"/>
                <w:szCs w:val="28"/>
              </w:rPr>
            </w:pPr>
            <w:r w:rsidRPr="002C42F3">
              <w:rPr>
                <w:rFonts w:ascii="Times New Roman" w:hAnsi="Times New Roman"/>
                <w:b/>
                <w:color w:val="000000"/>
                <w:sz w:val="28"/>
                <w:szCs w:val="28"/>
              </w:rPr>
              <w:t>ГРБС</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b/>
                <w:color w:val="000000"/>
                <w:sz w:val="28"/>
                <w:szCs w:val="28"/>
              </w:rPr>
            </w:pPr>
            <w:r w:rsidRPr="002C42F3">
              <w:rPr>
                <w:rFonts w:ascii="Times New Roman" w:hAnsi="Times New Roman"/>
                <w:b/>
                <w:color w:val="000000"/>
                <w:sz w:val="28"/>
                <w:szCs w:val="28"/>
              </w:rPr>
              <w:t>% освоения</w:t>
            </w:r>
          </w:p>
        </w:tc>
        <w:tc>
          <w:tcPr>
            <w:tcW w:w="1814"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b/>
                <w:color w:val="000000"/>
                <w:sz w:val="28"/>
                <w:szCs w:val="28"/>
              </w:rPr>
            </w:pPr>
            <w:r w:rsidRPr="002C42F3">
              <w:rPr>
                <w:rFonts w:ascii="Times New Roman" w:hAnsi="Times New Roman"/>
                <w:b/>
                <w:color w:val="000000"/>
                <w:sz w:val="28"/>
                <w:szCs w:val="28"/>
              </w:rPr>
              <w:t>План</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b/>
                <w:color w:val="000000"/>
                <w:sz w:val="28"/>
                <w:szCs w:val="28"/>
              </w:rPr>
            </w:pPr>
            <w:r w:rsidRPr="002C42F3">
              <w:rPr>
                <w:rFonts w:ascii="Times New Roman" w:hAnsi="Times New Roman"/>
                <w:b/>
                <w:color w:val="000000"/>
                <w:sz w:val="28"/>
                <w:szCs w:val="28"/>
              </w:rPr>
              <w:t>Факт</w:t>
            </w:r>
          </w:p>
        </w:tc>
      </w:tr>
      <w:tr w:rsidR="00B11561" w:rsidRPr="002C42F3" w:rsidTr="00670519">
        <w:trPr>
          <w:trHeight w:val="324"/>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t>Отдел культуры</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98,2</w:t>
            </w:r>
          </w:p>
        </w:tc>
        <w:tc>
          <w:tcPr>
            <w:tcW w:w="1814"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200 004,1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196 420,6</w:t>
            </w:r>
          </w:p>
        </w:tc>
      </w:tr>
      <w:tr w:rsidR="00B11561" w:rsidRPr="002C42F3" w:rsidTr="00670519">
        <w:trPr>
          <w:trHeight w:val="401"/>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t>МКУ «УКС»</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97</w:t>
            </w:r>
          </w:p>
        </w:tc>
        <w:tc>
          <w:tcPr>
            <w:tcW w:w="1814"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25 606,3</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24 837,9</w:t>
            </w:r>
          </w:p>
        </w:tc>
      </w:tr>
      <w:tr w:rsidR="00B11561" w:rsidRPr="002C42F3" w:rsidTr="00670519">
        <w:trPr>
          <w:trHeight w:val="278"/>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lastRenderedPageBreak/>
              <w:t>МКУ «УГХ»</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94,8</w:t>
            </w:r>
          </w:p>
        </w:tc>
        <w:tc>
          <w:tcPr>
            <w:tcW w:w="1814"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4 193,7</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3 974,3</w:t>
            </w:r>
          </w:p>
        </w:tc>
      </w:tr>
      <w:tr w:rsidR="00B11561" w:rsidRPr="002C42F3" w:rsidTr="00670519">
        <w:trPr>
          <w:trHeight w:val="425"/>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t>Отдел спорта и молодежной политики</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35,3</w:t>
            </w:r>
          </w:p>
        </w:tc>
        <w:tc>
          <w:tcPr>
            <w:tcW w:w="1814"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85</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30</w:t>
            </w:r>
          </w:p>
        </w:tc>
      </w:tr>
      <w:tr w:rsidR="00B11561" w:rsidRPr="002C42F3" w:rsidTr="00670519">
        <w:trPr>
          <w:trHeight w:val="559"/>
        </w:trPr>
        <w:tc>
          <w:tcPr>
            <w:tcW w:w="3936" w:type="dxa"/>
            <w:tcBorders>
              <w:top w:val="single" w:sz="4" w:space="0" w:color="auto"/>
              <w:left w:val="single" w:sz="4" w:space="0" w:color="auto"/>
              <w:bottom w:val="single" w:sz="4" w:space="0" w:color="auto"/>
              <w:right w:val="single" w:sz="4" w:space="0" w:color="auto"/>
            </w:tcBorders>
            <w:vAlign w:val="center"/>
            <w:hideMark/>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t>Администрация города Лесосибирска (</w:t>
            </w:r>
            <w:proofErr w:type="spellStart"/>
            <w:r w:rsidRPr="002C42F3">
              <w:rPr>
                <w:rFonts w:ascii="Times New Roman" w:hAnsi="Times New Roman"/>
                <w:color w:val="000000"/>
                <w:sz w:val="28"/>
                <w:szCs w:val="28"/>
              </w:rPr>
              <w:t>Лесосибирский</w:t>
            </w:r>
            <w:proofErr w:type="spellEnd"/>
            <w:r w:rsidRPr="002C42F3">
              <w:rPr>
                <w:rFonts w:ascii="Times New Roman" w:hAnsi="Times New Roman"/>
                <w:color w:val="000000"/>
                <w:sz w:val="28"/>
                <w:szCs w:val="28"/>
              </w:rPr>
              <w:t xml:space="preserve"> городской архив)</w:t>
            </w:r>
          </w:p>
        </w:tc>
        <w:tc>
          <w:tcPr>
            <w:tcW w:w="1729"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color w:val="000000"/>
                <w:sz w:val="28"/>
                <w:szCs w:val="28"/>
              </w:rPr>
              <w:t>94,6</w:t>
            </w:r>
          </w:p>
        </w:tc>
        <w:tc>
          <w:tcPr>
            <w:tcW w:w="1814" w:type="dxa"/>
            <w:noWrap/>
            <w:vAlign w:val="center"/>
            <w:hideMark/>
          </w:tcPr>
          <w:p w:rsidR="00B11561" w:rsidRPr="002C42F3" w:rsidRDefault="00B11561" w:rsidP="00A53827">
            <w:pPr>
              <w:pStyle w:val="ConsPlusNormal"/>
              <w:ind w:firstLine="0"/>
              <w:jc w:val="center"/>
              <w:rPr>
                <w:rFonts w:ascii="Times New Roman" w:hAnsi="Times New Roman"/>
                <w:sz w:val="28"/>
                <w:szCs w:val="28"/>
              </w:rPr>
            </w:pPr>
            <w:r w:rsidRPr="002C42F3">
              <w:rPr>
                <w:rFonts w:ascii="Times New Roman" w:hAnsi="Times New Roman"/>
                <w:sz w:val="28"/>
                <w:szCs w:val="28"/>
              </w:rPr>
              <w:t>2295,2</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B11561" w:rsidRPr="002C42F3" w:rsidRDefault="00B11561" w:rsidP="00A53827">
            <w:pPr>
              <w:spacing w:after="0" w:line="240" w:lineRule="auto"/>
              <w:jc w:val="center"/>
              <w:rPr>
                <w:rFonts w:ascii="Times New Roman" w:hAnsi="Times New Roman"/>
                <w:color w:val="000000"/>
                <w:sz w:val="28"/>
                <w:szCs w:val="28"/>
              </w:rPr>
            </w:pPr>
            <w:r w:rsidRPr="002C42F3">
              <w:rPr>
                <w:rFonts w:ascii="Times New Roman" w:hAnsi="Times New Roman"/>
                <w:sz w:val="28"/>
                <w:szCs w:val="28"/>
              </w:rPr>
              <w:t>2171,8</w:t>
            </w:r>
          </w:p>
        </w:tc>
      </w:tr>
      <w:tr w:rsidR="00B11561" w:rsidRPr="002C42F3" w:rsidTr="00670519">
        <w:trPr>
          <w:trHeight w:val="559"/>
        </w:trPr>
        <w:tc>
          <w:tcPr>
            <w:tcW w:w="3936" w:type="dxa"/>
            <w:tcBorders>
              <w:top w:val="single" w:sz="4" w:space="0" w:color="auto"/>
              <w:left w:val="single" w:sz="4" w:space="0" w:color="auto"/>
              <w:bottom w:val="single" w:sz="4" w:space="0" w:color="auto"/>
              <w:right w:val="single" w:sz="4" w:space="0" w:color="auto"/>
            </w:tcBorders>
            <w:vAlign w:val="center"/>
          </w:tcPr>
          <w:p w:rsidR="00B11561" w:rsidRPr="002C42F3" w:rsidRDefault="00B11561" w:rsidP="00A53827">
            <w:pPr>
              <w:spacing w:after="0" w:line="240" w:lineRule="auto"/>
              <w:rPr>
                <w:rFonts w:ascii="Times New Roman" w:hAnsi="Times New Roman"/>
                <w:color w:val="000000"/>
                <w:sz w:val="28"/>
                <w:szCs w:val="28"/>
              </w:rPr>
            </w:pPr>
            <w:r w:rsidRPr="002C42F3">
              <w:rPr>
                <w:rFonts w:ascii="Times New Roman" w:hAnsi="Times New Roman"/>
                <w:color w:val="000000"/>
                <w:sz w:val="28"/>
                <w:szCs w:val="28"/>
              </w:rPr>
              <w:t>Итого:</w:t>
            </w:r>
          </w:p>
        </w:tc>
        <w:tc>
          <w:tcPr>
            <w:tcW w:w="1729" w:type="dxa"/>
            <w:tcBorders>
              <w:top w:val="single" w:sz="4" w:space="0" w:color="auto"/>
              <w:left w:val="single" w:sz="4" w:space="0" w:color="auto"/>
              <w:bottom w:val="single" w:sz="4" w:space="0" w:color="auto"/>
              <w:right w:val="single" w:sz="4" w:space="0" w:color="auto"/>
            </w:tcBorders>
            <w:noWrap/>
            <w:vAlign w:val="center"/>
          </w:tcPr>
          <w:p w:rsidR="00B11561" w:rsidRPr="002C42F3" w:rsidRDefault="00B11561" w:rsidP="00A53827">
            <w:pPr>
              <w:spacing w:after="0" w:line="240" w:lineRule="auto"/>
              <w:jc w:val="center"/>
              <w:rPr>
                <w:rFonts w:ascii="Times New Roman" w:hAnsi="Times New Roman"/>
                <w:color w:val="000000"/>
                <w:sz w:val="28"/>
                <w:szCs w:val="28"/>
              </w:rPr>
            </w:pPr>
          </w:p>
        </w:tc>
        <w:tc>
          <w:tcPr>
            <w:tcW w:w="1814" w:type="dxa"/>
            <w:noWrap/>
            <w:vAlign w:val="center"/>
          </w:tcPr>
          <w:p w:rsidR="00B11561" w:rsidRPr="002C42F3" w:rsidRDefault="00B11561" w:rsidP="00A53827">
            <w:pPr>
              <w:pStyle w:val="ConsPlusNormal"/>
              <w:ind w:firstLine="0"/>
              <w:jc w:val="center"/>
              <w:rPr>
                <w:rFonts w:ascii="Times New Roman" w:hAnsi="Times New Roman"/>
                <w:sz w:val="28"/>
                <w:szCs w:val="28"/>
              </w:rPr>
            </w:pPr>
            <w:r w:rsidRPr="002C42F3">
              <w:rPr>
                <w:rFonts w:ascii="Times New Roman" w:hAnsi="Times New Roman"/>
                <w:sz w:val="28"/>
                <w:szCs w:val="28"/>
              </w:rPr>
              <w:t>232 184,3</w:t>
            </w:r>
          </w:p>
        </w:tc>
        <w:tc>
          <w:tcPr>
            <w:tcW w:w="1985" w:type="dxa"/>
            <w:tcBorders>
              <w:top w:val="single" w:sz="4" w:space="0" w:color="auto"/>
              <w:left w:val="single" w:sz="4" w:space="0" w:color="auto"/>
              <w:bottom w:val="single" w:sz="4" w:space="0" w:color="auto"/>
              <w:right w:val="single" w:sz="4" w:space="0" w:color="auto"/>
            </w:tcBorders>
            <w:noWrap/>
            <w:vAlign w:val="center"/>
          </w:tcPr>
          <w:p w:rsidR="00B11561" w:rsidRPr="002C42F3" w:rsidRDefault="00B11561" w:rsidP="00A53827">
            <w:pPr>
              <w:spacing w:after="0" w:line="240" w:lineRule="auto"/>
              <w:jc w:val="center"/>
              <w:rPr>
                <w:rFonts w:ascii="Times New Roman" w:hAnsi="Times New Roman"/>
                <w:sz w:val="28"/>
                <w:szCs w:val="28"/>
              </w:rPr>
            </w:pPr>
            <w:r w:rsidRPr="002C42F3">
              <w:rPr>
                <w:rFonts w:ascii="Times New Roman" w:hAnsi="Times New Roman"/>
                <w:sz w:val="28"/>
                <w:szCs w:val="28"/>
              </w:rPr>
              <w:t>227 434,6</w:t>
            </w:r>
          </w:p>
        </w:tc>
      </w:tr>
    </w:tbl>
    <w:p w:rsidR="00B11561" w:rsidRDefault="00B11561" w:rsidP="00B11561">
      <w:pPr>
        <w:spacing w:after="0" w:line="240" w:lineRule="auto"/>
        <w:ind w:firstLine="567"/>
        <w:jc w:val="both"/>
        <w:rPr>
          <w:rFonts w:ascii="Times New Roman" w:hAnsi="Times New Roman"/>
          <w:sz w:val="24"/>
          <w:szCs w:val="24"/>
        </w:rPr>
      </w:pPr>
    </w:p>
    <w:p w:rsidR="00B11561" w:rsidRDefault="00B11561" w:rsidP="00670519">
      <w:pPr>
        <w:spacing w:after="0" w:line="240" w:lineRule="auto"/>
        <w:ind w:right="-143" w:firstLine="567"/>
        <w:jc w:val="both"/>
        <w:rPr>
          <w:rFonts w:ascii="Times New Roman" w:hAnsi="Times New Roman"/>
          <w:sz w:val="28"/>
          <w:szCs w:val="28"/>
        </w:rPr>
      </w:pPr>
      <w:r w:rsidRPr="00CA0C2D">
        <w:rPr>
          <w:rFonts w:ascii="Times New Roman" w:hAnsi="Times New Roman"/>
          <w:sz w:val="28"/>
          <w:szCs w:val="28"/>
        </w:rPr>
        <w:t>Муниципальные задания подведомственны</w:t>
      </w:r>
      <w:r>
        <w:rPr>
          <w:rFonts w:ascii="Times New Roman" w:hAnsi="Times New Roman"/>
          <w:sz w:val="28"/>
          <w:szCs w:val="28"/>
        </w:rPr>
        <w:t>х</w:t>
      </w:r>
      <w:r w:rsidRPr="00CA0C2D">
        <w:rPr>
          <w:rFonts w:ascii="Times New Roman" w:hAnsi="Times New Roman"/>
          <w:sz w:val="28"/>
          <w:szCs w:val="28"/>
        </w:rPr>
        <w:t xml:space="preserve"> учреждени</w:t>
      </w:r>
      <w:r>
        <w:rPr>
          <w:rFonts w:ascii="Times New Roman" w:hAnsi="Times New Roman"/>
          <w:sz w:val="28"/>
          <w:szCs w:val="28"/>
        </w:rPr>
        <w:t xml:space="preserve">й признаны выполненными в полном объеме. Показатели результативности программы выполнены в полном объеме, несмотря на введение ограничительных мероприятий, направленных на предупреждение распространения новой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w:t>
      </w:r>
    </w:p>
    <w:p w:rsidR="009E6F59" w:rsidRPr="00251B87" w:rsidRDefault="009E6F59" w:rsidP="009E6F59">
      <w:pPr>
        <w:spacing w:after="0" w:line="240" w:lineRule="auto"/>
        <w:jc w:val="both"/>
        <w:rPr>
          <w:rFonts w:ascii="Times New Roman" w:hAnsi="Times New Roman"/>
          <w:b/>
          <w:sz w:val="28"/>
          <w:szCs w:val="28"/>
          <w:highlight w:val="yellow"/>
          <w:u w:val="single"/>
        </w:rPr>
      </w:pPr>
    </w:p>
    <w:p w:rsidR="009E6F59" w:rsidRPr="005B04F1" w:rsidRDefault="00E133D4" w:rsidP="009E6F59">
      <w:pPr>
        <w:spacing w:after="0" w:line="240" w:lineRule="auto"/>
        <w:ind w:firstLine="709"/>
        <w:jc w:val="both"/>
        <w:rPr>
          <w:rStyle w:val="af2"/>
          <w:rFonts w:ascii="Times New Roman" w:hAnsi="Times New Roman"/>
          <w:color w:val="000000"/>
          <w:sz w:val="28"/>
          <w:szCs w:val="28"/>
          <w:u w:val="single"/>
          <w:shd w:val="clear" w:color="auto" w:fill="FFFFFF"/>
        </w:rPr>
      </w:pPr>
      <w:r>
        <w:rPr>
          <w:rStyle w:val="10"/>
          <w:rFonts w:eastAsia="Calibri"/>
          <w:b/>
          <w:color w:val="000000"/>
          <w:u w:val="single"/>
        </w:rPr>
        <w:t>5</w:t>
      </w:r>
      <w:r w:rsidR="009E6F59" w:rsidRPr="005B04F1">
        <w:rPr>
          <w:rStyle w:val="10"/>
          <w:rFonts w:eastAsia="Calibri"/>
          <w:b/>
          <w:color w:val="000000"/>
          <w:u w:val="single"/>
        </w:rPr>
        <w:t xml:space="preserve">.Муниципальная  программа </w:t>
      </w:r>
      <w:r w:rsidR="009E6F59" w:rsidRPr="005B04F1">
        <w:rPr>
          <w:rStyle w:val="apple-converted-space"/>
          <w:b/>
          <w:bCs/>
          <w:color w:val="000000"/>
          <w:sz w:val="28"/>
          <w:szCs w:val="28"/>
        </w:rPr>
        <w:t> </w:t>
      </w:r>
      <w:r w:rsidR="009E6F59" w:rsidRPr="005B04F1">
        <w:rPr>
          <w:rStyle w:val="af2"/>
          <w:rFonts w:ascii="Times New Roman" w:hAnsi="Times New Roman"/>
          <w:color w:val="000000"/>
          <w:sz w:val="28"/>
          <w:szCs w:val="28"/>
          <w:u w:val="single"/>
          <w:shd w:val="clear" w:color="auto" w:fill="FFFFFF"/>
        </w:rPr>
        <w:t>«Развитие физической культуры и спорта города Лесосибирска»</w:t>
      </w:r>
    </w:p>
    <w:p w:rsidR="009E6F59" w:rsidRPr="005B04F1" w:rsidRDefault="009E6F59" w:rsidP="009E6F59">
      <w:pPr>
        <w:spacing w:after="0" w:line="240" w:lineRule="auto"/>
        <w:ind w:firstLine="709"/>
        <w:jc w:val="both"/>
        <w:rPr>
          <w:rFonts w:ascii="Times New Roman" w:hAnsi="Times New Roman"/>
          <w:sz w:val="28"/>
          <w:szCs w:val="28"/>
        </w:rPr>
      </w:pP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t xml:space="preserve">Эффективность реализации муниципальной программы «Развитие физической культуры и спорта города Лесосибирска» в 2020 году ниже уровня предыдущего года. Это связано с введением ограничительных мер в работе учреждений, направленных на предупреждение распространения </w:t>
      </w:r>
      <w:proofErr w:type="spellStart"/>
      <w:r w:rsidRPr="005B04F1">
        <w:rPr>
          <w:rFonts w:ascii="Times New Roman" w:hAnsi="Times New Roman"/>
          <w:sz w:val="28"/>
          <w:szCs w:val="28"/>
        </w:rPr>
        <w:t>коронавирусной</w:t>
      </w:r>
      <w:proofErr w:type="spellEnd"/>
      <w:r w:rsidRPr="005B04F1">
        <w:rPr>
          <w:rFonts w:ascii="Times New Roman" w:hAnsi="Times New Roman"/>
          <w:sz w:val="28"/>
          <w:szCs w:val="28"/>
        </w:rPr>
        <w:t xml:space="preserve"> инфекции и отменой спортивно-массовых мероприятий с 16.03.2020г.</w:t>
      </w: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t>Исполнение муниципальной программы «Развитие физической культуры и спорта города Лесосибирска» составило 98,6 % от ассигнований 2020 года, в том числе по подпрограммам:</w:t>
      </w:r>
    </w:p>
    <w:tbl>
      <w:tblPr>
        <w:tblStyle w:val="af4"/>
        <w:tblW w:w="0" w:type="auto"/>
        <w:tblLook w:val="04A0"/>
      </w:tblPr>
      <w:tblGrid>
        <w:gridCol w:w="2392"/>
        <w:gridCol w:w="2393"/>
        <w:gridCol w:w="2393"/>
        <w:gridCol w:w="2393"/>
      </w:tblGrid>
      <w:tr w:rsidR="005B04F1" w:rsidRPr="005B04F1" w:rsidTr="00A53827">
        <w:tc>
          <w:tcPr>
            <w:tcW w:w="2392" w:type="dxa"/>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Наименование</w:t>
            </w:r>
          </w:p>
        </w:tc>
        <w:tc>
          <w:tcPr>
            <w:tcW w:w="2393" w:type="dxa"/>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Ассигнования 2020г. (тыс</w:t>
            </w:r>
            <w:proofErr w:type="gramStart"/>
            <w:r w:rsidRPr="005B04F1">
              <w:rPr>
                <w:rFonts w:ascii="Times New Roman" w:hAnsi="Times New Roman"/>
                <w:sz w:val="28"/>
                <w:szCs w:val="28"/>
              </w:rPr>
              <w:t>.р</w:t>
            </w:r>
            <w:proofErr w:type="gramEnd"/>
            <w:r w:rsidRPr="005B04F1">
              <w:rPr>
                <w:rFonts w:ascii="Times New Roman" w:hAnsi="Times New Roman"/>
                <w:sz w:val="28"/>
                <w:szCs w:val="28"/>
              </w:rPr>
              <w:t>уб.)</w:t>
            </w:r>
          </w:p>
        </w:tc>
        <w:tc>
          <w:tcPr>
            <w:tcW w:w="2393" w:type="dxa"/>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Исполнение 2020г. (тыс</w:t>
            </w:r>
            <w:proofErr w:type="gramStart"/>
            <w:r w:rsidRPr="005B04F1">
              <w:rPr>
                <w:rFonts w:ascii="Times New Roman" w:hAnsi="Times New Roman"/>
                <w:sz w:val="28"/>
                <w:szCs w:val="28"/>
              </w:rPr>
              <w:t>.р</w:t>
            </w:r>
            <w:proofErr w:type="gramEnd"/>
            <w:r w:rsidRPr="005B04F1">
              <w:rPr>
                <w:rFonts w:ascii="Times New Roman" w:hAnsi="Times New Roman"/>
                <w:sz w:val="28"/>
                <w:szCs w:val="28"/>
              </w:rPr>
              <w:t>уб.)</w:t>
            </w:r>
          </w:p>
        </w:tc>
        <w:tc>
          <w:tcPr>
            <w:tcW w:w="2393" w:type="dxa"/>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  исполнения</w:t>
            </w:r>
          </w:p>
        </w:tc>
      </w:tr>
      <w:tr w:rsidR="005B04F1" w:rsidRPr="005B04F1" w:rsidTr="00A53827">
        <w:tc>
          <w:tcPr>
            <w:tcW w:w="2392" w:type="dxa"/>
          </w:tcPr>
          <w:p w:rsidR="005B04F1" w:rsidRPr="005B04F1" w:rsidRDefault="005B04F1" w:rsidP="00A53827">
            <w:pPr>
              <w:autoSpaceDE w:val="0"/>
              <w:autoSpaceDN w:val="0"/>
              <w:adjustRightInd w:val="0"/>
              <w:rPr>
                <w:rFonts w:ascii="Times New Roman" w:hAnsi="Times New Roman"/>
                <w:sz w:val="28"/>
                <w:szCs w:val="28"/>
              </w:rPr>
            </w:pPr>
            <w:r w:rsidRPr="005B04F1">
              <w:rPr>
                <w:rFonts w:ascii="Times New Roman" w:hAnsi="Times New Roman"/>
                <w:sz w:val="28"/>
                <w:szCs w:val="28"/>
              </w:rPr>
              <w:t>МП "Развитие физической культуры и спорта города Лесосибирска"</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71375,2</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70421,0</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98,6</w:t>
            </w:r>
          </w:p>
        </w:tc>
      </w:tr>
      <w:tr w:rsidR="005B04F1" w:rsidRPr="005B04F1" w:rsidTr="00A53827">
        <w:tc>
          <w:tcPr>
            <w:tcW w:w="2392" w:type="dxa"/>
          </w:tcPr>
          <w:p w:rsidR="005B04F1" w:rsidRPr="005B04F1" w:rsidRDefault="005B04F1" w:rsidP="00A53827">
            <w:pPr>
              <w:autoSpaceDE w:val="0"/>
              <w:autoSpaceDN w:val="0"/>
              <w:adjustRightInd w:val="0"/>
              <w:rPr>
                <w:rFonts w:ascii="Times New Roman" w:hAnsi="Times New Roman"/>
                <w:sz w:val="28"/>
                <w:szCs w:val="28"/>
              </w:rPr>
            </w:pPr>
            <w:r w:rsidRPr="005B04F1">
              <w:rPr>
                <w:rFonts w:ascii="Times New Roman" w:hAnsi="Times New Roman"/>
                <w:sz w:val="28"/>
                <w:szCs w:val="28"/>
              </w:rPr>
              <w:t>"Развитие массовой физической культуры и спорта"</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1903,9</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1514,7</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79,5</w:t>
            </w:r>
          </w:p>
        </w:tc>
      </w:tr>
      <w:tr w:rsidR="005B04F1" w:rsidRPr="005B04F1" w:rsidTr="00A53827">
        <w:tc>
          <w:tcPr>
            <w:tcW w:w="2392" w:type="dxa"/>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"Подготовка спортивного резерва"</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55183,6</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55038,9</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99,7</w:t>
            </w:r>
          </w:p>
        </w:tc>
      </w:tr>
      <w:tr w:rsidR="005B04F1" w:rsidRPr="005B04F1" w:rsidTr="00A53827">
        <w:tc>
          <w:tcPr>
            <w:tcW w:w="2392" w:type="dxa"/>
          </w:tcPr>
          <w:p w:rsidR="005B04F1" w:rsidRPr="005B04F1" w:rsidRDefault="005B04F1" w:rsidP="00A53827">
            <w:pPr>
              <w:autoSpaceDE w:val="0"/>
              <w:autoSpaceDN w:val="0"/>
              <w:adjustRightInd w:val="0"/>
              <w:rPr>
                <w:rFonts w:ascii="Times New Roman" w:hAnsi="Times New Roman"/>
                <w:sz w:val="28"/>
                <w:szCs w:val="28"/>
              </w:rPr>
            </w:pPr>
            <w:r w:rsidRPr="005B04F1">
              <w:rPr>
                <w:rFonts w:ascii="Times New Roman" w:hAnsi="Times New Roman"/>
                <w:sz w:val="28"/>
                <w:szCs w:val="28"/>
              </w:rPr>
              <w:lastRenderedPageBreak/>
              <w:t>"Обеспечение реализации муниципальной программы и прочие мероприятия"</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12469,5</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12155,6</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97,5</w:t>
            </w:r>
          </w:p>
        </w:tc>
      </w:tr>
      <w:tr w:rsidR="005B04F1" w:rsidRPr="005B04F1" w:rsidTr="00A53827">
        <w:tc>
          <w:tcPr>
            <w:tcW w:w="2392" w:type="dxa"/>
          </w:tcPr>
          <w:p w:rsidR="005B04F1" w:rsidRPr="005B04F1" w:rsidRDefault="005B04F1" w:rsidP="00A53827">
            <w:pPr>
              <w:autoSpaceDE w:val="0"/>
              <w:autoSpaceDN w:val="0"/>
              <w:adjustRightInd w:val="0"/>
              <w:rPr>
                <w:rFonts w:ascii="Times New Roman" w:hAnsi="Times New Roman"/>
                <w:sz w:val="28"/>
                <w:szCs w:val="28"/>
              </w:rPr>
            </w:pPr>
            <w:r w:rsidRPr="005B04F1">
              <w:rPr>
                <w:rFonts w:ascii="Times New Roman" w:hAnsi="Times New Roman"/>
                <w:sz w:val="28"/>
                <w:szCs w:val="28"/>
              </w:rPr>
              <w:t xml:space="preserve">"Развитие адаптивной физической культуры в городе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1818,1</w:t>
            </w:r>
          </w:p>
        </w:tc>
        <w:tc>
          <w:tcPr>
            <w:tcW w:w="2393" w:type="dxa"/>
            <w:vAlign w:val="bottom"/>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1711,8</w:t>
            </w:r>
          </w:p>
        </w:tc>
        <w:tc>
          <w:tcPr>
            <w:tcW w:w="2393" w:type="dxa"/>
          </w:tcPr>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p>
          <w:p w:rsidR="005B04F1" w:rsidRPr="005B04F1" w:rsidRDefault="005B04F1" w:rsidP="00A53827">
            <w:pPr>
              <w:autoSpaceDE w:val="0"/>
              <w:autoSpaceDN w:val="0"/>
              <w:adjustRightInd w:val="0"/>
              <w:jc w:val="center"/>
              <w:rPr>
                <w:rFonts w:ascii="Times New Roman" w:hAnsi="Times New Roman"/>
                <w:sz w:val="28"/>
                <w:szCs w:val="28"/>
              </w:rPr>
            </w:pPr>
            <w:r w:rsidRPr="005B04F1">
              <w:rPr>
                <w:rFonts w:ascii="Times New Roman" w:hAnsi="Times New Roman"/>
                <w:sz w:val="28"/>
                <w:szCs w:val="28"/>
              </w:rPr>
              <w:t>94,2</w:t>
            </w:r>
          </w:p>
        </w:tc>
      </w:tr>
    </w:tbl>
    <w:p w:rsidR="005B04F1" w:rsidRPr="005B04F1" w:rsidRDefault="005B04F1" w:rsidP="005B04F1">
      <w:pPr>
        <w:autoSpaceDE w:val="0"/>
        <w:autoSpaceDN w:val="0"/>
        <w:adjustRightInd w:val="0"/>
        <w:jc w:val="both"/>
        <w:rPr>
          <w:rFonts w:ascii="Times New Roman" w:hAnsi="Times New Roman"/>
          <w:sz w:val="28"/>
          <w:szCs w:val="28"/>
        </w:rPr>
      </w:pP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В 2020 году на 57% выросло количество тренеров, прошедших курсы повышения квалификации в сравнении с 2019 годом, а также на 64% возросла доля лиц с ограниченными возможностями здоровья и инвалидов, систематически занимающихся физической культурой и спортом. Удельный вес населения, систематически занимающегося спортом, по сравнению с 2019 годом вырос на 0,5% и составил 44,5%. Выполнение подведомственными учреждениями муниципальных заданий и планов финансово-хозяйственной деятельности в 2020 году составило 100%.</w:t>
      </w:r>
    </w:p>
    <w:p w:rsidR="005B04F1" w:rsidRPr="005B04F1" w:rsidRDefault="005B04F1" w:rsidP="005B04F1">
      <w:pPr>
        <w:ind w:firstLine="709"/>
        <w:jc w:val="both"/>
        <w:rPr>
          <w:rFonts w:ascii="Times New Roman" w:hAnsi="Times New Roman"/>
          <w:sz w:val="28"/>
          <w:szCs w:val="28"/>
          <w:lang w:eastAsia="en-US"/>
        </w:rPr>
      </w:pPr>
      <w:r w:rsidRPr="005B04F1">
        <w:rPr>
          <w:rFonts w:ascii="Times New Roman" w:hAnsi="Times New Roman"/>
          <w:sz w:val="28"/>
          <w:szCs w:val="28"/>
        </w:rPr>
        <w:t>В 2020 году подписано соглашение о реализации регионального проекта «Спорт норма жизни». Это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r w:rsidRPr="005B04F1">
        <w:rPr>
          <w:rFonts w:ascii="Times New Roman" w:hAnsi="Times New Roman"/>
          <w:sz w:val="28"/>
          <w:szCs w:val="28"/>
          <w:lang w:eastAsia="en-US"/>
        </w:rPr>
        <w:t xml:space="preserve"> </w:t>
      </w:r>
      <w:r w:rsidRPr="005B04F1">
        <w:rPr>
          <w:rFonts w:ascii="Times New Roman" w:hAnsi="Times New Roman"/>
          <w:sz w:val="28"/>
          <w:szCs w:val="28"/>
        </w:rPr>
        <w:t xml:space="preserve">Уровень обеспеченности спортивными сооружениями в городе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xml:space="preserve"> по сравнению с прошлым годом вырос на 1%.</w:t>
      </w:r>
    </w:p>
    <w:p w:rsidR="005B04F1" w:rsidRPr="005B04F1" w:rsidRDefault="005B04F1" w:rsidP="005B04F1">
      <w:pPr>
        <w:ind w:firstLine="709"/>
        <w:jc w:val="both"/>
        <w:rPr>
          <w:rFonts w:ascii="Times New Roman" w:hAnsi="Times New Roman"/>
          <w:iCs/>
          <w:sz w:val="28"/>
          <w:szCs w:val="28"/>
        </w:rPr>
      </w:pPr>
      <w:r w:rsidRPr="005B04F1">
        <w:rPr>
          <w:rFonts w:ascii="Times New Roman" w:hAnsi="Times New Roman"/>
          <w:sz w:val="28"/>
          <w:szCs w:val="28"/>
        </w:rPr>
        <w:t xml:space="preserve">В связи </w:t>
      </w:r>
      <w:r w:rsidRPr="005B04F1">
        <w:rPr>
          <w:rFonts w:ascii="Times New Roman" w:hAnsi="Times New Roman"/>
          <w:iCs/>
          <w:sz w:val="28"/>
          <w:szCs w:val="28"/>
        </w:rPr>
        <w:t xml:space="preserve">с ограничениями, введенными с марта 2020г. по распространению </w:t>
      </w:r>
      <w:proofErr w:type="spellStart"/>
      <w:r w:rsidRPr="005B04F1">
        <w:rPr>
          <w:rFonts w:ascii="Times New Roman" w:hAnsi="Times New Roman"/>
          <w:iCs/>
          <w:sz w:val="28"/>
          <w:szCs w:val="28"/>
        </w:rPr>
        <w:t>коронавирусной</w:t>
      </w:r>
      <w:proofErr w:type="spellEnd"/>
      <w:r w:rsidRPr="005B04F1">
        <w:rPr>
          <w:rFonts w:ascii="Times New Roman" w:hAnsi="Times New Roman"/>
          <w:iCs/>
          <w:sz w:val="28"/>
          <w:szCs w:val="28"/>
        </w:rPr>
        <w:t xml:space="preserve"> инфекции, вызванной </w:t>
      </w:r>
      <w:proofErr w:type="spellStart"/>
      <w:r w:rsidRPr="005B04F1">
        <w:rPr>
          <w:rFonts w:ascii="Times New Roman" w:hAnsi="Times New Roman"/>
          <w:iCs/>
          <w:sz w:val="28"/>
          <w:szCs w:val="28"/>
          <w:lang w:val="en-US"/>
        </w:rPr>
        <w:t>Covid</w:t>
      </w:r>
      <w:proofErr w:type="spellEnd"/>
      <w:r w:rsidRPr="005B04F1">
        <w:rPr>
          <w:rFonts w:ascii="Times New Roman" w:hAnsi="Times New Roman"/>
          <w:iCs/>
          <w:sz w:val="28"/>
          <w:szCs w:val="28"/>
        </w:rPr>
        <w:t xml:space="preserve">-2019, на территории Красноярского края и города Лесосибирска проведение соревнований, массовых спортивных мероприятий было отменено. Так, количество организованных общегородских массовых физкультурно-спортивных мероприятий составило 175, данный показатель снизился на 20% по сравнению с показателем предыдущего года. К концу года ограничения были ослаблены и стать участниками массовых физкультурно-спортивных мероприятий смогли 2131 человек, что на 7% ниже, чем в 2019 году. </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iCs/>
          <w:sz w:val="28"/>
          <w:szCs w:val="28"/>
        </w:rPr>
        <w:lastRenderedPageBreak/>
        <w:t>Введены ограничения и на организацию тренировочного процесса, в связи с этим к</w:t>
      </w:r>
      <w:r w:rsidRPr="005B04F1">
        <w:rPr>
          <w:rFonts w:ascii="Times New Roman" w:hAnsi="Times New Roman"/>
          <w:sz w:val="28"/>
          <w:szCs w:val="28"/>
        </w:rPr>
        <w:t xml:space="preserve">оличество спортсменов города в составе сборных команд Красноярского края уменьшилось на 50% по сравнению с прошлым годом, т.к. запланированное количество новых спортсменов не смогли войти в состав сборных. </w:t>
      </w:r>
      <w:r w:rsidRPr="005B04F1">
        <w:rPr>
          <w:rFonts w:ascii="Times New Roman" w:hAnsi="Times New Roman"/>
          <w:iCs/>
          <w:sz w:val="28"/>
          <w:szCs w:val="28"/>
        </w:rPr>
        <w:t xml:space="preserve">Были освоены новые формы работы и переведены в режим </w:t>
      </w:r>
      <w:proofErr w:type="spellStart"/>
      <w:r w:rsidRPr="005B04F1">
        <w:rPr>
          <w:rFonts w:ascii="Times New Roman" w:hAnsi="Times New Roman"/>
          <w:iCs/>
          <w:sz w:val="28"/>
          <w:szCs w:val="28"/>
        </w:rPr>
        <w:t>онлайн</w:t>
      </w:r>
      <w:proofErr w:type="spellEnd"/>
      <w:r w:rsidRPr="005B04F1">
        <w:rPr>
          <w:rFonts w:ascii="Times New Roman" w:hAnsi="Times New Roman"/>
          <w:iCs/>
          <w:sz w:val="28"/>
          <w:szCs w:val="28"/>
        </w:rPr>
        <w:t xml:space="preserve"> не только конкурсы и мероприятия, но и тренировки. </w:t>
      </w:r>
      <w:r w:rsidRPr="005B04F1">
        <w:rPr>
          <w:rFonts w:ascii="Times New Roman" w:hAnsi="Times New Roman"/>
          <w:sz w:val="28"/>
          <w:szCs w:val="28"/>
        </w:rPr>
        <w:t xml:space="preserve">С начала открытия, </w:t>
      </w:r>
      <w:proofErr w:type="spellStart"/>
      <w:r w:rsidRPr="005B04F1">
        <w:rPr>
          <w:rFonts w:ascii="Times New Roman" w:hAnsi="Times New Roman"/>
          <w:sz w:val="28"/>
          <w:szCs w:val="28"/>
        </w:rPr>
        <w:t>Лесосибирский</w:t>
      </w:r>
      <w:proofErr w:type="spellEnd"/>
      <w:r w:rsidRPr="005B04F1">
        <w:rPr>
          <w:rFonts w:ascii="Times New Roman" w:hAnsi="Times New Roman"/>
          <w:sz w:val="28"/>
          <w:szCs w:val="28"/>
        </w:rPr>
        <w:t xml:space="preserve"> Центр тестирования по выполнению нормативов ГТО является лидером в рейтинге муниципальных образований Красноярского края по реализации комплекса ГТО.  В 2020 году, не смотря на пандемию, количество </w:t>
      </w:r>
      <w:proofErr w:type="spellStart"/>
      <w:r w:rsidRPr="005B04F1">
        <w:rPr>
          <w:rFonts w:ascii="Times New Roman" w:hAnsi="Times New Roman"/>
          <w:sz w:val="28"/>
          <w:szCs w:val="28"/>
        </w:rPr>
        <w:t>лесосибирцев</w:t>
      </w:r>
      <w:proofErr w:type="spellEnd"/>
      <w:r w:rsidRPr="005B04F1">
        <w:rPr>
          <w:rFonts w:ascii="Times New Roman" w:hAnsi="Times New Roman"/>
          <w:sz w:val="28"/>
          <w:szCs w:val="28"/>
        </w:rPr>
        <w:t xml:space="preserve">, выполнивших нормы ГТО составило 926 человек, на 42% меньше, чем в 2019. </w:t>
      </w:r>
    </w:p>
    <w:p w:rsidR="005B04F1" w:rsidRPr="005B04F1" w:rsidRDefault="005B04F1" w:rsidP="005B04F1">
      <w:pPr>
        <w:ind w:firstLine="709"/>
        <w:jc w:val="both"/>
        <w:rPr>
          <w:rFonts w:ascii="Times New Roman" w:eastAsia="Arial" w:hAnsi="Times New Roman"/>
          <w:color w:val="000011"/>
          <w:sz w:val="28"/>
          <w:szCs w:val="28"/>
        </w:rPr>
      </w:pPr>
      <w:r w:rsidRPr="005B04F1">
        <w:rPr>
          <w:rFonts w:ascii="Times New Roman" w:eastAsia="Arial" w:hAnsi="Times New Roman"/>
          <w:color w:val="000011"/>
          <w:sz w:val="28"/>
          <w:szCs w:val="28"/>
        </w:rPr>
        <w:t>Приобретен в муниципальную собственность</w:t>
      </w:r>
      <w:r w:rsidRPr="005B04F1">
        <w:rPr>
          <w:rFonts w:ascii="Times New Roman" w:eastAsia="Arial" w:hAnsi="Times New Roman"/>
          <w:b/>
          <w:color w:val="000011"/>
          <w:sz w:val="28"/>
          <w:szCs w:val="28"/>
        </w:rPr>
        <w:t xml:space="preserve"> </w:t>
      </w:r>
      <w:r w:rsidRPr="005B04F1">
        <w:rPr>
          <w:rStyle w:val="FontStyle11"/>
          <w:b w:val="0"/>
          <w:sz w:val="28"/>
          <w:szCs w:val="28"/>
        </w:rPr>
        <w:t xml:space="preserve">новый </w:t>
      </w:r>
      <w:r w:rsidRPr="005B04F1">
        <w:rPr>
          <w:rStyle w:val="FontStyle13"/>
          <w:sz w:val="28"/>
          <w:szCs w:val="28"/>
        </w:rPr>
        <w:t>Физкультурно-оздоровительный клуб по месту жительства «Ангара»</w:t>
      </w:r>
      <w:r w:rsidRPr="005B04F1">
        <w:rPr>
          <w:rStyle w:val="FontStyle11"/>
          <w:b w:val="0"/>
          <w:sz w:val="28"/>
          <w:szCs w:val="28"/>
        </w:rPr>
        <w:t xml:space="preserve"> </w:t>
      </w:r>
      <w:r w:rsidRPr="005B04F1">
        <w:rPr>
          <w:rStyle w:val="FontStyle13"/>
          <w:sz w:val="28"/>
          <w:szCs w:val="28"/>
        </w:rPr>
        <w:t>в п. Стрелка</w:t>
      </w:r>
      <w:r w:rsidRPr="005B04F1">
        <w:rPr>
          <w:rStyle w:val="FontStyle11"/>
          <w:b w:val="0"/>
          <w:sz w:val="28"/>
          <w:szCs w:val="28"/>
        </w:rPr>
        <w:t xml:space="preserve"> с большим спортивным залом, залами для фитнеса, тенниса и тренажерным залом</w:t>
      </w:r>
      <w:r w:rsidRPr="005B04F1">
        <w:rPr>
          <w:rStyle w:val="FontStyle13"/>
          <w:sz w:val="28"/>
          <w:szCs w:val="28"/>
        </w:rPr>
        <w:t>.</w:t>
      </w:r>
    </w:p>
    <w:p w:rsidR="005B04F1" w:rsidRPr="005B04F1" w:rsidRDefault="005B04F1" w:rsidP="005B04F1">
      <w:pPr>
        <w:pStyle w:val="Style4"/>
        <w:widowControl/>
        <w:tabs>
          <w:tab w:val="left" w:pos="0"/>
        </w:tabs>
        <w:ind w:firstLine="709"/>
        <w:jc w:val="both"/>
        <w:rPr>
          <w:bCs/>
        </w:rPr>
      </w:pPr>
      <w:r w:rsidRPr="005B04F1">
        <w:rPr>
          <w:rFonts w:eastAsia="Arial"/>
          <w:color w:val="000011"/>
        </w:rPr>
        <w:t xml:space="preserve">Расширились возможности проведения официальных соревнований на территории города Лесосибирска. </w:t>
      </w:r>
      <w:r w:rsidRPr="005B04F1">
        <w:rPr>
          <w:rStyle w:val="FontStyle11"/>
          <w:b w:val="0"/>
          <w:sz w:val="28"/>
          <w:szCs w:val="28"/>
        </w:rPr>
        <w:t>На сегодняшний день, физкультурно-спортивный центр «Енисей» - филиал КГАУ «Центр спортивной подготовки», Дом спорта МБУ «СШ-1» и футбольное поле МБУ «Стадион Труд» внесены во всероссийский реестр объектов спорта.</w:t>
      </w: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t>В 2020 году во всех подведомственных учреждениях физкультурно-спортивной направленности проведены плановые ремонты и промывка отопительной системы.</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Приобретены трибуны для спортивного зала борьбы «Енисей» МБУ «Спортивная школа по видам единоборств». </w:t>
      </w: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t>В Спортивном клубе по месту жительства «Стрела» установлено металлическое ограждение за счет привлеченных средств, произведен монтаж и бетонирование металлических конструкций новых уличных тренажёров. Закуплена новая хоккейная форма.</w:t>
      </w:r>
      <w:r w:rsidRPr="005B04F1">
        <w:rPr>
          <w:rStyle w:val="FontStyle13"/>
          <w:sz w:val="28"/>
          <w:szCs w:val="28"/>
        </w:rPr>
        <w:t xml:space="preserve"> Хоккей, как направление работы с населением, представлен на хоккейных коробках клуба по месту жительства «Стрела» и стадиона Труд. </w:t>
      </w:r>
    </w:p>
    <w:p w:rsidR="005B04F1" w:rsidRPr="005B04F1" w:rsidRDefault="005B04F1" w:rsidP="005B04F1">
      <w:pPr>
        <w:autoSpaceDE w:val="0"/>
        <w:autoSpaceDN w:val="0"/>
        <w:adjustRightInd w:val="0"/>
        <w:ind w:firstLine="709"/>
        <w:jc w:val="both"/>
        <w:rPr>
          <w:rStyle w:val="26"/>
          <w:sz w:val="28"/>
          <w:szCs w:val="28"/>
        </w:rPr>
      </w:pPr>
      <w:r w:rsidRPr="005B04F1">
        <w:rPr>
          <w:rFonts w:ascii="Times New Roman" w:hAnsi="Times New Roman"/>
          <w:sz w:val="28"/>
          <w:szCs w:val="28"/>
        </w:rPr>
        <w:t xml:space="preserve">На стадионе «Труд» приобретен спортивный инвентарь и смонтировано оборудование для обустройства территории для </w:t>
      </w:r>
      <w:proofErr w:type="spellStart"/>
      <w:r w:rsidRPr="005B04F1">
        <w:rPr>
          <w:rFonts w:ascii="Times New Roman" w:hAnsi="Times New Roman"/>
          <w:sz w:val="28"/>
          <w:szCs w:val="28"/>
        </w:rPr>
        <w:t>маломобильных</w:t>
      </w:r>
      <w:proofErr w:type="spellEnd"/>
      <w:r w:rsidRPr="005B04F1">
        <w:rPr>
          <w:rFonts w:ascii="Times New Roman" w:hAnsi="Times New Roman"/>
          <w:sz w:val="28"/>
          <w:szCs w:val="28"/>
        </w:rPr>
        <w:t xml:space="preserve"> групп населения.</w:t>
      </w:r>
      <w:r w:rsidRPr="005B04F1">
        <w:rPr>
          <w:rStyle w:val="26"/>
          <w:sz w:val="28"/>
          <w:szCs w:val="28"/>
        </w:rPr>
        <w:t xml:space="preserve"> </w:t>
      </w:r>
    </w:p>
    <w:p w:rsidR="005B04F1" w:rsidRPr="005B04F1" w:rsidRDefault="005B04F1" w:rsidP="005B04F1">
      <w:pPr>
        <w:autoSpaceDE w:val="0"/>
        <w:autoSpaceDN w:val="0"/>
        <w:adjustRightInd w:val="0"/>
        <w:ind w:firstLine="709"/>
        <w:jc w:val="both"/>
        <w:rPr>
          <w:rStyle w:val="FontStyle13"/>
          <w:sz w:val="28"/>
          <w:szCs w:val="28"/>
        </w:rPr>
      </w:pPr>
      <w:r w:rsidRPr="005B04F1">
        <w:rPr>
          <w:rStyle w:val="FontStyle13"/>
          <w:sz w:val="28"/>
          <w:szCs w:val="28"/>
        </w:rPr>
        <w:t xml:space="preserve">В </w:t>
      </w:r>
      <w:proofErr w:type="spellStart"/>
      <w:r w:rsidRPr="005B04F1">
        <w:rPr>
          <w:rStyle w:val="FontStyle13"/>
          <w:sz w:val="28"/>
          <w:szCs w:val="28"/>
        </w:rPr>
        <w:t>Лесосибирске</w:t>
      </w:r>
      <w:proofErr w:type="spellEnd"/>
      <w:r w:rsidRPr="005B04F1">
        <w:rPr>
          <w:rStyle w:val="FontStyle13"/>
          <w:sz w:val="28"/>
          <w:szCs w:val="28"/>
        </w:rPr>
        <w:t xml:space="preserve"> начал развиваться новый вид спорта Пулевая стрельба. </w:t>
      </w: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lastRenderedPageBreak/>
        <w:t>МБУ «Спортивная школа по видам единоборств» закупила тренажер для гоночной легкоатлетической коляски, профессиональную беговую дорожку для развития адаптивного спорта.</w:t>
      </w:r>
    </w:p>
    <w:p w:rsidR="005B04F1" w:rsidRPr="005B04F1" w:rsidRDefault="005B04F1" w:rsidP="005B04F1">
      <w:pPr>
        <w:autoSpaceDE w:val="0"/>
        <w:autoSpaceDN w:val="0"/>
        <w:adjustRightInd w:val="0"/>
        <w:ind w:firstLine="709"/>
        <w:jc w:val="both"/>
        <w:rPr>
          <w:rFonts w:ascii="Times New Roman" w:hAnsi="Times New Roman"/>
          <w:sz w:val="28"/>
          <w:szCs w:val="28"/>
        </w:rPr>
      </w:pPr>
      <w:r w:rsidRPr="005B04F1">
        <w:rPr>
          <w:rFonts w:ascii="Times New Roman" w:hAnsi="Times New Roman"/>
          <w:sz w:val="28"/>
          <w:szCs w:val="28"/>
        </w:rPr>
        <w:t xml:space="preserve">Разработан эскизный проект по благоустройству спортивной площадки в северной части города Лесосибирска, что дает возможность поэтапной застройки стадиона в </w:t>
      </w:r>
      <w:proofErr w:type="spellStart"/>
      <w:r w:rsidRPr="005B04F1">
        <w:rPr>
          <w:rFonts w:ascii="Times New Roman" w:hAnsi="Times New Roman"/>
          <w:sz w:val="28"/>
          <w:szCs w:val="28"/>
        </w:rPr>
        <w:t>Новоенисейске</w:t>
      </w:r>
      <w:proofErr w:type="spellEnd"/>
      <w:r w:rsidRPr="005B04F1">
        <w:rPr>
          <w:rFonts w:ascii="Times New Roman" w:hAnsi="Times New Roman"/>
          <w:sz w:val="28"/>
          <w:szCs w:val="28"/>
        </w:rPr>
        <w:t xml:space="preserve">. </w:t>
      </w:r>
    </w:p>
    <w:p w:rsidR="009E6F59" w:rsidRPr="00610B10" w:rsidRDefault="005B04F1" w:rsidP="005B04F1">
      <w:pPr>
        <w:autoSpaceDE w:val="0"/>
        <w:autoSpaceDN w:val="0"/>
        <w:adjustRightInd w:val="0"/>
        <w:jc w:val="both"/>
        <w:rPr>
          <w:rFonts w:ascii="Times New Roman" w:hAnsi="Times New Roman"/>
          <w:b/>
          <w:sz w:val="28"/>
          <w:szCs w:val="28"/>
          <w:u w:val="single"/>
        </w:rPr>
      </w:pPr>
      <w:r>
        <w:rPr>
          <w:sz w:val="28"/>
          <w:szCs w:val="28"/>
        </w:rPr>
        <w:t xml:space="preserve"> </w:t>
      </w:r>
      <w:r w:rsidR="00E133D4">
        <w:rPr>
          <w:sz w:val="28"/>
          <w:szCs w:val="28"/>
        </w:rPr>
        <w:t>6</w:t>
      </w:r>
      <w:r w:rsidR="009E6F59" w:rsidRPr="00610B10">
        <w:rPr>
          <w:rStyle w:val="10"/>
          <w:rFonts w:eastAsia="Calibri"/>
          <w:b/>
          <w:u w:val="single"/>
        </w:rPr>
        <w:t xml:space="preserve"> .Муниципальная  программа </w:t>
      </w:r>
      <w:r w:rsidR="009E6F59" w:rsidRPr="00610B10">
        <w:rPr>
          <w:rFonts w:ascii="Times New Roman" w:hAnsi="Times New Roman"/>
          <w:b/>
          <w:sz w:val="28"/>
          <w:szCs w:val="28"/>
          <w:u w:val="single"/>
        </w:rPr>
        <w:t xml:space="preserve"> «Развитие молодежной политики</w:t>
      </w:r>
    </w:p>
    <w:p w:rsidR="009E6F59" w:rsidRPr="00610B10" w:rsidRDefault="009E6F59" w:rsidP="009E6F59">
      <w:pPr>
        <w:spacing w:after="0" w:line="240" w:lineRule="auto"/>
        <w:jc w:val="both"/>
        <w:rPr>
          <w:rFonts w:ascii="Times New Roman" w:hAnsi="Times New Roman"/>
          <w:b/>
          <w:bCs/>
          <w:sz w:val="28"/>
          <w:szCs w:val="28"/>
          <w:u w:val="single"/>
        </w:rPr>
      </w:pPr>
      <w:r w:rsidRPr="00610B10">
        <w:rPr>
          <w:rFonts w:ascii="Times New Roman" w:hAnsi="Times New Roman"/>
          <w:b/>
          <w:sz w:val="28"/>
          <w:szCs w:val="28"/>
          <w:u w:val="single"/>
        </w:rPr>
        <w:t>города Лесосибирска</w:t>
      </w:r>
      <w:r w:rsidRPr="00610B10">
        <w:rPr>
          <w:rFonts w:ascii="Times New Roman" w:hAnsi="Times New Roman"/>
          <w:b/>
          <w:bCs/>
          <w:sz w:val="28"/>
          <w:szCs w:val="28"/>
          <w:u w:val="single"/>
        </w:rPr>
        <w:t xml:space="preserve"> </w:t>
      </w:r>
    </w:p>
    <w:p w:rsidR="009E6F59" w:rsidRPr="00610B10" w:rsidRDefault="009E6F59" w:rsidP="009E6F59">
      <w:pPr>
        <w:spacing w:after="0" w:line="240" w:lineRule="auto"/>
        <w:jc w:val="both"/>
        <w:rPr>
          <w:rFonts w:ascii="Times New Roman" w:hAnsi="Times New Roman"/>
          <w:b/>
          <w:bCs/>
          <w:sz w:val="28"/>
          <w:szCs w:val="28"/>
          <w:u w:val="single"/>
        </w:rPr>
      </w:pPr>
    </w:p>
    <w:p w:rsidR="005B04F1" w:rsidRPr="005B04F1" w:rsidRDefault="005B04F1" w:rsidP="005B04F1">
      <w:pPr>
        <w:autoSpaceDE w:val="0"/>
        <w:autoSpaceDN w:val="0"/>
        <w:adjustRightInd w:val="0"/>
        <w:ind w:firstLine="540"/>
        <w:jc w:val="both"/>
        <w:rPr>
          <w:rFonts w:ascii="Times New Roman" w:hAnsi="Times New Roman"/>
          <w:sz w:val="28"/>
          <w:szCs w:val="28"/>
        </w:rPr>
      </w:pPr>
      <w:bookmarkStart w:id="5" w:name="OLE_LINK67"/>
      <w:bookmarkStart w:id="6" w:name="OLE_LINK68"/>
      <w:r w:rsidRPr="005B04F1">
        <w:rPr>
          <w:rFonts w:ascii="Times New Roman" w:hAnsi="Times New Roman"/>
          <w:sz w:val="28"/>
          <w:szCs w:val="28"/>
        </w:rPr>
        <w:t xml:space="preserve">Эффективность реализации муниципальной программы «Развитие молодёжной политики города Лесосибирска» в 2020 году составила 97%. Это связано с введением ограничительных мер в работе учреждения молодежной политики, направленных на предупреждение распространения </w:t>
      </w:r>
      <w:proofErr w:type="spellStart"/>
      <w:r w:rsidRPr="005B04F1">
        <w:rPr>
          <w:rFonts w:ascii="Times New Roman" w:hAnsi="Times New Roman"/>
          <w:sz w:val="28"/>
          <w:szCs w:val="28"/>
        </w:rPr>
        <w:t>коронавирусной</w:t>
      </w:r>
      <w:proofErr w:type="spellEnd"/>
      <w:r w:rsidRPr="005B04F1">
        <w:rPr>
          <w:rFonts w:ascii="Times New Roman" w:hAnsi="Times New Roman"/>
          <w:sz w:val="28"/>
          <w:szCs w:val="28"/>
        </w:rPr>
        <w:t xml:space="preserve"> инфекции, и отменой массовых мероприятий с весны 2020 года.</w:t>
      </w:r>
    </w:p>
    <w:p w:rsidR="005B04F1" w:rsidRPr="005B04F1" w:rsidRDefault="005B04F1" w:rsidP="005B04F1">
      <w:pPr>
        <w:autoSpaceDE w:val="0"/>
        <w:autoSpaceDN w:val="0"/>
        <w:adjustRightInd w:val="0"/>
        <w:ind w:firstLine="540"/>
        <w:jc w:val="both"/>
        <w:rPr>
          <w:rFonts w:ascii="Times New Roman" w:hAnsi="Times New Roman"/>
          <w:sz w:val="28"/>
          <w:szCs w:val="28"/>
        </w:rPr>
      </w:pPr>
      <w:r w:rsidRPr="005B04F1">
        <w:rPr>
          <w:rFonts w:ascii="Times New Roman" w:hAnsi="Times New Roman"/>
          <w:sz w:val="28"/>
          <w:szCs w:val="28"/>
        </w:rPr>
        <w:t>Исполнение по подпрограммам: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5"/>
        <w:gridCol w:w="2262"/>
        <w:gridCol w:w="2036"/>
        <w:gridCol w:w="1678"/>
      </w:tblGrid>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Наименование</w:t>
            </w:r>
          </w:p>
        </w:tc>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Ассигнования на 2020г. (тыс</w:t>
            </w:r>
            <w:proofErr w:type="gramStart"/>
            <w:r w:rsidRPr="005B04F1">
              <w:rPr>
                <w:rFonts w:ascii="Times New Roman" w:hAnsi="Times New Roman"/>
                <w:sz w:val="28"/>
                <w:szCs w:val="28"/>
              </w:rPr>
              <w:t>.р</w:t>
            </w:r>
            <w:proofErr w:type="gramEnd"/>
            <w:r w:rsidRPr="005B04F1">
              <w:rPr>
                <w:rFonts w:ascii="Times New Roman" w:hAnsi="Times New Roman"/>
                <w:sz w:val="28"/>
                <w:szCs w:val="28"/>
              </w:rPr>
              <w:t>уб.)</w:t>
            </w:r>
          </w:p>
        </w:tc>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Исполнение на 2020г. (тыс. руб.)</w:t>
            </w:r>
          </w:p>
        </w:tc>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  исполнения</w:t>
            </w:r>
          </w:p>
        </w:tc>
      </w:tr>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Муниципальная программа  «Развитие молодёжной политики города Лесосибирска»</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22441,8</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21516,7</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96</w:t>
            </w:r>
          </w:p>
        </w:tc>
      </w:tr>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«Вовлечение молодежи города Лесосибирска в социальную практику»</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16610,0</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15692,8</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94</w:t>
            </w:r>
          </w:p>
        </w:tc>
      </w:tr>
      <w:tr w:rsidR="005B04F1" w:rsidRPr="005B04F1" w:rsidTr="003C26CB">
        <w:tc>
          <w:tcPr>
            <w:tcW w:w="0" w:type="auto"/>
          </w:tcPr>
          <w:p w:rsidR="005B04F1" w:rsidRPr="005B04F1" w:rsidRDefault="005B04F1" w:rsidP="00A53827">
            <w:pPr>
              <w:autoSpaceDE w:val="0"/>
              <w:autoSpaceDN w:val="0"/>
              <w:adjustRightInd w:val="0"/>
              <w:rPr>
                <w:rFonts w:ascii="Times New Roman" w:hAnsi="Times New Roman"/>
                <w:sz w:val="28"/>
                <w:szCs w:val="28"/>
              </w:rPr>
            </w:pPr>
            <w:r w:rsidRPr="005B04F1">
              <w:rPr>
                <w:rFonts w:ascii="Times New Roman" w:hAnsi="Times New Roman"/>
                <w:sz w:val="28"/>
                <w:szCs w:val="28"/>
              </w:rPr>
              <w:t xml:space="preserve">«Обеспечение жильем молодых семей в </w:t>
            </w:r>
            <w:proofErr w:type="gramStart"/>
            <w:r w:rsidRPr="005B04F1">
              <w:rPr>
                <w:rFonts w:ascii="Times New Roman" w:hAnsi="Times New Roman"/>
                <w:sz w:val="28"/>
                <w:szCs w:val="28"/>
              </w:rPr>
              <w:t>г</w:t>
            </w:r>
            <w:proofErr w:type="gramEnd"/>
            <w:r w:rsidRPr="005B04F1">
              <w:rPr>
                <w:rFonts w:ascii="Times New Roman" w:hAnsi="Times New Roman"/>
                <w:sz w:val="28"/>
                <w:szCs w:val="28"/>
              </w:rPr>
              <w:t xml:space="preserve">.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xml:space="preserve"> на 2014 – 2016 годы»</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4686,8</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4686,8</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100</w:t>
            </w:r>
          </w:p>
        </w:tc>
      </w:tr>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«Патриотическое воспитание молодежи города Лесосибирска»</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380,0</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372,2</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98</w:t>
            </w:r>
          </w:p>
        </w:tc>
      </w:tr>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lastRenderedPageBreak/>
              <w:t xml:space="preserve">«Обеспечение реализации общественных и гражданских инициатив и поддержка СОНКО» </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665,0</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665,0</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100</w:t>
            </w:r>
          </w:p>
        </w:tc>
      </w:tr>
      <w:tr w:rsidR="005B04F1" w:rsidRPr="005B04F1" w:rsidTr="003C26CB">
        <w:tc>
          <w:tcPr>
            <w:tcW w:w="0" w:type="auto"/>
          </w:tcPr>
          <w:p w:rsidR="005B04F1" w:rsidRPr="005B04F1" w:rsidRDefault="005B04F1" w:rsidP="00A53827">
            <w:pPr>
              <w:autoSpaceDE w:val="0"/>
              <w:autoSpaceDN w:val="0"/>
              <w:adjustRightInd w:val="0"/>
              <w:jc w:val="both"/>
              <w:rPr>
                <w:rFonts w:ascii="Times New Roman" w:hAnsi="Times New Roman"/>
                <w:sz w:val="28"/>
                <w:szCs w:val="28"/>
              </w:rPr>
            </w:pPr>
            <w:r w:rsidRPr="005B04F1">
              <w:rPr>
                <w:rFonts w:ascii="Times New Roman" w:hAnsi="Times New Roman"/>
                <w:sz w:val="28"/>
                <w:szCs w:val="28"/>
              </w:rPr>
              <w:t>Вручение Молодежной премии города Лесосибирска</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100,0</w:t>
            </w:r>
          </w:p>
        </w:tc>
        <w:tc>
          <w:tcPr>
            <w:tcW w:w="0" w:type="auto"/>
            <w:vAlign w:val="center"/>
          </w:tcPr>
          <w:p w:rsidR="005B04F1" w:rsidRPr="005B04F1" w:rsidRDefault="005B04F1" w:rsidP="00A53827">
            <w:pPr>
              <w:jc w:val="center"/>
              <w:rPr>
                <w:rFonts w:ascii="Times New Roman" w:hAnsi="Times New Roman"/>
                <w:sz w:val="28"/>
                <w:szCs w:val="28"/>
              </w:rPr>
            </w:pPr>
            <w:r w:rsidRPr="005B04F1">
              <w:rPr>
                <w:rFonts w:ascii="Times New Roman" w:hAnsi="Times New Roman"/>
                <w:sz w:val="28"/>
                <w:szCs w:val="28"/>
              </w:rPr>
              <w:t>100,0</w:t>
            </w:r>
          </w:p>
        </w:tc>
        <w:tc>
          <w:tcPr>
            <w:tcW w:w="0" w:type="auto"/>
            <w:vAlign w:val="center"/>
          </w:tcPr>
          <w:p w:rsidR="005B04F1" w:rsidRPr="005B04F1" w:rsidRDefault="005B04F1" w:rsidP="003C26CB">
            <w:pPr>
              <w:autoSpaceDE w:val="0"/>
              <w:autoSpaceDN w:val="0"/>
              <w:adjustRightInd w:val="0"/>
              <w:rPr>
                <w:rFonts w:ascii="Times New Roman" w:hAnsi="Times New Roman"/>
                <w:sz w:val="28"/>
                <w:szCs w:val="28"/>
              </w:rPr>
            </w:pPr>
            <w:r w:rsidRPr="005B04F1">
              <w:rPr>
                <w:rFonts w:ascii="Times New Roman" w:hAnsi="Times New Roman"/>
                <w:sz w:val="28"/>
                <w:szCs w:val="28"/>
              </w:rPr>
              <w:t>100</w:t>
            </w:r>
          </w:p>
        </w:tc>
      </w:tr>
    </w:tbl>
    <w:p w:rsidR="005B04F1" w:rsidRPr="005B04F1" w:rsidRDefault="005B04F1" w:rsidP="005B04F1">
      <w:pPr>
        <w:ind w:firstLine="709"/>
        <w:jc w:val="both"/>
        <w:rPr>
          <w:rFonts w:ascii="Times New Roman" w:hAnsi="Times New Roman"/>
          <w:sz w:val="28"/>
          <w:szCs w:val="28"/>
        </w:rPr>
      </w:pPr>
      <w:proofErr w:type="gramStart"/>
      <w:r w:rsidRPr="005B04F1">
        <w:rPr>
          <w:rFonts w:ascii="Times New Roman" w:hAnsi="Times New Roman"/>
          <w:sz w:val="28"/>
          <w:szCs w:val="28"/>
        </w:rPr>
        <w:t>В 2020 году финансовые средства на обеспечение деятельности МБУ «Молодежный центр» выделены в сумме 14900,00 тыс. руб., исполнено 14029,20 тыс. руб.: 350 тыс. руб. – не использован весь запланированный объем денежных средств на компенсацию расходов на оплату стоимости проезда и провоза багажа к месту использования отпуска и обратно для работников учреждений и членов их семей, 521 тыс. руб. – выделенные средства на</w:t>
      </w:r>
      <w:proofErr w:type="gramEnd"/>
      <w:r w:rsidRPr="005B04F1">
        <w:rPr>
          <w:rFonts w:ascii="Times New Roman" w:hAnsi="Times New Roman"/>
          <w:sz w:val="28"/>
          <w:szCs w:val="28"/>
        </w:rPr>
        <w:t xml:space="preserve"> капитальный ремонт здания по адресу: </w:t>
      </w:r>
      <w:proofErr w:type="spellStart"/>
      <w:r w:rsidRPr="005B04F1">
        <w:rPr>
          <w:rFonts w:ascii="Times New Roman" w:hAnsi="Times New Roman"/>
          <w:sz w:val="28"/>
          <w:szCs w:val="28"/>
        </w:rPr>
        <w:t>г</w:t>
      </w:r>
      <w:proofErr w:type="gramStart"/>
      <w:r w:rsidRPr="005B04F1">
        <w:rPr>
          <w:rFonts w:ascii="Times New Roman" w:hAnsi="Times New Roman"/>
          <w:sz w:val="28"/>
          <w:szCs w:val="28"/>
        </w:rPr>
        <w:t>.Л</w:t>
      </w:r>
      <w:proofErr w:type="gramEnd"/>
      <w:r w:rsidRPr="005B04F1">
        <w:rPr>
          <w:rFonts w:ascii="Times New Roman" w:hAnsi="Times New Roman"/>
          <w:sz w:val="28"/>
          <w:szCs w:val="28"/>
        </w:rPr>
        <w:t>есосибирск</w:t>
      </w:r>
      <w:proofErr w:type="spellEnd"/>
      <w:r w:rsidRPr="005B04F1">
        <w:rPr>
          <w:rFonts w:ascii="Times New Roman" w:hAnsi="Times New Roman"/>
          <w:sz w:val="28"/>
          <w:szCs w:val="28"/>
        </w:rPr>
        <w:t xml:space="preserve">, ул.Победы, 40Б не использованы, т.к. ремонт перенесен на 2021 год и запланирована модернизация здания. </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Денежные средства, выделенные на поддержку одаренной, талантливой молодежи, на проведение </w:t>
      </w:r>
      <w:r w:rsidRPr="005B04F1">
        <w:rPr>
          <w:rFonts w:ascii="Times New Roman" w:hAnsi="Times New Roman"/>
          <w:bCs/>
          <w:iCs/>
          <w:sz w:val="28"/>
          <w:szCs w:val="28"/>
        </w:rPr>
        <w:t xml:space="preserve">межрегионального чемпионата по брейк-дансу, а также </w:t>
      </w:r>
      <w:r w:rsidRPr="005B04F1">
        <w:rPr>
          <w:rStyle w:val="normaltextrun"/>
          <w:rFonts w:ascii="Times New Roman" w:hAnsi="Times New Roman"/>
          <w:bCs/>
          <w:iCs/>
          <w:color w:val="000000"/>
          <w:sz w:val="28"/>
          <w:szCs w:val="28"/>
          <w:bdr w:val="none" w:sz="0" w:space="0" w:color="auto" w:frame="1"/>
        </w:rPr>
        <w:t xml:space="preserve">городских массовых мероприятий для молодежи </w:t>
      </w:r>
      <w:r w:rsidRPr="005B04F1">
        <w:rPr>
          <w:rFonts w:ascii="Times New Roman" w:hAnsi="Times New Roman"/>
          <w:bCs/>
          <w:iCs/>
          <w:color w:val="000000"/>
          <w:sz w:val="28"/>
          <w:szCs w:val="28"/>
          <w:bdr w:val="none" w:sz="0" w:space="0" w:color="auto" w:frame="1"/>
        </w:rPr>
        <w:t>истрачены на приобретение ростовых кукол, карнавальных костюмов для проведения мероприятий, а также на ремонт и обновление </w:t>
      </w:r>
      <w:proofErr w:type="spellStart"/>
      <w:r w:rsidRPr="005B04F1">
        <w:rPr>
          <w:rFonts w:ascii="Times New Roman" w:hAnsi="Times New Roman"/>
          <w:bCs/>
          <w:iCs/>
          <w:color w:val="000000"/>
          <w:sz w:val="28"/>
          <w:szCs w:val="28"/>
          <w:bdr w:val="none" w:sz="0" w:space="0" w:color="auto" w:frame="1"/>
        </w:rPr>
        <w:t>скейтпарка</w:t>
      </w:r>
      <w:proofErr w:type="spellEnd"/>
      <w:r w:rsidRPr="005B04F1">
        <w:rPr>
          <w:rFonts w:ascii="Times New Roman" w:hAnsi="Times New Roman"/>
          <w:bCs/>
          <w:iCs/>
          <w:color w:val="000000"/>
          <w:sz w:val="28"/>
          <w:szCs w:val="28"/>
          <w:bdr w:val="none" w:sz="0" w:space="0" w:color="auto" w:frame="1"/>
        </w:rPr>
        <w:t>. </w:t>
      </w:r>
    </w:p>
    <w:p w:rsidR="005B04F1" w:rsidRPr="005B04F1" w:rsidRDefault="005B04F1" w:rsidP="005B04F1">
      <w:pPr>
        <w:ind w:firstLine="708"/>
        <w:jc w:val="both"/>
        <w:rPr>
          <w:rFonts w:ascii="Times New Roman" w:hAnsi="Times New Roman"/>
          <w:sz w:val="28"/>
          <w:szCs w:val="28"/>
        </w:rPr>
      </w:pPr>
      <w:r w:rsidRPr="005B04F1">
        <w:rPr>
          <w:rFonts w:ascii="Times New Roman" w:hAnsi="Times New Roman"/>
          <w:sz w:val="28"/>
          <w:szCs w:val="28"/>
        </w:rPr>
        <w:t xml:space="preserve">Количество реализованных проектов молодежью города составило 38, не смотря на пандемию, показатель не уменьшился по сравнению с прошлым годом, т.к. </w:t>
      </w:r>
      <w:proofErr w:type="spellStart"/>
      <w:r w:rsidRPr="005B04F1">
        <w:rPr>
          <w:rFonts w:ascii="Times New Roman" w:hAnsi="Times New Roman"/>
          <w:sz w:val="28"/>
          <w:szCs w:val="28"/>
        </w:rPr>
        <w:t>онлайн</w:t>
      </w:r>
      <w:proofErr w:type="spellEnd"/>
      <w:r w:rsidRPr="005B04F1">
        <w:rPr>
          <w:rFonts w:ascii="Times New Roman" w:hAnsi="Times New Roman"/>
          <w:sz w:val="28"/>
          <w:szCs w:val="28"/>
        </w:rPr>
        <w:t xml:space="preserve"> формат позволил молодым людям принять участие в конкурсах и реализовать свои проекты. Удельный вес молодых граждан, проживающих в </w:t>
      </w:r>
      <w:proofErr w:type="gramStart"/>
      <w:r w:rsidRPr="005B04F1">
        <w:rPr>
          <w:rFonts w:ascii="Times New Roman" w:hAnsi="Times New Roman"/>
          <w:sz w:val="28"/>
          <w:szCs w:val="28"/>
        </w:rPr>
        <w:t>г</w:t>
      </w:r>
      <w:proofErr w:type="gramEnd"/>
      <w:r w:rsidRPr="005B04F1">
        <w:rPr>
          <w:rFonts w:ascii="Times New Roman" w:hAnsi="Times New Roman"/>
          <w:sz w:val="28"/>
          <w:szCs w:val="28"/>
        </w:rPr>
        <w:t xml:space="preserve">.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xml:space="preserve">, вовлеченных в реализацию социально-экономических проектов также остался на прежнем уровне и составил 35,6%. Удельный вес </w:t>
      </w:r>
      <w:proofErr w:type="spellStart"/>
      <w:r w:rsidRPr="005B04F1">
        <w:rPr>
          <w:rFonts w:ascii="Times New Roman" w:hAnsi="Times New Roman"/>
          <w:sz w:val="28"/>
          <w:szCs w:val="28"/>
        </w:rPr>
        <w:t>благополучателей</w:t>
      </w:r>
      <w:proofErr w:type="spellEnd"/>
      <w:r w:rsidRPr="005B04F1">
        <w:rPr>
          <w:rFonts w:ascii="Times New Roman" w:hAnsi="Times New Roman"/>
          <w:sz w:val="28"/>
          <w:szCs w:val="28"/>
        </w:rPr>
        <w:t xml:space="preserve"> – граждан, проживающих в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получающих безвозмездные услуги от участников молодежных социально-экономических проектов вырос на 0,2% по сравнению с прошлым 2019 годом.</w:t>
      </w:r>
    </w:p>
    <w:p w:rsidR="005B04F1" w:rsidRPr="005B04F1" w:rsidRDefault="005B04F1" w:rsidP="005B04F1">
      <w:pPr>
        <w:ind w:firstLine="708"/>
        <w:jc w:val="both"/>
        <w:rPr>
          <w:rFonts w:ascii="Times New Roman" w:hAnsi="Times New Roman"/>
          <w:sz w:val="28"/>
          <w:szCs w:val="28"/>
        </w:rPr>
      </w:pPr>
      <w:r w:rsidRPr="005B04F1">
        <w:rPr>
          <w:rFonts w:ascii="Times New Roman" w:hAnsi="Times New Roman"/>
          <w:sz w:val="28"/>
          <w:szCs w:val="28"/>
        </w:rPr>
        <w:t xml:space="preserve">Количество подписчиков в социальных сетях с прошлого года выросло на 500 человек, и составило </w:t>
      </w:r>
      <w:proofErr w:type="gramStart"/>
      <w:r w:rsidRPr="005B04F1">
        <w:rPr>
          <w:rFonts w:ascii="Times New Roman" w:hAnsi="Times New Roman"/>
          <w:sz w:val="28"/>
          <w:szCs w:val="28"/>
        </w:rPr>
        <w:t>на конец</w:t>
      </w:r>
      <w:proofErr w:type="gramEnd"/>
      <w:r w:rsidRPr="005B04F1">
        <w:rPr>
          <w:rFonts w:ascii="Times New Roman" w:hAnsi="Times New Roman"/>
          <w:sz w:val="28"/>
          <w:szCs w:val="28"/>
        </w:rPr>
        <w:t xml:space="preserve"> 2020 года 8500 человек. </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Количество молодежи, систематически посещающей МБУ «Молодежный центр» в 2020 году 800 человек, что связано с переходом различных мероприятий молодежного центра, направленных на развитие </w:t>
      </w:r>
      <w:r w:rsidRPr="005B04F1">
        <w:rPr>
          <w:rFonts w:ascii="Times New Roman" w:hAnsi="Times New Roman"/>
          <w:sz w:val="28"/>
          <w:szCs w:val="28"/>
        </w:rPr>
        <w:lastRenderedPageBreak/>
        <w:t xml:space="preserve">творческой деятельности, в формат </w:t>
      </w:r>
      <w:proofErr w:type="spellStart"/>
      <w:r w:rsidRPr="005B04F1">
        <w:rPr>
          <w:rFonts w:ascii="Times New Roman" w:hAnsi="Times New Roman"/>
          <w:sz w:val="28"/>
          <w:szCs w:val="28"/>
        </w:rPr>
        <w:t>онлайн</w:t>
      </w:r>
      <w:proofErr w:type="spellEnd"/>
      <w:r w:rsidRPr="005B04F1">
        <w:rPr>
          <w:rFonts w:ascii="Times New Roman" w:hAnsi="Times New Roman"/>
          <w:sz w:val="28"/>
          <w:szCs w:val="28"/>
        </w:rPr>
        <w:t>, количество которых в общей сложности составило 12 акций и 31 мероприятие. Также в этом году появилось еще одно молодежное объединение, и их общее количество составило 11.</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Удельный вес молодых граждан, проживающих в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xml:space="preserve">, вовлеченных в изучение истории Отечества, краеведческую деятельность в 2020 года составил 4,2% от общей численности молодежи, что на 0,1% больше, чем в прошлом году. Также вырос и показатель удельного веса молодых граждан, проживающих в </w:t>
      </w:r>
      <w:proofErr w:type="spellStart"/>
      <w:r w:rsidRPr="005B04F1">
        <w:rPr>
          <w:rFonts w:ascii="Times New Roman" w:hAnsi="Times New Roman"/>
          <w:sz w:val="28"/>
          <w:szCs w:val="28"/>
        </w:rPr>
        <w:t>Лесосибирске</w:t>
      </w:r>
      <w:proofErr w:type="spellEnd"/>
      <w:r w:rsidRPr="005B04F1">
        <w:rPr>
          <w:rFonts w:ascii="Times New Roman" w:hAnsi="Times New Roman"/>
          <w:sz w:val="28"/>
          <w:szCs w:val="28"/>
        </w:rPr>
        <w:t>, являющихся членами или участниками патриотических объединений на 0,1%.</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Количество </w:t>
      </w:r>
      <w:proofErr w:type="gramStart"/>
      <w:r w:rsidRPr="005B04F1">
        <w:rPr>
          <w:rFonts w:ascii="Times New Roman" w:hAnsi="Times New Roman"/>
          <w:sz w:val="28"/>
          <w:szCs w:val="28"/>
        </w:rPr>
        <w:t>зарегистрированных</w:t>
      </w:r>
      <w:proofErr w:type="gramEnd"/>
      <w:r w:rsidRPr="005B04F1">
        <w:rPr>
          <w:rFonts w:ascii="Times New Roman" w:hAnsi="Times New Roman"/>
          <w:sz w:val="28"/>
          <w:szCs w:val="28"/>
        </w:rPr>
        <w:t xml:space="preserve"> СОНКО в 2020 году – 34, показатель прошлого года был равен 33. При этом доля СОНКО, </w:t>
      </w:r>
      <w:proofErr w:type="gramStart"/>
      <w:r w:rsidRPr="005B04F1">
        <w:rPr>
          <w:rFonts w:ascii="Times New Roman" w:hAnsi="Times New Roman"/>
          <w:sz w:val="28"/>
          <w:szCs w:val="28"/>
        </w:rPr>
        <w:t>получивших</w:t>
      </w:r>
      <w:proofErr w:type="gramEnd"/>
      <w:r w:rsidRPr="005B04F1">
        <w:rPr>
          <w:rFonts w:ascii="Times New Roman" w:hAnsi="Times New Roman"/>
          <w:sz w:val="28"/>
          <w:szCs w:val="28"/>
        </w:rPr>
        <w:t xml:space="preserve"> информационную поддержку выросла на 0,4% по сравнению с прошлым годом, а доля СОНКО, получивших финансовую поддержку выросла на 3%.</w:t>
      </w:r>
    </w:p>
    <w:p w:rsidR="005B04F1" w:rsidRPr="005B04F1" w:rsidRDefault="005B04F1" w:rsidP="005B04F1">
      <w:pPr>
        <w:ind w:firstLine="709"/>
        <w:jc w:val="both"/>
        <w:rPr>
          <w:rFonts w:ascii="Times New Roman" w:hAnsi="Times New Roman"/>
          <w:sz w:val="28"/>
          <w:szCs w:val="28"/>
        </w:rPr>
      </w:pPr>
      <w:r w:rsidRPr="005B04F1">
        <w:rPr>
          <w:rFonts w:ascii="Times New Roman" w:hAnsi="Times New Roman"/>
          <w:sz w:val="28"/>
          <w:szCs w:val="28"/>
        </w:rPr>
        <w:t xml:space="preserve"> Показатель подпрограммы «Обеспечение жильем молодых семей в </w:t>
      </w:r>
      <w:proofErr w:type="spellStart"/>
      <w:r w:rsidRPr="005B04F1">
        <w:rPr>
          <w:rFonts w:ascii="Times New Roman" w:hAnsi="Times New Roman"/>
          <w:sz w:val="28"/>
          <w:szCs w:val="28"/>
        </w:rPr>
        <w:t>г</w:t>
      </w:r>
      <w:proofErr w:type="gramStart"/>
      <w:r w:rsidRPr="005B04F1">
        <w:rPr>
          <w:rFonts w:ascii="Times New Roman" w:hAnsi="Times New Roman"/>
          <w:sz w:val="28"/>
          <w:szCs w:val="28"/>
        </w:rPr>
        <w:t>.Л</w:t>
      </w:r>
      <w:proofErr w:type="gramEnd"/>
      <w:r w:rsidRPr="005B04F1">
        <w:rPr>
          <w:rFonts w:ascii="Times New Roman" w:hAnsi="Times New Roman"/>
          <w:sz w:val="28"/>
          <w:szCs w:val="28"/>
        </w:rPr>
        <w:t>есосибирске</w:t>
      </w:r>
      <w:proofErr w:type="spellEnd"/>
      <w:r w:rsidRPr="005B04F1">
        <w:rPr>
          <w:rFonts w:ascii="Times New Roman" w:hAnsi="Times New Roman"/>
          <w:sz w:val="28"/>
          <w:szCs w:val="28"/>
        </w:rPr>
        <w:t>» снизился по сравнению с 2019 годом в связи с увеличением рыночной стоимости приобретаемого жилья, при полностью освоенном финансировании удалось приобрести жилье для 4 семей.</w:t>
      </w:r>
    </w:p>
    <w:p w:rsidR="009E6F59" w:rsidRPr="00A812C7" w:rsidRDefault="00BD0599" w:rsidP="009E6F59">
      <w:pPr>
        <w:spacing w:after="0" w:line="240" w:lineRule="auto"/>
        <w:ind w:firstLine="709"/>
        <w:jc w:val="both"/>
        <w:rPr>
          <w:rStyle w:val="10"/>
          <w:rFonts w:eastAsia="Calibri"/>
          <w:b/>
          <w:color w:val="000000"/>
          <w:u w:val="single"/>
        </w:rPr>
      </w:pPr>
      <w:r w:rsidRPr="00E133D4">
        <w:rPr>
          <w:rStyle w:val="10"/>
          <w:rFonts w:eastAsia="Calibri"/>
          <w:b/>
          <w:color w:val="000000"/>
          <w:u w:val="single"/>
        </w:rPr>
        <w:t>7</w:t>
      </w:r>
      <w:r w:rsidR="009E6F59" w:rsidRPr="00E133D4">
        <w:rPr>
          <w:rStyle w:val="10"/>
          <w:rFonts w:eastAsia="Calibri"/>
          <w:b/>
          <w:color w:val="000000"/>
          <w:u w:val="single"/>
        </w:rPr>
        <w:t xml:space="preserve">.Муниципальная  программа "Поддержка малого и среднего предпринимательства в городе </w:t>
      </w:r>
      <w:proofErr w:type="spellStart"/>
      <w:r w:rsidR="009E6F59" w:rsidRPr="00E133D4">
        <w:rPr>
          <w:rStyle w:val="10"/>
          <w:rFonts w:eastAsia="Calibri"/>
          <w:b/>
          <w:color w:val="000000"/>
          <w:u w:val="single"/>
        </w:rPr>
        <w:t>Лесосибирске</w:t>
      </w:r>
      <w:proofErr w:type="spellEnd"/>
      <w:r w:rsidR="009E6F59" w:rsidRPr="00E133D4">
        <w:rPr>
          <w:rStyle w:val="10"/>
          <w:rFonts w:eastAsia="Calibri"/>
          <w:b/>
          <w:color w:val="000000"/>
          <w:u w:val="single"/>
        </w:rPr>
        <w:t xml:space="preserve"> "</w:t>
      </w:r>
    </w:p>
    <w:bookmarkEnd w:id="5"/>
    <w:bookmarkEnd w:id="6"/>
    <w:p w:rsidR="009E6F59" w:rsidRPr="00D94A83" w:rsidRDefault="009E6F59" w:rsidP="009E6F59">
      <w:pPr>
        <w:spacing w:after="0" w:line="240" w:lineRule="auto"/>
        <w:jc w:val="both"/>
        <w:rPr>
          <w:rStyle w:val="10"/>
          <w:rFonts w:eastAsia="Calibri"/>
          <w:b/>
          <w:u w:val="single"/>
        </w:rPr>
      </w:pP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Программа утверждена Пост</w:t>
      </w:r>
      <w:r>
        <w:rPr>
          <w:rFonts w:ascii="Times New Roman" w:hAnsi="Times New Roman"/>
          <w:sz w:val="28"/>
          <w:szCs w:val="28"/>
        </w:rPr>
        <w:t>ановлением администрации города</w:t>
      </w:r>
      <w:r w:rsidRPr="009B5AAA">
        <w:rPr>
          <w:rFonts w:ascii="Times New Roman" w:hAnsi="Times New Roman"/>
          <w:sz w:val="28"/>
          <w:szCs w:val="28"/>
        </w:rPr>
        <w:t xml:space="preserve"> от 2727.09.2013 № 1428 «Об утверждении муниципальной программы «Поддержка малого и среднего предпринимательства в городе </w:t>
      </w:r>
      <w:proofErr w:type="spellStart"/>
      <w:r w:rsidRPr="009B5AAA">
        <w:rPr>
          <w:rFonts w:ascii="Times New Roman" w:hAnsi="Times New Roman"/>
          <w:sz w:val="28"/>
          <w:szCs w:val="28"/>
        </w:rPr>
        <w:t>Лесосибирске</w:t>
      </w:r>
      <w:proofErr w:type="spellEnd"/>
      <w:r w:rsidRPr="009B5AAA">
        <w:rPr>
          <w:rFonts w:ascii="Times New Roman" w:hAnsi="Times New Roman"/>
          <w:sz w:val="28"/>
          <w:szCs w:val="28"/>
        </w:rPr>
        <w:t>»</w:t>
      </w:r>
    </w:p>
    <w:p w:rsidR="00BD0599" w:rsidRPr="009B5AAA" w:rsidRDefault="00BD0599" w:rsidP="00BD0599">
      <w:pPr>
        <w:suppressAutoHyphens/>
        <w:spacing w:after="0" w:line="240" w:lineRule="auto"/>
        <w:jc w:val="both"/>
        <w:rPr>
          <w:rFonts w:ascii="Times New Roman" w:hAnsi="Times New Roman"/>
          <w:sz w:val="28"/>
          <w:szCs w:val="28"/>
        </w:rPr>
      </w:pPr>
      <w:r w:rsidRPr="009B5AAA">
        <w:rPr>
          <w:rFonts w:ascii="Times New Roman" w:hAnsi="Times New Roman"/>
          <w:sz w:val="28"/>
          <w:szCs w:val="28"/>
        </w:rPr>
        <w:t xml:space="preserve">Основной целью муниципальной программы является создание благоприятных условий для развития малого и среднего предпринимательства в городе </w:t>
      </w:r>
      <w:proofErr w:type="spellStart"/>
      <w:r w:rsidRPr="009B5AAA">
        <w:rPr>
          <w:rFonts w:ascii="Times New Roman" w:hAnsi="Times New Roman"/>
          <w:sz w:val="28"/>
          <w:szCs w:val="28"/>
        </w:rPr>
        <w:t>Лесосибирске</w:t>
      </w:r>
      <w:proofErr w:type="spellEnd"/>
      <w:r w:rsidRPr="009B5AAA">
        <w:rPr>
          <w:rFonts w:ascii="Times New Roman" w:hAnsi="Times New Roman"/>
          <w:sz w:val="28"/>
          <w:szCs w:val="28"/>
        </w:rPr>
        <w:t>.</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Для достижения указанной цели предусматривается решение следующих задач:</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 xml:space="preserve">1. Повышение доступности </w:t>
      </w:r>
      <w:proofErr w:type="spellStart"/>
      <w:proofErr w:type="gramStart"/>
      <w:r w:rsidRPr="009B5AAA">
        <w:rPr>
          <w:rFonts w:ascii="Times New Roman" w:hAnsi="Times New Roman"/>
          <w:sz w:val="28"/>
          <w:szCs w:val="28"/>
        </w:rPr>
        <w:t>бизнес-образования</w:t>
      </w:r>
      <w:proofErr w:type="spellEnd"/>
      <w:proofErr w:type="gramEnd"/>
      <w:r w:rsidRPr="009B5AAA">
        <w:rPr>
          <w:rFonts w:ascii="Times New Roman" w:hAnsi="Times New Roman"/>
          <w:sz w:val="28"/>
          <w:szCs w:val="28"/>
        </w:rPr>
        <w:t xml:space="preserve"> для субъектов малого и среднего предпринимательства и пропаганда предпринимательства.</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2. Повышение доступности финансовых ресурсов для субъектов малого и среднего предпринимательства.</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 xml:space="preserve">        </w:t>
      </w:r>
    </w:p>
    <w:p w:rsidR="00BD0599" w:rsidRPr="009B5AAA" w:rsidRDefault="00BD0599" w:rsidP="00BD0599">
      <w:pPr>
        <w:suppressAutoHyphens/>
        <w:spacing w:after="0" w:line="240" w:lineRule="auto"/>
        <w:ind w:firstLine="709"/>
        <w:jc w:val="both"/>
        <w:rPr>
          <w:rFonts w:ascii="Times New Roman" w:hAnsi="Times New Roman"/>
          <w:sz w:val="28"/>
          <w:szCs w:val="28"/>
        </w:rPr>
      </w:pPr>
      <w:bookmarkStart w:id="7" w:name="OLE_LINK41"/>
      <w:bookmarkStart w:id="8" w:name="OLE_LINK42"/>
      <w:r w:rsidRPr="009B5AAA">
        <w:rPr>
          <w:rFonts w:ascii="Times New Roman" w:hAnsi="Times New Roman"/>
          <w:sz w:val="28"/>
          <w:szCs w:val="28"/>
        </w:rPr>
        <w:t xml:space="preserve">Для оценки степени достижения цели и результатов </w:t>
      </w:r>
      <w:r>
        <w:rPr>
          <w:rFonts w:ascii="Times New Roman" w:hAnsi="Times New Roman"/>
          <w:sz w:val="28"/>
          <w:szCs w:val="28"/>
        </w:rPr>
        <w:t>реализации Программы установлен</w:t>
      </w:r>
      <w:r w:rsidRPr="009B5AAA">
        <w:rPr>
          <w:rFonts w:ascii="Times New Roman" w:hAnsi="Times New Roman"/>
          <w:sz w:val="28"/>
          <w:szCs w:val="28"/>
        </w:rPr>
        <w:t xml:space="preserve"> 1 целевой показатель и  </w:t>
      </w:r>
      <w:r w:rsidRPr="00552557">
        <w:rPr>
          <w:rFonts w:ascii="Times New Roman" w:hAnsi="Times New Roman"/>
          <w:sz w:val="28"/>
          <w:szCs w:val="28"/>
        </w:rPr>
        <w:t>21</w:t>
      </w:r>
      <w:r>
        <w:rPr>
          <w:rFonts w:ascii="Times New Roman" w:hAnsi="Times New Roman"/>
          <w:sz w:val="28"/>
          <w:szCs w:val="28"/>
        </w:rPr>
        <w:t xml:space="preserve"> показатель</w:t>
      </w:r>
      <w:r w:rsidRPr="009B5AAA">
        <w:rPr>
          <w:rFonts w:ascii="Times New Roman" w:hAnsi="Times New Roman"/>
          <w:sz w:val="28"/>
          <w:szCs w:val="28"/>
        </w:rPr>
        <w:t xml:space="preserve"> результативности.</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6547EA">
        <w:rPr>
          <w:rFonts w:ascii="Times New Roman" w:hAnsi="Times New Roman"/>
          <w:sz w:val="28"/>
          <w:szCs w:val="28"/>
        </w:rPr>
        <w:t>Целевой показатель</w:t>
      </w:r>
      <w:r w:rsidRPr="009B5AAA">
        <w:rPr>
          <w:rFonts w:ascii="Times New Roman" w:hAnsi="Times New Roman"/>
          <w:sz w:val="28"/>
          <w:szCs w:val="28"/>
        </w:rPr>
        <w:t>:</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lastRenderedPageBreak/>
        <w:t>Число субъектов малого и среднего предпринимательства</w:t>
      </w:r>
      <w:r>
        <w:rPr>
          <w:rFonts w:ascii="Times New Roman" w:hAnsi="Times New Roman"/>
          <w:sz w:val="28"/>
          <w:szCs w:val="28"/>
        </w:rPr>
        <w:t xml:space="preserve"> (единиц на 10000 человек населения)</w:t>
      </w:r>
      <w:r w:rsidRPr="009B5AAA">
        <w:rPr>
          <w:rFonts w:ascii="Times New Roman" w:hAnsi="Times New Roman"/>
          <w:sz w:val="28"/>
          <w:szCs w:val="28"/>
        </w:rPr>
        <w:t xml:space="preserve">. </w:t>
      </w:r>
      <w:bookmarkStart w:id="9" w:name="OLE_LINK44"/>
      <w:bookmarkStart w:id="10" w:name="OLE_LINK45"/>
      <w:bookmarkStart w:id="11" w:name="OLE_LINK46"/>
      <w:bookmarkEnd w:id="7"/>
      <w:bookmarkEnd w:id="8"/>
      <w:r>
        <w:rPr>
          <w:rFonts w:ascii="Times New Roman" w:hAnsi="Times New Roman"/>
          <w:sz w:val="28"/>
          <w:szCs w:val="28"/>
        </w:rPr>
        <w:t>По итогам работы за 2020</w:t>
      </w:r>
      <w:r w:rsidRPr="009B5AAA">
        <w:rPr>
          <w:rFonts w:ascii="Times New Roman" w:hAnsi="Times New Roman"/>
          <w:sz w:val="28"/>
          <w:szCs w:val="28"/>
        </w:rPr>
        <w:t xml:space="preserve"> год цел</w:t>
      </w:r>
      <w:r>
        <w:rPr>
          <w:rFonts w:ascii="Times New Roman" w:hAnsi="Times New Roman"/>
          <w:sz w:val="28"/>
          <w:szCs w:val="28"/>
        </w:rPr>
        <w:t>евой показатель выполнен на 100,65 % (составил 324,67</w:t>
      </w:r>
      <w:r w:rsidRPr="009B5AAA">
        <w:rPr>
          <w:rFonts w:ascii="Times New Roman" w:hAnsi="Times New Roman"/>
          <w:sz w:val="28"/>
          <w:szCs w:val="28"/>
        </w:rPr>
        <w:t xml:space="preserve"> едини</w:t>
      </w:r>
      <w:r>
        <w:rPr>
          <w:rFonts w:ascii="Times New Roman" w:hAnsi="Times New Roman"/>
          <w:sz w:val="28"/>
          <w:szCs w:val="28"/>
        </w:rPr>
        <w:t>ц на 10000 человек против 322,56</w:t>
      </w:r>
      <w:r w:rsidRPr="009B5AAA">
        <w:rPr>
          <w:rFonts w:ascii="Times New Roman" w:hAnsi="Times New Roman"/>
          <w:sz w:val="28"/>
          <w:szCs w:val="28"/>
        </w:rPr>
        <w:t xml:space="preserve"> плановых), </w:t>
      </w:r>
      <w:r>
        <w:rPr>
          <w:rFonts w:ascii="Times New Roman" w:hAnsi="Times New Roman"/>
          <w:sz w:val="28"/>
          <w:szCs w:val="28"/>
        </w:rPr>
        <w:t xml:space="preserve">общее снижение по показателю </w:t>
      </w:r>
      <w:r w:rsidRPr="009B5AAA">
        <w:rPr>
          <w:rFonts w:ascii="Times New Roman" w:hAnsi="Times New Roman"/>
          <w:sz w:val="28"/>
          <w:szCs w:val="28"/>
        </w:rPr>
        <w:t xml:space="preserve">объясняется </w:t>
      </w:r>
      <w:r>
        <w:rPr>
          <w:rFonts w:ascii="Times New Roman" w:hAnsi="Times New Roman"/>
          <w:sz w:val="28"/>
          <w:szCs w:val="28"/>
        </w:rPr>
        <w:t xml:space="preserve">снижением деловой активности в период пандемии </w:t>
      </w:r>
      <w:r>
        <w:rPr>
          <w:rFonts w:ascii="Times New Roman" w:hAnsi="Times New Roman"/>
          <w:sz w:val="28"/>
          <w:szCs w:val="28"/>
          <w:lang w:val="en-US"/>
        </w:rPr>
        <w:t>COVID</w:t>
      </w:r>
      <w:r>
        <w:rPr>
          <w:rFonts w:ascii="Times New Roman" w:hAnsi="Times New Roman"/>
          <w:sz w:val="28"/>
          <w:szCs w:val="28"/>
        </w:rPr>
        <w:t>-19. Расчет показателя произведен на основании прогнозных данных по численности населения города Лесосибирска на 31.12.2020 в связи с отсутствием статистических данных.</w:t>
      </w:r>
      <w:r w:rsidRPr="009B5AAA">
        <w:rPr>
          <w:rFonts w:ascii="Times New Roman" w:hAnsi="Times New Roman"/>
          <w:sz w:val="28"/>
          <w:szCs w:val="28"/>
        </w:rPr>
        <w:t xml:space="preserve">  </w:t>
      </w:r>
    </w:p>
    <w:p w:rsidR="00BD0599" w:rsidRPr="009B5AAA" w:rsidRDefault="00BD0599" w:rsidP="00BD0599">
      <w:pPr>
        <w:spacing w:after="0" w:line="240" w:lineRule="auto"/>
        <w:ind w:firstLine="708"/>
        <w:jc w:val="both"/>
        <w:rPr>
          <w:rFonts w:ascii="Times New Roman" w:hAnsi="Times New Roman"/>
          <w:sz w:val="28"/>
          <w:szCs w:val="28"/>
          <w:u w:val="single"/>
        </w:rPr>
      </w:pPr>
      <w:r w:rsidRPr="009B5AAA">
        <w:rPr>
          <w:rFonts w:ascii="Times New Roman" w:hAnsi="Times New Roman"/>
          <w:color w:val="FF0000"/>
          <w:sz w:val="28"/>
          <w:szCs w:val="28"/>
        </w:rPr>
        <w:t xml:space="preserve"> </w:t>
      </w:r>
      <w:bookmarkStart w:id="12" w:name="OLE_LINK49"/>
      <w:bookmarkStart w:id="13" w:name="OLE_LINK50"/>
      <w:bookmarkEnd w:id="9"/>
      <w:bookmarkEnd w:id="10"/>
      <w:bookmarkEnd w:id="11"/>
      <w:r w:rsidRPr="009B5AAA">
        <w:rPr>
          <w:rFonts w:ascii="Times New Roman" w:hAnsi="Times New Roman"/>
          <w:sz w:val="28"/>
          <w:szCs w:val="28"/>
        </w:rPr>
        <w:t xml:space="preserve"> </w:t>
      </w:r>
      <w:r w:rsidRPr="009B5AAA">
        <w:rPr>
          <w:rFonts w:ascii="Times New Roman" w:hAnsi="Times New Roman"/>
          <w:sz w:val="28"/>
          <w:szCs w:val="28"/>
          <w:u w:val="single"/>
        </w:rPr>
        <w:t xml:space="preserve">Показатели результативности: </w:t>
      </w:r>
    </w:p>
    <w:p w:rsidR="00BD0599" w:rsidRPr="009B5AAA" w:rsidRDefault="00BD0599" w:rsidP="00BD0599">
      <w:pPr>
        <w:numPr>
          <w:ilvl w:val="0"/>
          <w:numId w:val="6"/>
        </w:numPr>
        <w:spacing w:after="0" w:line="240" w:lineRule="auto"/>
        <w:ind w:left="0" w:firstLine="0"/>
        <w:jc w:val="both"/>
        <w:rPr>
          <w:rFonts w:ascii="Times New Roman" w:hAnsi="Times New Roman"/>
          <w:sz w:val="28"/>
          <w:szCs w:val="28"/>
        </w:rPr>
      </w:pPr>
      <w:r w:rsidRPr="009B5AAA">
        <w:rPr>
          <w:rFonts w:ascii="Times New Roman" w:hAnsi="Times New Roman"/>
          <w:sz w:val="28"/>
          <w:szCs w:val="28"/>
        </w:rPr>
        <w:t>количество проведенных обучающих программ (курсов, семинаров);</w:t>
      </w:r>
    </w:p>
    <w:p w:rsidR="00BD0599" w:rsidRPr="00356E3F"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субъектов малого и среднего предпринимательства, получивших муниципальную поддержку (Субсидии на возмещение части затрат безработных граждан в связи с разработкой ими бизнес-планов для получения субсидий и грантов для организации собственного дела при условии регистрации их в качестве субъекта малого предпринимательства);</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proofErr w:type="gramStart"/>
      <w:r w:rsidRPr="002849AC">
        <w:rPr>
          <w:rFonts w:ascii="Times New Roman" w:hAnsi="Times New Roman"/>
          <w:sz w:val="28"/>
          <w:szCs w:val="28"/>
        </w:rPr>
        <w:t xml:space="preserve">количество поддержанных субъектов малого и среднего предпринимательства (Субсидии 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2849AC">
        <w:rPr>
          <w:rFonts w:ascii="Times New Roman" w:hAnsi="Times New Roman"/>
          <w:sz w:val="28"/>
          <w:szCs w:val="28"/>
        </w:rPr>
        <w:t>микрофинансовой</w:t>
      </w:r>
      <w:proofErr w:type="spellEnd"/>
      <w:r w:rsidRPr="002849AC">
        <w:rPr>
          <w:rFonts w:ascii="Times New Roman" w:hAnsi="Times New Roman"/>
          <w:sz w:val="28"/>
          <w:szCs w:val="28"/>
        </w:rPr>
        <w:t xml:space="preserve"> организацией, федеральными и региональными институтами развития и поддержки субъектов малого и среднего предпринимательства</w:t>
      </w:r>
      <w:proofErr w:type="gramEnd"/>
      <w:r w:rsidRPr="002849AC">
        <w:rPr>
          <w:rFonts w:ascii="Times New Roman" w:hAnsi="Times New Roman"/>
          <w:sz w:val="28"/>
          <w:szCs w:val="28"/>
        </w:rPr>
        <w:t xml:space="preserve">, </w:t>
      </w:r>
      <w:proofErr w:type="gramStart"/>
      <w:r w:rsidRPr="002849AC">
        <w:rPr>
          <w:rFonts w:ascii="Times New Roman" w:hAnsi="Times New Roman"/>
          <w:sz w:val="28"/>
          <w:szCs w:val="28"/>
        </w:rPr>
        <w:t>в целях создания и (или) развития, и (или) модернизации производства товаров (работ, услуг);</w:t>
      </w:r>
      <w:proofErr w:type="gramEnd"/>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proofErr w:type="gramStart"/>
      <w:r w:rsidRPr="002849AC">
        <w:rPr>
          <w:rFonts w:ascii="Times New Roman" w:hAnsi="Times New Roman"/>
          <w:sz w:val="28"/>
          <w:szCs w:val="28"/>
        </w:rPr>
        <w:t xml:space="preserve">количество созданных рабочих мест в секторе малого и среднего предпринимательства при реализации программы (Субсидии 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2849AC">
        <w:rPr>
          <w:rFonts w:ascii="Times New Roman" w:hAnsi="Times New Roman"/>
          <w:sz w:val="28"/>
          <w:szCs w:val="28"/>
        </w:rPr>
        <w:t>микрофинансовой</w:t>
      </w:r>
      <w:proofErr w:type="spellEnd"/>
      <w:r w:rsidRPr="002849AC">
        <w:rPr>
          <w:rFonts w:ascii="Times New Roman" w:hAnsi="Times New Roman"/>
          <w:sz w:val="28"/>
          <w:szCs w:val="28"/>
        </w:rPr>
        <w:t xml:space="preserve"> организацией, федеральными и региональными институтами развития и</w:t>
      </w:r>
      <w:proofErr w:type="gramEnd"/>
      <w:r w:rsidRPr="002849AC">
        <w:rPr>
          <w:rFonts w:ascii="Times New Roman" w:hAnsi="Times New Roman"/>
          <w:sz w:val="28"/>
          <w:szCs w:val="28"/>
        </w:rPr>
        <w:t xml:space="preserve"> </w:t>
      </w:r>
      <w:proofErr w:type="gramStart"/>
      <w:r w:rsidRPr="002849AC">
        <w:rPr>
          <w:rFonts w:ascii="Times New Roman" w:hAnsi="Times New Roman"/>
          <w:sz w:val="28"/>
          <w:szCs w:val="28"/>
        </w:rPr>
        <w:t>поддержки субъектов малого и среднего предпринимательства, в целях создания и (или) развития, и (или) модернизации производства товаров (работ, услуг);</w:t>
      </w:r>
      <w:proofErr w:type="gramEnd"/>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proofErr w:type="gramStart"/>
      <w:r w:rsidRPr="002849AC">
        <w:rPr>
          <w:rFonts w:ascii="Times New Roman" w:hAnsi="Times New Roman"/>
          <w:sz w:val="28"/>
          <w:szCs w:val="28"/>
        </w:rPr>
        <w:t xml:space="preserve">количество сохраненных рабочих мест в секторе малого и среднего предпринимательства при реализации программы (Субсидии 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2849AC">
        <w:rPr>
          <w:rFonts w:ascii="Times New Roman" w:hAnsi="Times New Roman"/>
          <w:sz w:val="28"/>
          <w:szCs w:val="28"/>
        </w:rPr>
        <w:t>микрофинансовой</w:t>
      </w:r>
      <w:proofErr w:type="spellEnd"/>
      <w:r w:rsidRPr="002849AC">
        <w:rPr>
          <w:rFonts w:ascii="Times New Roman" w:hAnsi="Times New Roman"/>
          <w:sz w:val="28"/>
          <w:szCs w:val="28"/>
        </w:rPr>
        <w:t xml:space="preserve"> организацией, федеральными и </w:t>
      </w:r>
      <w:r w:rsidRPr="002849AC">
        <w:rPr>
          <w:rFonts w:ascii="Times New Roman" w:hAnsi="Times New Roman"/>
          <w:sz w:val="28"/>
          <w:szCs w:val="28"/>
        </w:rPr>
        <w:lastRenderedPageBreak/>
        <w:t>региональными институтами развития и</w:t>
      </w:r>
      <w:proofErr w:type="gramEnd"/>
      <w:r w:rsidRPr="002849AC">
        <w:rPr>
          <w:rFonts w:ascii="Times New Roman" w:hAnsi="Times New Roman"/>
          <w:sz w:val="28"/>
          <w:szCs w:val="28"/>
        </w:rPr>
        <w:t xml:space="preserve"> </w:t>
      </w:r>
      <w:proofErr w:type="gramStart"/>
      <w:r w:rsidRPr="002849AC">
        <w:rPr>
          <w:rFonts w:ascii="Times New Roman" w:hAnsi="Times New Roman"/>
          <w:sz w:val="28"/>
          <w:szCs w:val="28"/>
        </w:rPr>
        <w:t>поддержки субъектов малого и среднего предпринимательства, в целях создания и (или) развития, и (или) модернизации производства товаров (работ, услуг);</w:t>
      </w:r>
      <w:proofErr w:type="gramEnd"/>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proofErr w:type="gramStart"/>
      <w:r w:rsidRPr="002849AC">
        <w:rPr>
          <w:rFonts w:ascii="Times New Roman" w:hAnsi="Times New Roman"/>
          <w:sz w:val="28"/>
          <w:szCs w:val="28"/>
        </w:rPr>
        <w:t xml:space="preserve">объем привлеченных инвестиций в секторе малого и среднего предпринимательства при реализации программы (Субсидии 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2849AC">
        <w:rPr>
          <w:rFonts w:ascii="Times New Roman" w:hAnsi="Times New Roman"/>
          <w:sz w:val="28"/>
          <w:szCs w:val="28"/>
        </w:rPr>
        <w:t>микрофинансовой</w:t>
      </w:r>
      <w:proofErr w:type="spellEnd"/>
      <w:r w:rsidRPr="002849AC">
        <w:rPr>
          <w:rFonts w:ascii="Times New Roman" w:hAnsi="Times New Roman"/>
          <w:sz w:val="28"/>
          <w:szCs w:val="28"/>
        </w:rPr>
        <w:t xml:space="preserve"> организацией, федеральными и региональными институтами развития и поддержки</w:t>
      </w:r>
      <w:proofErr w:type="gramEnd"/>
      <w:r w:rsidRPr="002849AC">
        <w:rPr>
          <w:rFonts w:ascii="Times New Roman" w:hAnsi="Times New Roman"/>
          <w:sz w:val="28"/>
          <w:szCs w:val="28"/>
        </w:rPr>
        <w:t xml:space="preserve"> </w:t>
      </w:r>
      <w:proofErr w:type="gramStart"/>
      <w:r w:rsidRPr="002849AC">
        <w:rPr>
          <w:rFonts w:ascii="Times New Roman" w:hAnsi="Times New Roman"/>
          <w:sz w:val="28"/>
          <w:szCs w:val="28"/>
        </w:rPr>
        <w:t>субъектов малого и среднего предпринимательства, в целях создания и (или) развития, и (или) модернизации производства товаров (работ, услуг);</w:t>
      </w:r>
      <w:proofErr w:type="gramEnd"/>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опубликованных материалов в средствах массовой информации;</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оказанных информационно-консультационных услуг;</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субъектов малого и среднего предпринимательства, получивших муниципальную поддержку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коммерческой деятельности);</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сохраненных рабочих мест в секторе малого и среднего предпринимательства при реализации программы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коммерческой деятельности);</w:t>
      </w:r>
    </w:p>
    <w:p w:rsidR="00BD0599"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объем привлеченных инвестиций в секторе малого и среднего предпринимательства при реализации программы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коммерческой деятельности);</w:t>
      </w:r>
    </w:p>
    <w:p w:rsidR="00BD0599" w:rsidRDefault="00BD0599" w:rsidP="00BD0599">
      <w:pPr>
        <w:numPr>
          <w:ilvl w:val="0"/>
          <w:numId w:val="6"/>
        </w:numPr>
        <w:spacing w:after="0" w:line="240" w:lineRule="auto"/>
        <w:ind w:left="0" w:firstLine="0"/>
        <w:jc w:val="both"/>
        <w:rPr>
          <w:rFonts w:ascii="Times New Roman" w:hAnsi="Times New Roman"/>
          <w:sz w:val="28"/>
          <w:szCs w:val="28"/>
        </w:rPr>
      </w:pPr>
      <w:r w:rsidRPr="00356E3F">
        <w:rPr>
          <w:rFonts w:ascii="Times New Roman" w:hAnsi="Times New Roman"/>
          <w:sz w:val="28"/>
          <w:szCs w:val="28"/>
        </w:rPr>
        <w:t>количество поддержанных субъектов малого и среднего предпринимательства (Субсидии на поддержку субъектов малого и среднего предпринимательства, занимающихся деятельностью в области народных художественных промыслов, ремесел, туризма);</w:t>
      </w:r>
    </w:p>
    <w:p w:rsidR="00BD0599" w:rsidRDefault="00BD0599" w:rsidP="00BD0599">
      <w:pPr>
        <w:numPr>
          <w:ilvl w:val="0"/>
          <w:numId w:val="6"/>
        </w:numPr>
        <w:spacing w:after="0" w:line="240" w:lineRule="auto"/>
        <w:ind w:left="0" w:firstLine="0"/>
        <w:jc w:val="both"/>
        <w:rPr>
          <w:rFonts w:ascii="Times New Roman" w:hAnsi="Times New Roman"/>
          <w:sz w:val="28"/>
          <w:szCs w:val="28"/>
        </w:rPr>
      </w:pPr>
      <w:r w:rsidRPr="00356E3F">
        <w:rPr>
          <w:rFonts w:ascii="Times New Roman" w:hAnsi="Times New Roman"/>
          <w:sz w:val="28"/>
          <w:szCs w:val="28"/>
        </w:rPr>
        <w:t>количество созданных рабочих мест в секторе малого и среднего предпринимательства при реализации программы (Субсидии на поддержку субъектов малого и среднего предпринимательства, занимающихся деятельностью в области народных художественных промыслов, ремесел, туризма);</w:t>
      </w:r>
    </w:p>
    <w:p w:rsidR="00BD0599" w:rsidRDefault="00BD0599" w:rsidP="00BD0599">
      <w:pPr>
        <w:numPr>
          <w:ilvl w:val="0"/>
          <w:numId w:val="6"/>
        </w:numPr>
        <w:spacing w:after="0" w:line="240" w:lineRule="auto"/>
        <w:ind w:left="0" w:firstLine="0"/>
        <w:jc w:val="both"/>
        <w:rPr>
          <w:rFonts w:ascii="Times New Roman" w:hAnsi="Times New Roman"/>
          <w:sz w:val="28"/>
          <w:szCs w:val="28"/>
        </w:rPr>
      </w:pPr>
      <w:r w:rsidRPr="00356E3F">
        <w:rPr>
          <w:rFonts w:ascii="Times New Roman" w:hAnsi="Times New Roman"/>
          <w:sz w:val="28"/>
          <w:szCs w:val="28"/>
        </w:rPr>
        <w:lastRenderedPageBreak/>
        <w:t>количество сохраненных рабочих мест в секторе малого и среднего предпринимательства при реализации программы (Субсидии на поддержку субъектов малого и среднего предпринимательства, занимающихся деятельностью в области народных художественных промыслов, ремесел, туризма);</w:t>
      </w:r>
    </w:p>
    <w:p w:rsidR="00BD0599" w:rsidRPr="00356E3F" w:rsidRDefault="00BD0599" w:rsidP="00BD0599">
      <w:pPr>
        <w:numPr>
          <w:ilvl w:val="0"/>
          <w:numId w:val="6"/>
        </w:numPr>
        <w:spacing w:after="0" w:line="240" w:lineRule="auto"/>
        <w:ind w:left="0" w:firstLine="0"/>
        <w:jc w:val="both"/>
        <w:rPr>
          <w:rFonts w:ascii="Times New Roman" w:hAnsi="Times New Roman"/>
          <w:sz w:val="28"/>
          <w:szCs w:val="28"/>
        </w:rPr>
      </w:pPr>
      <w:r w:rsidRPr="00356E3F">
        <w:rPr>
          <w:rFonts w:ascii="Times New Roman" w:hAnsi="Times New Roman"/>
          <w:sz w:val="28"/>
          <w:szCs w:val="28"/>
        </w:rPr>
        <w:t>объем привлеченных инвестиций в секторе малого и среднего предпринимательства при реализации программы (Субсидии на поддержку субъектов малого и среднего предпринимательства, занимающихся деятельностью в области народных художественных промыслов, ремесел, туризма);</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субъектов малого и среднего предпринимательства, получивших муниципальную поддержку (Субсидии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созданных рабочих мест (Субсидии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количество сохраненных рабочих мест в секторе малого и среднего предпринимательства при реализации программы (Субсидии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объем привлеченных инвестиций в секторе малого и среднего предпринимательства при реализации программы (Субсидии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BD0599" w:rsidRPr="002849AC" w:rsidRDefault="00BD0599" w:rsidP="00BD0599">
      <w:pPr>
        <w:numPr>
          <w:ilvl w:val="0"/>
          <w:numId w:val="6"/>
        </w:numPr>
        <w:spacing w:after="0" w:line="240" w:lineRule="auto"/>
        <w:ind w:left="0" w:firstLine="0"/>
        <w:jc w:val="both"/>
        <w:rPr>
          <w:rFonts w:ascii="Times New Roman" w:hAnsi="Times New Roman"/>
          <w:sz w:val="28"/>
          <w:szCs w:val="28"/>
        </w:rPr>
      </w:pPr>
      <w:r w:rsidRPr="002849AC">
        <w:rPr>
          <w:rFonts w:ascii="Times New Roman" w:hAnsi="Times New Roman"/>
          <w:sz w:val="28"/>
          <w:szCs w:val="28"/>
        </w:rPr>
        <w:t>имущественная поддержка субъектов малого и среднего предпринимательства (Количество помещений, предоставленных субъектам малого и среднего предпринимательства (включая индивидуальных предпринимателей) в качестве имущественной поддержки).</w:t>
      </w:r>
    </w:p>
    <w:bookmarkEnd w:id="12"/>
    <w:bookmarkEnd w:id="13"/>
    <w:p w:rsidR="00BD0599" w:rsidRDefault="00BD0599" w:rsidP="00BD059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Показатель</w:t>
      </w:r>
      <w:r w:rsidRPr="009B5AAA">
        <w:rPr>
          <w:rFonts w:ascii="Times New Roman" w:hAnsi="Times New Roman"/>
          <w:sz w:val="28"/>
          <w:szCs w:val="28"/>
        </w:rPr>
        <w:t xml:space="preserve"> результативности</w:t>
      </w:r>
      <w:r>
        <w:rPr>
          <w:rFonts w:ascii="Times New Roman" w:hAnsi="Times New Roman"/>
          <w:sz w:val="28"/>
          <w:szCs w:val="28"/>
        </w:rPr>
        <w:t>: «</w:t>
      </w:r>
      <w:r w:rsidRPr="002849AC">
        <w:rPr>
          <w:rFonts w:ascii="Times New Roman" w:hAnsi="Times New Roman"/>
          <w:sz w:val="28"/>
          <w:szCs w:val="28"/>
        </w:rPr>
        <w:t>Количество помещений, предоставленных субъектам малого и среднего предпринимательства (включая индивидуальных предпринимателей) в качестве имущественной поддержки</w:t>
      </w:r>
      <w:r>
        <w:rPr>
          <w:rFonts w:ascii="Times New Roman" w:hAnsi="Times New Roman"/>
          <w:sz w:val="28"/>
          <w:szCs w:val="28"/>
        </w:rPr>
        <w:t xml:space="preserve">» </w:t>
      </w:r>
      <w:proofErr w:type="gramStart"/>
      <w:r>
        <w:rPr>
          <w:rFonts w:ascii="Times New Roman" w:hAnsi="Times New Roman"/>
          <w:sz w:val="28"/>
          <w:szCs w:val="28"/>
        </w:rPr>
        <w:t>выполнен</w:t>
      </w:r>
      <w:proofErr w:type="gramEnd"/>
      <w:r>
        <w:rPr>
          <w:rFonts w:ascii="Times New Roman" w:hAnsi="Times New Roman"/>
          <w:sz w:val="28"/>
          <w:szCs w:val="28"/>
        </w:rPr>
        <w:t xml:space="preserve"> на 75% по причине отсутствия заявки на предоставление имущественной поддержки.</w:t>
      </w:r>
    </w:p>
    <w:p w:rsidR="00BD0599" w:rsidRDefault="00BD0599" w:rsidP="00BD059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Остальные показатели результативности выполнены в полном объеме.</w:t>
      </w:r>
    </w:p>
    <w:p w:rsidR="00BD0599" w:rsidRPr="006547EA" w:rsidRDefault="00BD0599" w:rsidP="00BD0599">
      <w:pPr>
        <w:suppressAutoHyphens/>
        <w:spacing w:after="0" w:line="240" w:lineRule="auto"/>
        <w:jc w:val="both"/>
        <w:rPr>
          <w:rFonts w:ascii="Times New Roman" w:hAnsi="Times New Roman"/>
          <w:sz w:val="28"/>
          <w:szCs w:val="28"/>
        </w:rPr>
      </w:pPr>
      <w:r>
        <w:rPr>
          <w:rFonts w:ascii="Times New Roman" w:hAnsi="Times New Roman"/>
          <w:sz w:val="28"/>
          <w:szCs w:val="28"/>
        </w:rPr>
        <w:t xml:space="preserve">Всего за 2020 год </w:t>
      </w:r>
      <w:r w:rsidRPr="009B5AAA">
        <w:rPr>
          <w:rFonts w:ascii="Times New Roman" w:hAnsi="Times New Roman"/>
          <w:sz w:val="28"/>
          <w:szCs w:val="28"/>
        </w:rPr>
        <w:t>поддержку получил</w:t>
      </w:r>
      <w:r>
        <w:rPr>
          <w:rFonts w:ascii="Times New Roman" w:hAnsi="Times New Roman"/>
          <w:sz w:val="28"/>
          <w:szCs w:val="28"/>
        </w:rPr>
        <w:t>и 19</w:t>
      </w:r>
      <w:r w:rsidRPr="009B5AAA">
        <w:rPr>
          <w:rFonts w:ascii="Times New Roman" w:hAnsi="Times New Roman"/>
          <w:sz w:val="28"/>
          <w:szCs w:val="28"/>
        </w:rPr>
        <w:t xml:space="preserve"> субъектов малого и среднего предпри</w:t>
      </w:r>
      <w:r>
        <w:rPr>
          <w:rFonts w:ascii="Times New Roman" w:hAnsi="Times New Roman"/>
          <w:sz w:val="28"/>
          <w:szCs w:val="28"/>
        </w:rPr>
        <w:t>нимательства, удалось создать 35, а также, сохранить 31 рабочее</w:t>
      </w:r>
      <w:r w:rsidRPr="009B5AAA">
        <w:rPr>
          <w:rFonts w:ascii="Times New Roman" w:hAnsi="Times New Roman"/>
          <w:sz w:val="28"/>
          <w:szCs w:val="28"/>
        </w:rPr>
        <w:t xml:space="preserve"> мест</w:t>
      </w:r>
      <w:r>
        <w:rPr>
          <w:rFonts w:ascii="Times New Roman" w:hAnsi="Times New Roman"/>
          <w:sz w:val="28"/>
          <w:szCs w:val="28"/>
        </w:rPr>
        <w:t>о</w:t>
      </w:r>
      <w:r w:rsidRPr="009B5AAA">
        <w:rPr>
          <w:rFonts w:ascii="Times New Roman" w:hAnsi="Times New Roman"/>
          <w:sz w:val="28"/>
          <w:szCs w:val="28"/>
        </w:rPr>
        <w:t>.</w:t>
      </w:r>
      <w:r>
        <w:rPr>
          <w:rFonts w:ascii="Times New Roman" w:hAnsi="Times New Roman"/>
          <w:sz w:val="28"/>
          <w:szCs w:val="28"/>
        </w:rPr>
        <w:t xml:space="preserve"> </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 xml:space="preserve">В </w:t>
      </w:r>
      <w:r>
        <w:rPr>
          <w:rFonts w:ascii="Times New Roman" w:hAnsi="Times New Roman"/>
          <w:sz w:val="28"/>
          <w:szCs w:val="28"/>
        </w:rPr>
        <w:t>2020 году</w:t>
      </w:r>
      <w:r w:rsidRPr="009B5AAA">
        <w:rPr>
          <w:rFonts w:ascii="Times New Roman" w:hAnsi="Times New Roman"/>
          <w:sz w:val="28"/>
          <w:szCs w:val="28"/>
        </w:rPr>
        <w:t xml:space="preserve"> для обеспечения выполнения </w:t>
      </w:r>
      <w:r>
        <w:rPr>
          <w:rFonts w:ascii="Times New Roman" w:hAnsi="Times New Roman"/>
          <w:sz w:val="28"/>
          <w:szCs w:val="28"/>
        </w:rPr>
        <w:t>программных мероприятий всего освоено 14 724,0</w:t>
      </w:r>
      <w:r w:rsidRPr="006547EA">
        <w:rPr>
          <w:rFonts w:ascii="Times New Roman" w:hAnsi="Times New Roman"/>
          <w:sz w:val="28"/>
          <w:szCs w:val="28"/>
        </w:rPr>
        <w:t xml:space="preserve"> тыс.</w:t>
      </w:r>
      <w:r>
        <w:rPr>
          <w:rFonts w:ascii="Times New Roman" w:hAnsi="Times New Roman"/>
          <w:sz w:val="28"/>
          <w:szCs w:val="28"/>
        </w:rPr>
        <w:t xml:space="preserve"> </w:t>
      </w:r>
      <w:r w:rsidRPr="006547EA">
        <w:rPr>
          <w:rFonts w:ascii="Times New Roman" w:hAnsi="Times New Roman"/>
          <w:sz w:val="28"/>
          <w:szCs w:val="28"/>
        </w:rPr>
        <w:t>руб</w:t>
      </w:r>
      <w:r>
        <w:rPr>
          <w:rFonts w:ascii="Times New Roman" w:hAnsi="Times New Roman"/>
          <w:sz w:val="28"/>
          <w:szCs w:val="28"/>
        </w:rPr>
        <w:t xml:space="preserve">. из местного бюджета, что составило 100% от </w:t>
      </w:r>
      <w:r w:rsidRPr="009B5AAA">
        <w:rPr>
          <w:rFonts w:ascii="Times New Roman" w:hAnsi="Times New Roman"/>
          <w:sz w:val="28"/>
          <w:szCs w:val="28"/>
        </w:rPr>
        <w:t>ассигнований</w:t>
      </w:r>
      <w:r>
        <w:rPr>
          <w:rFonts w:ascii="Times New Roman" w:hAnsi="Times New Roman"/>
          <w:sz w:val="28"/>
          <w:szCs w:val="28"/>
        </w:rPr>
        <w:t xml:space="preserve"> на 2020 год</w:t>
      </w:r>
      <w:r w:rsidRPr="009B5AAA">
        <w:rPr>
          <w:rFonts w:ascii="Times New Roman" w:hAnsi="Times New Roman"/>
          <w:sz w:val="28"/>
          <w:szCs w:val="28"/>
        </w:rPr>
        <w:t>.</w:t>
      </w:r>
    </w:p>
    <w:p w:rsidR="00BD0599" w:rsidRPr="009B5AAA" w:rsidRDefault="00BD0599" w:rsidP="00BD059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Имущественная поддержка оказана трем субъектам предпринимательской деятельности.</w:t>
      </w:r>
    </w:p>
    <w:p w:rsidR="00BD0599" w:rsidRPr="009B5AAA"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Публикация информации о деятельности субъектов малого и среднего предпринимательства, результатов мониторинга деятельности субъектов малого и среднего предпринимательства на территории города в периодических печатных изданиях – произведена согласно запланир</w:t>
      </w:r>
      <w:r>
        <w:rPr>
          <w:rFonts w:ascii="Times New Roman" w:hAnsi="Times New Roman"/>
          <w:sz w:val="28"/>
          <w:szCs w:val="28"/>
        </w:rPr>
        <w:t>ованному количеству в размере 12</w:t>
      </w:r>
      <w:r w:rsidRPr="009B5AAA">
        <w:rPr>
          <w:rFonts w:ascii="Times New Roman" w:hAnsi="Times New Roman"/>
          <w:sz w:val="28"/>
          <w:szCs w:val="28"/>
        </w:rPr>
        <w:t xml:space="preserve"> публикаций в СМИ, на сайте города Лесосибирска, на сторонних информационных ресурсах.</w:t>
      </w:r>
    </w:p>
    <w:p w:rsidR="00BD0599" w:rsidRDefault="00BD0599" w:rsidP="00BD0599">
      <w:pPr>
        <w:suppressAutoHyphens/>
        <w:spacing w:after="0" w:line="240" w:lineRule="auto"/>
        <w:ind w:firstLine="709"/>
        <w:jc w:val="both"/>
        <w:rPr>
          <w:rFonts w:ascii="Times New Roman" w:hAnsi="Times New Roman"/>
          <w:sz w:val="28"/>
          <w:szCs w:val="28"/>
        </w:rPr>
      </w:pPr>
      <w:r w:rsidRPr="009B5AAA">
        <w:rPr>
          <w:rFonts w:ascii="Times New Roman" w:hAnsi="Times New Roman"/>
          <w:sz w:val="28"/>
          <w:szCs w:val="28"/>
        </w:rPr>
        <w:t>Оказание информационно-консультационной поддержки субъектам малого и среднего предпринимательства – производилось в форме устных консультаций при обращении лично или по телефону в р</w:t>
      </w:r>
      <w:r>
        <w:rPr>
          <w:rFonts w:ascii="Times New Roman" w:hAnsi="Times New Roman"/>
          <w:sz w:val="28"/>
          <w:szCs w:val="28"/>
        </w:rPr>
        <w:t>ежиме «одно окно». Проведено 60</w:t>
      </w:r>
      <w:r w:rsidRPr="009B5AAA">
        <w:rPr>
          <w:rFonts w:ascii="Times New Roman" w:hAnsi="Times New Roman"/>
          <w:sz w:val="28"/>
          <w:szCs w:val="28"/>
        </w:rPr>
        <w:t xml:space="preserve"> очных консультац</w:t>
      </w:r>
      <w:r>
        <w:rPr>
          <w:rFonts w:ascii="Times New Roman" w:hAnsi="Times New Roman"/>
          <w:sz w:val="28"/>
          <w:szCs w:val="28"/>
        </w:rPr>
        <w:t>ий</w:t>
      </w:r>
      <w:r w:rsidRPr="009B5AAA">
        <w:rPr>
          <w:rFonts w:ascii="Times New Roman" w:hAnsi="Times New Roman"/>
          <w:sz w:val="28"/>
          <w:szCs w:val="28"/>
        </w:rPr>
        <w:t>.</w:t>
      </w:r>
    </w:p>
    <w:p w:rsidR="00BD0599" w:rsidRDefault="00BD0599" w:rsidP="00BD0599">
      <w:pPr>
        <w:suppressAutoHyphens/>
        <w:spacing w:after="0" w:line="240" w:lineRule="auto"/>
        <w:ind w:firstLine="709"/>
        <w:jc w:val="both"/>
        <w:rPr>
          <w:rFonts w:ascii="Times New Roman" w:hAnsi="Times New Roman"/>
          <w:sz w:val="28"/>
          <w:szCs w:val="28"/>
        </w:rPr>
      </w:pPr>
    </w:p>
    <w:p w:rsidR="009E6F59" w:rsidRPr="00F00667" w:rsidRDefault="00BD0599" w:rsidP="009E6F59">
      <w:pPr>
        <w:spacing w:after="0" w:line="240" w:lineRule="auto"/>
        <w:ind w:firstLine="709"/>
        <w:jc w:val="both"/>
        <w:rPr>
          <w:rFonts w:ascii="Times New Roman" w:hAnsi="Times New Roman"/>
          <w:sz w:val="28"/>
          <w:szCs w:val="28"/>
        </w:rPr>
      </w:pPr>
      <w:r>
        <w:rPr>
          <w:rStyle w:val="10"/>
          <w:rFonts w:eastAsia="Calibri"/>
          <w:b/>
        </w:rPr>
        <w:t>8</w:t>
      </w:r>
      <w:r w:rsidR="009E6F59" w:rsidRPr="00F00667">
        <w:rPr>
          <w:rStyle w:val="10"/>
          <w:rFonts w:eastAsia="Calibri"/>
          <w:b/>
        </w:rPr>
        <w:t>.</w:t>
      </w:r>
      <w:r w:rsidR="009E6F59" w:rsidRPr="00F00667">
        <w:rPr>
          <w:rStyle w:val="10"/>
          <w:rFonts w:eastAsia="Calibri"/>
          <w:b/>
          <w:u w:val="single"/>
        </w:rPr>
        <w:t xml:space="preserve">Муниципальная  программа </w:t>
      </w:r>
      <w:r w:rsidR="009E6F59" w:rsidRPr="00F00667">
        <w:rPr>
          <w:rStyle w:val="apple-converted-space"/>
          <w:b/>
          <w:bCs/>
          <w:sz w:val="28"/>
          <w:szCs w:val="28"/>
          <w:u w:val="single"/>
        </w:rPr>
        <w:t> </w:t>
      </w:r>
      <w:r w:rsidR="009E6F59" w:rsidRPr="00F00667">
        <w:rPr>
          <w:rFonts w:ascii="Times New Roman" w:hAnsi="Times New Roman"/>
          <w:b/>
          <w:sz w:val="28"/>
          <w:szCs w:val="28"/>
          <w:u w:val="single"/>
        </w:rPr>
        <w:t xml:space="preserve">«Развитие и содержание транспортной </w:t>
      </w:r>
      <w:proofErr w:type="gramStart"/>
      <w:r w:rsidR="009E6F59" w:rsidRPr="00F00667">
        <w:rPr>
          <w:rFonts w:ascii="Times New Roman" w:hAnsi="Times New Roman"/>
          <w:b/>
          <w:sz w:val="28"/>
          <w:szCs w:val="28"/>
          <w:u w:val="single"/>
        </w:rPr>
        <w:t>системы</w:t>
      </w:r>
      <w:proofErr w:type="gramEnd"/>
      <w:r w:rsidR="009E6F59" w:rsidRPr="00F00667">
        <w:rPr>
          <w:rFonts w:ascii="Times New Roman" w:hAnsi="Times New Roman"/>
          <w:b/>
          <w:sz w:val="28"/>
          <w:szCs w:val="28"/>
          <w:u w:val="single"/>
        </w:rPr>
        <w:t xml:space="preserve"> и создание условий для предоставления транспортных услуг населению  города Лесосибирска»</w:t>
      </w:r>
    </w:p>
    <w:p w:rsidR="005D5C21" w:rsidRDefault="005D5C21" w:rsidP="005D5C21">
      <w:pPr>
        <w:autoSpaceDE w:val="0"/>
        <w:autoSpaceDN w:val="0"/>
        <w:adjustRightInd w:val="0"/>
        <w:spacing w:after="0" w:line="240" w:lineRule="auto"/>
        <w:ind w:firstLine="708"/>
        <w:jc w:val="both"/>
        <w:rPr>
          <w:rFonts w:ascii="Times New Roman" w:hAnsi="Times New Roman"/>
          <w:sz w:val="28"/>
          <w:szCs w:val="28"/>
        </w:rPr>
      </w:pPr>
      <w:bookmarkStart w:id="14" w:name="OLE_LINK80"/>
      <w:bookmarkStart w:id="15" w:name="OLE_LINK81"/>
    </w:p>
    <w:p w:rsidR="00BD0599" w:rsidRPr="00BD0599" w:rsidRDefault="00BD0599" w:rsidP="005D5C21">
      <w:pPr>
        <w:autoSpaceDE w:val="0"/>
        <w:autoSpaceDN w:val="0"/>
        <w:adjustRightInd w:val="0"/>
        <w:spacing w:after="0" w:line="240" w:lineRule="auto"/>
        <w:ind w:firstLine="708"/>
        <w:jc w:val="both"/>
        <w:rPr>
          <w:rFonts w:ascii="Times New Roman" w:hAnsi="Times New Roman"/>
          <w:sz w:val="28"/>
          <w:szCs w:val="28"/>
        </w:rPr>
      </w:pPr>
      <w:r w:rsidRPr="00BD0599">
        <w:rPr>
          <w:rFonts w:ascii="Times New Roman" w:hAnsi="Times New Roman"/>
          <w:sz w:val="28"/>
          <w:szCs w:val="28"/>
        </w:rPr>
        <w:t xml:space="preserve">Развитие и содержание транспортной системы муниципального образования </w:t>
      </w:r>
      <w:proofErr w:type="gramStart"/>
      <w:r w:rsidRPr="00BD0599">
        <w:rPr>
          <w:rFonts w:ascii="Times New Roman" w:hAnsi="Times New Roman"/>
          <w:sz w:val="28"/>
          <w:szCs w:val="28"/>
        </w:rPr>
        <w:t>г</w:t>
      </w:r>
      <w:proofErr w:type="gramEnd"/>
      <w:r w:rsidRPr="00BD0599">
        <w:rPr>
          <w:rFonts w:ascii="Times New Roman" w:hAnsi="Times New Roman"/>
          <w:sz w:val="28"/>
          <w:szCs w:val="28"/>
        </w:rPr>
        <w:t>. Лесосибирска осуществляется за счет целей и задач Программы.</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ab/>
        <w:t xml:space="preserve">Цели Программы: </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1. Повышение доступности транспортных услуг для населения</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2. Повышение комплексной  безопасности дорожного движения</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 xml:space="preserve">3. Развитие современной и эффективной транспортной инфраструктуры </w:t>
      </w:r>
    </w:p>
    <w:p w:rsidR="00BD0599" w:rsidRPr="00BD0599" w:rsidRDefault="00BD0599" w:rsidP="005D5C21">
      <w:pPr>
        <w:autoSpaceDE w:val="0"/>
        <w:autoSpaceDN w:val="0"/>
        <w:adjustRightInd w:val="0"/>
        <w:spacing w:after="0" w:line="240" w:lineRule="auto"/>
        <w:jc w:val="both"/>
        <w:rPr>
          <w:rFonts w:ascii="Times New Roman" w:hAnsi="Times New Roman"/>
          <w:sz w:val="28"/>
          <w:szCs w:val="28"/>
        </w:rPr>
      </w:pPr>
      <w:r w:rsidRPr="00BD0599">
        <w:rPr>
          <w:rFonts w:ascii="Times New Roman" w:hAnsi="Times New Roman"/>
          <w:sz w:val="28"/>
          <w:szCs w:val="28"/>
        </w:rPr>
        <w:t>Задачи:</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1. Обеспечение потребности населения в перевозках автомобильным транспортом.</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 xml:space="preserve">2. Обеспечение потребности населения в перевозках внутренним водным транспортом. </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3.  Обеспечение дорожной безопасности</w:t>
      </w:r>
    </w:p>
    <w:p w:rsidR="00BD0599" w:rsidRPr="00BD0599" w:rsidRDefault="00BD0599" w:rsidP="005D5C21">
      <w:pPr>
        <w:autoSpaceDE w:val="0"/>
        <w:autoSpaceDN w:val="0"/>
        <w:adjustRightInd w:val="0"/>
        <w:spacing w:after="0" w:line="240" w:lineRule="auto"/>
        <w:jc w:val="both"/>
        <w:rPr>
          <w:rFonts w:ascii="Times New Roman" w:hAnsi="Times New Roman"/>
          <w:sz w:val="28"/>
          <w:szCs w:val="28"/>
        </w:rPr>
      </w:pPr>
      <w:r w:rsidRPr="00BD0599">
        <w:rPr>
          <w:rFonts w:ascii="Times New Roman" w:hAnsi="Times New Roman"/>
          <w:sz w:val="28"/>
          <w:szCs w:val="28"/>
        </w:rPr>
        <w:t>4. Обеспечение сохранности сети автомобильных дорог местного значения.</w:t>
      </w:r>
      <w:r w:rsidRPr="00BD0599">
        <w:rPr>
          <w:rFonts w:ascii="Times New Roman" w:hAnsi="Times New Roman"/>
          <w:sz w:val="28"/>
          <w:szCs w:val="28"/>
        </w:rPr>
        <w:tab/>
        <w:t xml:space="preserve"> </w:t>
      </w:r>
    </w:p>
    <w:p w:rsidR="00BD0599" w:rsidRPr="00BD0599" w:rsidRDefault="00BD0599" w:rsidP="005D5C21">
      <w:pPr>
        <w:spacing w:after="0" w:line="240" w:lineRule="auto"/>
        <w:jc w:val="both"/>
        <w:rPr>
          <w:rFonts w:ascii="Times New Roman" w:hAnsi="Times New Roman"/>
          <w:sz w:val="28"/>
          <w:szCs w:val="28"/>
        </w:rPr>
      </w:pPr>
      <w:r w:rsidRPr="00BD0599">
        <w:rPr>
          <w:rFonts w:ascii="Times New Roman" w:hAnsi="Times New Roman"/>
          <w:sz w:val="28"/>
          <w:szCs w:val="28"/>
        </w:rPr>
        <w:t>Мероприятия муниципальной программы в 2020 году выполнены не в полном объеме. Предусматривалось финансирование в размере 113 619,2 тыс. рублей, освоение составило 80 735,9 тыс</w:t>
      </w:r>
      <w:proofErr w:type="gramStart"/>
      <w:r w:rsidRPr="00BD0599">
        <w:rPr>
          <w:rFonts w:ascii="Times New Roman" w:hAnsi="Times New Roman"/>
          <w:sz w:val="28"/>
          <w:szCs w:val="28"/>
        </w:rPr>
        <w:t>.р</w:t>
      </w:r>
      <w:proofErr w:type="gramEnd"/>
      <w:r w:rsidRPr="00BD0599">
        <w:rPr>
          <w:rFonts w:ascii="Times New Roman" w:hAnsi="Times New Roman"/>
          <w:sz w:val="28"/>
          <w:szCs w:val="28"/>
        </w:rPr>
        <w:t xml:space="preserve">уб. </w:t>
      </w:r>
    </w:p>
    <w:p w:rsidR="00BD0599" w:rsidRPr="00BD0599" w:rsidRDefault="00BD0599" w:rsidP="005D5C21">
      <w:pPr>
        <w:spacing w:after="0" w:line="240" w:lineRule="auto"/>
        <w:ind w:firstLine="708"/>
        <w:jc w:val="both"/>
        <w:rPr>
          <w:rFonts w:ascii="Times New Roman" w:hAnsi="Times New Roman"/>
          <w:sz w:val="28"/>
          <w:szCs w:val="28"/>
        </w:rPr>
      </w:pPr>
      <w:r w:rsidRPr="005D5C21">
        <w:rPr>
          <w:rFonts w:ascii="Times New Roman" w:hAnsi="Times New Roman"/>
          <w:b/>
          <w:sz w:val="28"/>
          <w:szCs w:val="28"/>
        </w:rPr>
        <w:t>Перевозка пассажиров с небольшой интенсивностью пассажирских потоков</w:t>
      </w:r>
      <w:r w:rsidRPr="00BD0599">
        <w:rPr>
          <w:rFonts w:ascii="Times New Roman" w:hAnsi="Times New Roman"/>
          <w:sz w:val="28"/>
          <w:szCs w:val="28"/>
        </w:rPr>
        <w:t xml:space="preserve"> по программе пассажирских перевозок автомобильным транспортом, внутренним водным транспортом осуществлялась перевозчиками по итогам проведенных конкурсов. Субсидия выплачена не в полном объеме. </w:t>
      </w:r>
      <w:r w:rsidRPr="005D5C21">
        <w:rPr>
          <w:rFonts w:ascii="Times New Roman" w:hAnsi="Times New Roman"/>
          <w:sz w:val="28"/>
          <w:szCs w:val="28"/>
        </w:rPr>
        <w:t>Не предоставлена субсидия</w:t>
      </w:r>
      <w:r w:rsidRPr="00BD0599">
        <w:rPr>
          <w:rFonts w:ascii="Times New Roman" w:hAnsi="Times New Roman"/>
          <w:sz w:val="28"/>
          <w:szCs w:val="28"/>
        </w:rPr>
        <w:t xml:space="preserve"> организациям автомобильного пассажирского транспорта в размере – 645,8 тыс. руб. по причине  невыполнения рейсов перевозчиками из-за сходов автобусов с маршрутов (поломка автобусов). </w:t>
      </w:r>
    </w:p>
    <w:p w:rsidR="00BD0599" w:rsidRPr="005D5C21" w:rsidRDefault="005D5C21" w:rsidP="00BD0599">
      <w:pPr>
        <w:tabs>
          <w:tab w:val="num" w:pos="720"/>
        </w:tabs>
        <w:spacing w:after="0" w:line="240" w:lineRule="auto"/>
        <w:jc w:val="both"/>
        <w:rPr>
          <w:rFonts w:ascii="Times New Roman" w:hAnsi="Times New Roman"/>
          <w:bCs/>
          <w:iCs/>
          <w:sz w:val="28"/>
          <w:szCs w:val="28"/>
        </w:rPr>
      </w:pPr>
      <w:r>
        <w:rPr>
          <w:rFonts w:ascii="Times New Roman" w:hAnsi="Times New Roman"/>
          <w:sz w:val="28"/>
          <w:szCs w:val="28"/>
        </w:rPr>
        <w:tab/>
      </w:r>
      <w:r w:rsidR="00BD0599" w:rsidRPr="005D5C21">
        <w:rPr>
          <w:rFonts w:ascii="Times New Roman" w:hAnsi="Times New Roman"/>
          <w:sz w:val="28"/>
          <w:szCs w:val="28"/>
        </w:rPr>
        <w:t xml:space="preserve">За 2020 год автомобильным транспортом с применением  </w:t>
      </w:r>
      <w:r w:rsidR="00BD0599" w:rsidRPr="005D5C21">
        <w:rPr>
          <w:rFonts w:ascii="Times New Roman" w:hAnsi="Times New Roman"/>
          <w:bCs/>
          <w:iCs/>
          <w:sz w:val="28"/>
          <w:szCs w:val="28"/>
        </w:rPr>
        <w:t>социально-ориентированного тарифа</w:t>
      </w:r>
      <w:r w:rsidR="00BD0599" w:rsidRPr="005D5C21">
        <w:rPr>
          <w:rFonts w:ascii="Times New Roman" w:hAnsi="Times New Roman"/>
          <w:sz w:val="28"/>
          <w:szCs w:val="28"/>
        </w:rPr>
        <w:t xml:space="preserve"> не предоставлена субсидия в размере – 135,8 тыс. руб</w:t>
      </w:r>
      <w:r w:rsidRPr="005D5C21">
        <w:rPr>
          <w:rFonts w:ascii="Times New Roman" w:hAnsi="Times New Roman"/>
          <w:sz w:val="28"/>
          <w:szCs w:val="28"/>
        </w:rPr>
        <w:t>.</w:t>
      </w:r>
      <w:r w:rsidR="00BD0599" w:rsidRPr="005D5C21">
        <w:rPr>
          <w:rFonts w:ascii="Times New Roman" w:hAnsi="Times New Roman"/>
          <w:sz w:val="28"/>
          <w:szCs w:val="28"/>
        </w:rPr>
        <w:t xml:space="preserve"> (оплата по факту перевезенных пассажиров). </w:t>
      </w:r>
    </w:p>
    <w:p w:rsidR="00BD0599" w:rsidRPr="005D5C21" w:rsidRDefault="00BD0599" w:rsidP="00BD0599">
      <w:pPr>
        <w:pStyle w:val="ConsPlusNonformat"/>
        <w:widowControl/>
        <w:jc w:val="both"/>
        <w:rPr>
          <w:rFonts w:ascii="Times New Roman" w:hAnsi="Times New Roman" w:cs="Times New Roman"/>
          <w:sz w:val="28"/>
          <w:szCs w:val="28"/>
        </w:rPr>
      </w:pPr>
      <w:r w:rsidRPr="005D5C21">
        <w:rPr>
          <w:rFonts w:ascii="Times New Roman" w:hAnsi="Times New Roman" w:cs="Times New Roman"/>
          <w:sz w:val="28"/>
          <w:szCs w:val="28"/>
        </w:rPr>
        <w:lastRenderedPageBreak/>
        <w:t xml:space="preserve">Доля субсидируемых поездок от общего количества поездок по пассажирским перевозкам автомобильным транспортом в связи с небольшой интенсивностью пассажирских потоков не соответствует плановым показателям (рост показателя), в связи с тем, что уменьшилось количество срывов рейсов, уменьшилось количество рейсов автобусами, осуществляющими коммерческие перевозки (работа в условиях пандемии).  </w:t>
      </w:r>
    </w:p>
    <w:p w:rsidR="00BD0599" w:rsidRPr="005D5C21" w:rsidRDefault="00BD0599" w:rsidP="005D5C21">
      <w:pPr>
        <w:spacing w:after="0" w:line="240" w:lineRule="auto"/>
        <w:ind w:firstLine="708"/>
        <w:jc w:val="both"/>
        <w:rPr>
          <w:rFonts w:ascii="Times New Roman" w:hAnsi="Times New Roman"/>
          <w:bCs/>
          <w:iCs/>
          <w:sz w:val="28"/>
          <w:szCs w:val="28"/>
        </w:rPr>
      </w:pPr>
      <w:r w:rsidRPr="005D5C21">
        <w:rPr>
          <w:rFonts w:ascii="Times New Roman" w:hAnsi="Times New Roman"/>
          <w:b/>
          <w:sz w:val="28"/>
          <w:szCs w:val="28"/>
        </w:rPr>
        <w:t>Перевозка пассажиров водным транспортом</w:t>
      </w:r>
      <w:r w:rsidRPr="005D5C21">
        <w:rPr>
          <w:rFonts w:ascii="Times New Roman" w:hAnsi="Times New Roman"/>
          <w:sz w:val="28"/>
          <w:szCs w:val="28"/>
        </w:rPr>
        <w:t xml:space="preserve"> через р</w:t>
      </w:r>
      <w:proofErr w:type="gramStart"/>
      <w:r w:rsidRPr="005D5C21">
        <w:rPr>
          <w:rFonts w:ascii="Times New Roman" w:hAnsi="Times New Roman"/>
          <w:sz w:val="28"/>
          <w:szCs w:val="28"/>
        </w:rPr>
        <w:t>.А</w:t>
      </w:r>
      <w:proofErr w:type="gramEnd"/>
      <w:r w:rsidRPr="005D5C21">
        <w:rPr>
          <w:rFonts w:ascii="Times New Roman" w:hAnsi="Times New Roman"/>
          <w:sz w:val="28"/>
          <w:szCs w:val="28"/>
        </w:rPr>
        <w:t>нгара осуществляется в  период работы парома с 05 мая по 18 ноября.</w:t>
      </w:r>
      <w:r w:rsidRPr="005D5C21">
        <w:rPr>
          <w:rFonts w:ascii="Times New Roman" w:hAnsi="Times New Roman"/>
          <w:bCs/>
          <w:iCs/>
          <w:sz w:val="28"/>
          <w:szCs w:val="28"/>
        </w:rPr>
        <w:t xml:space="preserve">  За период навигации паромом «</w:t>
      </w:r>
      <w:proofErr w:type="spellStart"/>
      <w:r w:rsidRPr="005D5C21">
        <w:rPr>
          <w:rFonts w:ascii="Times New Roman" w:hAnsi="Times New Roman"/>
          <w:bCs/>
          <w:iCs/>
          <w:sz w:val="28"/>
          <w:szCs w:val="28"/>
        </w:rPr>
        <w:t>Стрелка-Усть-Ангарск</w:t>
      </w:r>
      <w:proofErr w:type="spellEnd"/>
      <w:r w:rsidRPr="005D5C21">
        <w:rPr>
          <w:rFonts w:ascii="Times New Roman" w:hAnsi="Times New Roman"/>
          <w:bCs/>
          <w:iCs/>
          <w:sz w:val="28"/>
          <w:szCs w:val="28"/>
        </w:rPr>
        <w:t xml:space="preserve"> выполнено - 912 рейсов, перевезено порядка – 14 453 человека.</w:t>
      </w:r>
    </w:p>
    <w:p w:rsidR="00BD0599" w:rsidRPr="005D5C21" w:rsidRDefault="00BD0599" w:rsidP="005D5C21">
      <w:pPr>
        <w:spacing w:after="0" w:line="240" w:lineRule="auto"/>
        <w:ind w:firstLine="708"/>
        <w:jc w:val="both"/>
        <w:rPr>
          <w:rFonts w:ascii="Times New Roman" w:hAnsi="Times New Roman"/>
          <w:b/>
          <w:bCs/>
          <w:iCs/>
          <w:sz w:val="28"/>
          <w:szCs w:val="28"/>
        </w:rPr>
      </w:pPr>
      <w:r w:rsidRPr="005D5C21">
        <w:rPr>
          <w:rFonts w:ascii="Times New Roman" w:hAnsi="Times New Roman"/>
          <w:b/>
          <w:bCs/>
          <w:iCs/>
          <w:sz w:val="28"/>
          <w:szCs w:val="28"/>
        </w:rPr>
        <w:t>По подпрограмме «Безопасность дорожного движения»:</w:t>
      </w:r>
    </w:p>
    <w:p w:rsidR="00BD0599" w:rsidRPr="005D5C21" w:rsidRDefault="00BD0599" w:rsidP="00BD0599">
      <w:pPr>
        <w:spacing w:after="0" w:line="240" w:lineRule="auto"/>
        <w:jc w:val="both"/>
        <w:rPr>
          <w:rFonts w:ascii="Times New Roman" w:hAnsi="Times New Roman"/>
          <w:bCs/>
          <w:iCs/>
          <w:sz w:val="28"/>
          <w:szCs w:val="28"/>
        </w:rPr>
      </w:pPr>
      <w:r w:rsidRPr="005D5C21">
        <w:rPr>
          <w:rFonts w:ascii="Times New Roman" w:hAnsi="Times New Roman"/>
          <w:bCs/>
          <w:iCs/>
          <w:sz w:val="28"/>
          <w:szCs w:val="28"/>
        </w:rPr>
        <w:t xml:space="preserve">- приобретено 800 </w:t>
      </w:r>
      <w:proofErr w:type="spellStart"/>
      <w:r w:rsidRPr="005D5C21">
        <w:rPr>
          <w:rFonts w:ascii="Times New Roman" w:hAnsi="Times New Roman"/>
          <w:bCs/>
          <w:iCs/>
          <w:sz w:val="28"/>
          <w:szCs w:val="28"/>
        </w:rPr>
        <w:t>световозвращающих</w:t>
      </w:r>
      <w:proofErr w:type="spellEnd"/>
      <w:r w:rsidRPr="005D5C21">
        <w:rPr>
          <w:rFonts w:ascii="Times New Roman" w:hAnsi="Times New Roman"/>
          <w:bCs/>
          <w:iCs/>
          <w:sz w:val="28"/>
          <w:szCs w:val="28"/>
        </w:rPr>
        <w:t xml:space="preserve"> приспособлений для уч</w:t>
      </w:r>
      <w:r w:rsidR="00780946">
        <w:rPr>
          <w:rFonts w:ascii="Times New Roman" w:hAnsi="Times New Roman"/>
          <w:bCs/>
          <w:iCs/>
          <w:sz w:val="28"/>
          <w:szCs w:val="28"/>
        </w:rPr>
        <w:t>ащихся</w:t>
      </w:r>
      <w:r w:rsidRPr="005D5C21">
        <w:rPr>
          <w:rFonts w:ascii="Times New Roman" w:hAnsi="Times New Roman"/>
          <w:bCs/>
          <w:iCs/>
          <w:sz w:val="28"/>
          <w:szCs w:val="28"/>
        </w:rPr>
        <w:t xml:space="preserve"> 1 классов, </w:t>
      </w:r>
    </w:p>
    <w:p w:rsidR="00BD0599" w:rsidRPr="005D5C21" w:rsidRDefault="00BD0599" w:rsidP="00BD0599">
      <w:pPr>
        <w:spacing w:after="0" w:line="240" w:lineRule="auto"/>
        <w:jc w:val="both"/>
        <w:rPr>
          <w:rFonts w:ascii="Times New Roman" w:hAnsi="Times New Roman"/>
          <w:bCs/>
          <w:iCs/>
          <w:sz w:val="28"/>
          <w:szCs w:val="28"/>
        </w:rPr>
      </w:pPr>
      <w:r w:rsidRPr="005D5C21">
        <w:rPr>
          <w:rFonts w:ascii="Times New Roman" w:hAnsi="Times New Roman"/>
          <w:bCs/>
          <w:iCs/>
          <w:sz w:val="28"/>
          <w:szCs w:val="28"/>
        </w:rPr>
        <w:t xml:space="preserve">- приобретено оборудование по Правилам дорожного движения для  детских садов, </w:t>
      </w:r>
    </w:p>
    <w:p w:rsidR="00BD0599" w:rsidRPr="005D5C21" w:rsidRDefault="00BD0599" w:rsidP="00BD0599">
      <w:pPr>
        <w:spacing w:after="0" w:line="240" w:lineRule="auto"/>
        <w:jc w:val="both"/>
        <w:rPr>
          <w:rFonts w:ascii="Times New Roman" w:hAnsi="Times New Roman"/>
          <w:bCs/>
          <w:iCs/>
          <w:sz w:val="28"/>
          <w:szCs w:val="28"/>
        </w:rPr>
      </w:pPr>
      <w:r w:rsidRPr="005D5C21">
        <w:rPr>
          <w:rFonts w:ascii="Times New Roman" w:hAnsi="Times New Roman"/>
          <w:sz w:val="28"/>
          <w:szCs w:val="28"/>
        </w:rPr>
        <w:t>- установлено и заменены знаки «Пешеходный переход», 2 раза в летний период выполнены работы по нанесению бело-желтой разметки «Зебра» на а/</w:t>
      </w:r>
      <w:proofErr w:type="spellStart"/>
      <w:r w:rsidRPr="005D5C21">
        <w:rPr>
          <w:rFonts w:ascii="Times New Roman" w:hAnsi="Times New Roman"/>
          <w:sz w:val="28"/>
          <w:szCs w:val="28"/>
        </w:rPr>
        <w:t>д</w:t>
      </w:r>
      <w:proofErr w:type="spellEnd"/>
      <w:r w:rsidRPr="005D5C21">
        <w:rPr>
          <w:rFonts w:ascii="Times New Roman" w:hAnsi="Times New Roman"/>
          <w:sz w:val="28"/>
          <w:szCs w:val="28"/>
        </w:rPr>
        <w:t xml:space="preserve"> вблизи детских учреждений, установлены дорожные знаки в п. Стрелка. </w:t>
      </w:r>
    </w:p>
    <w:p w:rsidR="00BD0599" w:rsidRPr="005D5C21" w:rsidRDefault="00BD0599" w:rsidP="005D5C21">
      <w:pPr>
        <w:spacing w:after="0" w:line="240" w:lineRule="auto"/>
        <w:ind w:firstLine="708"/>
        <w:jc w:val="both"/>
        <w:rPr>
          <w:rFonts w:ascii="Times New Roman" w:hAnsi="Times New Roman"/>
          <w:b/>
          <w:bCs/>
          <w:iCs/>
          <w:sz w:val="28"/>
          <w:szCs w:val="28"/>
        </w:rPr>
      </w:pPr>
      <w:r w:rsidRPr="005D5C21">
        <w:rPr>
          <w:rFonts w:ascii="Times New Roman" w:hAnsi="Times New Roman"/>
          <w:b/>
          <w:bCs/>
          <w:iCs/>
          <w:sz w:val="28"/>
          <w:szCs w:val="28"/>
        </w:rPr>
        <w:t>По подпрограмме «Дороги города Лесосибирска»:</w:t>
      </w:r>
    </w:p>
    <w:p w:rsidR="00BD0599" w:rsidRPr="005D5C21" w:rsidRDefault="00BD0599" w:rsidP="00BD0599">
      <w:pPr>
        <w:pStyle w:val="a7"/>
        <w:shd w:val="clear" w:color="auto" w:fill="FFFFFF"/>
        <w:spacing w:before="0" w:after="0"/>
        <w:jc w:val="both"/>
        <w:rPr>
          <w:sz w:val="28"/>
          <w:szCs w:val="28"/>
        </w:rPr>
      </w:pPr>
      <w:r w:rsidRPr="005D5C21">
        <w:rPr>
          <w:sz w:val="28"/>
          <w:szCs w:val="28"/>
        </w:rPr>
        <w:t>Содержание автомобильных дорог общего пользования местного значения и искусственных сооружений на них  (зимнее и летнее содержание дорог и сооружений на них, обслуживание, замена и монтаж знаков дорожной информации и т.п.), в том числе:</w:t>
      </w:r>
    </w:p>
    <w:p w:rsidR="00BD0599" w:rsidRPr="005D5C21" w:rsidRDefault="00BD0599" w:rsidP="00BD0599">
      <w:pPr>
        <w:spacing w:after="0" w:line="240" w:lineRule="auto"/>
        <w:jc w:val="both"/>
        <w:rPr>
          <w:rFonts w:ascii="Times New Roman" w:hAnsi="Times New Roman"/>
          <w:bCs/>
          <w:sz w:val="28"/>
          <w:szCs w:val="28"/>
        </w:rPr>
      </w:pPr>
      <w:proofErr w:type="gramStart"/>
      <w:r w:rsidRPr="005D5C21">
        <w:rPr>
          <w:rFonts w:ascii="Times New Roman" w:hAnsi="Times New Roman"/>
          <w:bCs/>
          <w:sz w:val="28"/>
          <w:szCs w:val="28"/>
        </w:rPr>
        <w:t>- выполнены работы по сплошному асфальтированию по следующим улицам: пер. Травяной, ул. Куйбышева, ул. Горького (от  южного кольца по направлению  к посту ГИБДД), ул. Пионерская, ул. Транспортная, ул. Свердлова;</w:t>
      </w:r>
      <w:proofErr w:type="gramEnd"/>
    </w:p>
    <w:p w:rsidR="00BD0599" w:rsidRPr="005D5C21" w:rsidRDefault="00BD0599" w:rsidP="00BD0599">
      <w:pPr>
        <w:spacing w:after="0" w:line="240" w:lineRule="auto"/>
        <w:jc w:val="both"/>
        <w:rPr>
          <w:rFonts w:ascii="Times New Roman" w:hAnsi="Times New Roman"/>
          <w:bCs/>
          <w:sz w:val="28"/>
          <w:szCs w:val="28"/>
        </w:rPr>
      </w:pPr>
      <w:proofErr w:type="gramStart"/>
      <w:r w:rsidRPr="005D5C21">
        <w:rPr>
          <w:rFonts w:ascii="Times New Roman" w:hAnsi="Times New Roman"/>
          <w:bCs/>
          <w:sz w:val="28"/>
          <w:szCs w:val="28"/>
        </w:rPr>
        <w:t xml:space="preserve">- выполнены работы по ямочному ремонту: ул. </w:t>
      </w:r>
      <w:proofErr w:type="spellStart"/>
      <w:r w:rsidRPr="005D5C21">
        <w:rPr>
          <w:rFonts w:ascii="Times New Roman" w:hAnsi="Times New Roman"/>
          <w:bCs/>
          <w:sz w:val="28"/>
          <w:szCs w:val="28"/>
        </w:rPr>
        <w:t>Побуды</w:t>
      </w:r>
      <w:proofErr w:type="spellEnd"/>
      <w:r w:rsidRPr="005D5C21">
        <w:rPr>
          <w:rFonts w:ascii="Times New Roman" w:hAnsi="Times New Roman"/>
          <w:bCs/>
          <w:sz w:val="28"/>
          <w:szCs w:val="28"/>
        </w:rPr>
        <w:t xml:space="preserve">, ул. Привокзальная, ул. 60 лет ВЛКСМ, ул. Белинского, ул. Горького, ул. Хлебозаводская, ул. Мира, ул. Транспортная, ул. Пионерская, ул. Пирогова, ул. </w:t>
      </w:r>
      <w:proofErr w:type="spellStart"/>
      <w:r w:rsidRPr="005D5C21">
        <w:rPr>
          <w:rFonts w:ascii="Times New Roman" w:hAnsi="Times New Roman"/>
          <w:bCs/>
          <w:sz w:val="28"/>
          <w:szCs w:val="28"/>
        </w:rPr>
        <w:t>Заломова</w:t>
      </w:r>
      <w:proofErr w:type="spellEnd"/>
      <w:r w:rsidRPr="005D5C21">
        <w:rPr>
          <w:rFonts w:ascii="Times New Roman" w:hAnsi="Times New Roman"/>
          <w:bCs/>
          <w:sz w:val="28"/>
          <w:szCs w:val="28"/>
        </w:rPr>
        <w:t xml:space="preserve">, ул. Первомайская, пер. Школьный, автодорога в п. </w:t>
      </w:r>
      <w:proofErr w:type="spellStart"/>
      <w:r w:rsidRPr="005D5C21">
        <w:rPr>
          <w:rFonts w:ascii="Times New Roman" w:hAnsi="Times New Roman"/>
          <w:bCs/>
          <w:sz w:val="28"/>
          <w:szCs w:val="28"/>
        </w:rPr>
        <w:t>Колесниково</w:t>
      </w:r>
      <w:proofErr w:type="spellEnd"/>
      <w:r w:rsidRPr="005D5C21">
        <w:rPr>
          <w:rFonts w:ascii="Times New Roman" w:hAnsi="Times New Roman"/>
          <w:bCs/>
          <w:sz w:val="28"/>
          <w:szCs w:val="28"/>
        </w:rPr>
        <w:t xml:space="preserve">;  </w:t>
      </w:r>
      <w:proofErr w:type="gramEnd"/>
    </w:p>
    <w:p w:rsidR="00BD0599" w:rsidRPr="005D5C21" w:rsidRDefault="00BD0599" w:rsidP="00BD0599">
      <w:pPr>
        <w:spacing w:after="0" w:line="240" w:lineRule="auto"/>
        <w:jc w:val="both"/>
        <w:rPr>
          <w:rFonts w:ascii="Times New Roman" w:hAnsi="Times New Roman"/>
          <w:bCs/>
          <w:sz w:val="28"/>
          <w:szCs w:val="28"/>
        </w:rPr>
      </w:pPr>
      <w:r w:rsidRPr="005D5C21">
        <w:rPr>
          <w:rFonts w:ascii="Times New Roman" w:hAnsi="Times New Roman"/>
          <w:bCs/>
          <w:sz w:val="28"/>
          <w:szCs w:val="28"/>
        </w:rPr>
        <w:t xml:space="preserve">-  ремонт участка автодороги от ул. Енисейская по направлению в </w:t>
      </w:r>
      <w:proofErr w:type="spellStart"/>
      <w:r w:rsidRPr="005D5C21">
        <w:rPr>
          <w:rFonts w:ascii="Times New Roman" w:hAnsi="Times New Roman"/>
          <w:bCs/>
          <w:sz w:val="28"/>
          <w:szCs w:val="28"/>
        </w:rPr>
        <w:t>п</w:t>
      </w:r>
      <w:proofErr w:type="gramStart"/>
      <w:r w:rsidRPr="005D5C21">
        <w:rPr>
          <w:rFonts w:ascii="Times New Roman" w:hAnsi="Times New Roman"/>
          <w:bCs/>
          <w:sz w:val="28"/>
          <w:szCs w:val="28"/>
        </w:rPr>
        <w:t>.К</w:t>
      </w:r>
      <w:proofErr w:type="gramEnd"/>
      <w:r w:rsidRPr="005D5C21">
        <w:rPr>
          <w:rFonts w:ascii="Times New Roman" w:hAnsi="Times New Roman"/>
          <w:bCs/>
          <w:sz w:val="28"/>
          <w:szCs w:val="28"/>
        </w:rPr>
        <w:t>олесниково</w:t>
      </w:r>
      <w:proofErr w:type="spellEnd"/>
      <w:r w:rsidRPr="005D5C21">
        <w:rPr>
          <w:rFonts w:ascii="Times New Roman" w:hAnsi="Times New Roman"/>
          <w:bCs/>
          <w:sz w:val="28"/>
          <w:szCs w:val="28"/>
        </w:rPr>
        <w:t xml:space="preserve">. </w:t>
      </w:r>
    </w:p>
    <w:p w:rsidR="00BD0599" w:rsidRPr="005D5C21" w:rsidRDefault="00BD0599" w:rsidP="005D5C21">
      <w:pPr>
        <w:spacing w:after="0" w:line="240" w:lineRule="auto"/>
        <w:ind w:firstLine="708"/>
        <w:jc w:val="both"/>
        <w:rPr>
          <w:rFonts w:ascii="Times New Roman" w:hAnsi="Times New Roman"/>
          <w:sz w:val="28"/>
          <w:szCs w:val="28"/>
        </w:rPr>
      </w:pPr>
      <w:r w:rsidRPr="005D5C21">
        <w:rPr>
          <w:rFonts w:ascii="Times New Roman" w:hAnsi="Times New Roman"/>
          <w:sz w:val="28"/>
          <w:szCs w:val="28"/>
        </w:rPr>
        <w:t xml:space="preserve">К бюджетным ассигнованиям, неисполненным по объективным причинам по подпрограмме относятся: </w:t>
      </w:r>
    </w:p>
    <w:p w:rsidR="00BD0599" w:rsidRPr="005D5C21" w:rsidRDefault="00BD0599" w:rsidP="00BD0599">
      <w:pPr>
        <w:spacing w:after="0" w:line="240" w:lineRule="auto"/>
        <w:jc w:val="both"/>
        <w:rPr>
          <w:rFonts w:ascii="Times New Roman" w:hAnsi="Times New Roman"/>
          <w:sz w:val="28"/>
          <w:szCs w:val="28"/>
        </w:rPr>
      </w:pPr>
      <w:r w:rsidRPr="005D5C21">
        <w:rPr>
          <w:rFonts w:ascii="Times New Roman" w:hAnsi="Times New Roman"/>
          <w:sz w:val="28"/>
          <w:szCs w:val="28"/>
        </w:rPr>
        <w:t xml:space="preserve">- по социально-ориентированному тарифу (135,8 т.р.), </w:t>
      </w:r>
    </w:p>
    <w:p w:rsidR="00BD0599" w:rsidRPr="005D5C21" w:rsidRDefault="00BD0599" w:rsidP="00BD0599">
      <w:pPr>
        <w:spacing w:after="0" w:line="240" w:lineRule="auto"/>
        <w:jc w:val="both"/>
        <w:rPr>
          <w:rFonts w:ascii="Times New Roman" w:hAnsi="Times New Roman"/>
          <w:sz w:val="28"/>
          <w:szCs w:val="28"/>
        </w:rPr>
      </w:pPr>
      <w:r w:rsidRPr="005D5C21">
        <w:rPr>
          <w:rFonts w:ascii="Times New Roman" w:hAnsi="Times New Roman"/>
          <w:sz w:val="28"/>
          <w:szCs w:val="28"/>
        </w:rPr>
        <w:t>Экономия за счет проведенных торгов по муниципальной программе  также имела место – 80,9 тыс. руб</w:t>
      </w:r>
      <w:proofErr w:type="gramStart"/>
      <w:r w:rsidRPr="005D5C21">
        <w:rPr>
          <w:rFonts w:ascii="Times New Roman" w:hAnsi="Times New Roman"/>
          <w:sz w:val="28"/>
          <w:szCs w:val="28"/>
        </w:rPr>
        <w:t>..</w:t>
      </w:r>
      <w:proofErr w:type="gramEnd"/>
    </w:p>
    <w:p w:rsidR="00BD0599" w:rsidRPr="005D5C21" w:rsidRDefault="00BD0599" w:rsidP="005D5C21">
      <w:pPr>
        <w:spacing w:after="0" w:line="240" w:lineRule="auto"/>
        <w:ind w:firstLine="708"/>
        <w:jc w:val="both"/>
        <w:rPr>
          <w:rFonts w:ascii="Times New Roman" w:hAnsi="Times New Roman"/>
          <w:b/>
          <w:sz w:val="28"/>
          <w:szCs w:val="28"/>
        </w:rPr>
      </w:pPr>
      <w:r w:rsidRPr="005D5C21">
        <w:rPr>
          <w:rFonts w:ascii="Times New Roman" w:hAnsi="Times New Roman"/>
          <w:sz w:val="28"/>
          <w:szCs w:val="28"/>
        </w:rPr>
        <w:t xml:space="preserve">В целом Муниципальная программа «Развитие и содержание транспортной </w:t>
      </w:r>
      <w:proofErr w:type="gramStart"/>
      <w:r w:rsidRPr="005D5C21">
        <w:rPr>
          <w:rFonts w:ascii="Times New Roman" w:hAnsi="Times New Roman"/>
          <w:sz w:val="28"/>
          <w:szCs w:val="28"/>
        </w:rPr>
        <w:t>системы</w:t>
      </w:r>
      <w:proofErr w:type="gramEnd"/>
      <w:r w:rsidRPr="005D5C21">
        <w:rPr>
          <w:rFonts w:ascii="Times New Roman" w:hAnsi="Times New Roman"/>
          <w:sz w:val="28"/>
          <w:szCs w:val="28"/>
        </w:rPr>
        <w:t xml:space="preserve"> и создание условий для предоставления транспортных услуг населению» в 2020 году выполнена с учетом вышеперечисленного, в пределах выделенного финансирования.</w:t>
      </w:r>
    </w:p>
    <w:p w:rsidR="00BD0599" w:rsidRPr="005D5C21" w:rsidRDefault="00BD0599" w:rsidP="00BD0599">
      <w:pPr>
        <w:autoSpaceDE w:val="0"/>
        <w:autoSpaceDN w:val="0"/>
        <w:adjustRightInd w:val="0"/>
        <w:spacing w:after="0" w:line="240" w:lineRule="auto"/>
        <w:jc w:val="both"/>
        <w:rPr>
          <w:rFonts w:ascii="Times New Roman" w:hAnsi="Times New Roman"/>
          <w:sz w:val="28"/>
          <w:szCs w:val="28"/>
        </w:rPr>
      </w:pPr>
    </w:p>
    <w:p w:rsidR="00BD0599" w:rsidRPr="005D5C21" w:rsidRDefault="00BD0599" w:rsidP="005D5C21">
      <w:pPr>
        <w:autoSpaceDE w:val="0"/>
        <w:autoSpaceDN w:val="0"/>
        <w:adjustRightInd w:val="0"/>
        <w:spacing w:after="0" w:line="240" w:lineRule="auto"/>
        <w:ind w:firstLine="708"/>
        <w:jc w:val="both"/>
        <w:rPr>
          <w:rFonts w:ascii="Times New Roman" w:hAnsi="Times New Roman"/>
          <w:sz w:val="28"/>
          <w:szCs w:val="28"/>
        </w:rPr>
      </w:pPr>
      <w:r w:rsidRPr="005D5C21">
        <w:rPr>
          <w:rFonts w:ascii="Times New Roman" w:hAnsi="Times New Roman"/>
          <w:sz w:val="28"/>
          <w:szCs w:val="28"/>
        </w:rPr>
        <w:t xml:space="preserve">Информация о целевых показателях муниципальной программы г. Лесосибирска и показателях результативности подпрограмм и отдельных </w:t>
      </w:r>
      <w:r w:rsidRPr="005D5C21">
        <w:rPr>
          <w:rFonts w:ascii="Times New Roman" w:hAnsi="Times New Roman"/>
          <w:sz w:val="28"/>
          <w:szCs w:val="28"/>
        </w:rPr>
        <w:lastRenderedPageBreak/>
        <w:t xml:space="preserve">мероприятий Муниципальной программы «Развитие и содержание транспортной </w:t>
      </w:r>
      <w:proofErr w:type="gramStart"/>
      <w:r w:rsidRPr="005D5C21">
        <w:rPr>
          <w:rFonts w:ascii="Times New Roman" w:hAnsi="Times New Roman"/>
          <w:sz w:val="28"/>
          <w:szCs w:val="28"/>
        </w:rPr>
        <w:t>системы</w:t>
      </w:r>
      <w:proofErr w:type="gramEnd"/>
      <w:r w:rsidRPr="005D5C21">
        <w:rPr>
          <w:rFonts w:ascii="Times New Roman" w:hAnsi="Times New Roman"/>
          <w:sz w:val="28"/>
          <w:szCs w:val="28"/>
        </w:rPr>
        <w:t xml:space="preserve"> и создание условий для предоставления транспортных услуг населению города Лесосибирска» представлены в приложении № 9.   </w:t>
      </w:r>
    </w:p>
    <w:p w:rsidR="00BD0599" w:rsidRPr="005D5C21" w:rsidRDefault="00BD0599" w:rsidP="005D5C21">
      <w:pPr>
        <w:autoSpaceDE w:val="0"/>
        <w:autoSpaceDN w:val="0"/>
        <w:adjustRightInd w:val="0"/>
        <w:spacing w:after="0" w:line="240" w:lineRule="auto"/>
        <w:jc w:val="both"/>
        <w:rPr>
          <w:rFonts w:ascii="Times New Roman" w:hAnsi="Times New Roman"/>
          <w:sz w:val="28"/>
          <w:szCs w:val="28"/>
        </w:rPr>
      </w:pPr>
      <w:r w:rsidRPr="005D5C21">
        <w:rPr>
          <w:rFonts w:ascii="Times New Roman" w:hAnsi="Times New Roman"/>
          <w:sz w:val="28"/>
          <w:szCs w:val="28"/>
        </w:rPr>
        <w:t xml:space="preserve"> </w:t>
      </w:r>
      <w:r w:rsidR="005D5C21">
        <w:rPr>
          <w:rFonts w:ascii="Times New Roman" w:hAnsi="Times New Roman"/>
          <w:sz w:val="28"/>
          <w:szCs w:val="28"/>
        </w:rPr>
        <w:tab/>
      </w:r>
      <w:r w:rsidRPr="005D5C21">
        <w:rPr>
          <w:rFonts w:ascii="Times New Roman" w:hAnsi="Times New Roman"/>
          <w:sz w:val="28"/>
          <w:szCs w:val="28"/>
        </w:rPr>
        <w:t xml:space="preserve">Информация об использовании бюджетных ассигнований местного бюджета и иных средств на реализацию отдельных мероприятий программы и подпрограмм с указанием плановых и фактических значений (с расшифровкой по главным распорядителям средств бюджета, подпрограммам, отдельным мероприятиям программы, а также по годам реализации программы) представлены в приложении к отчету № 10. </w:t>
      </w:r>
    </w:p>
    <w:p w:rsidR="00BD0599" w:rsidRPr="005D5C21" w:rsidRDefault="00BD0599" w:rsidP="005D5C21">
      <w:pPr>
        <w:autoSpaceDE w:val="0"/>
        <w:autoSpaceDN w:val="0"/>
        <w:adjustRightInd w:val="0"/>
        <w:spacing w:after="0" w:line="240" w:lineRule="auto"/>
        <w:ind w:firstLine="708"/>
        <w:jc w:val="both"/>
        <w:rPr>
          <w:rFonts w:ascii="Times New Roman" w:hAnsi="Times New Roman"/>
          <w:sz w:val="28"/>
          <w:szCs w:val="28"/>
        </w:rPr>
      </w:pPr>
      <w:r w:rsidRPr="005D5C21">
        <w:rPr>
          <w:rFonts w:ascii="Times New Roman" w:hAnsi="Times New Roman"/>
          <w:sz w:val="28"/>
          <w:szCs w:val="28"/>
        </w:rPr>
        <w:t>Информация об использовании бюджетных ассигнований и иных средств  на реализацию программы с указанием плановых и фактических значений представлены в приложении № 11.</w:t>
      </w:r>
    </w:p>
    <w:p w:rsidR="00780946" w:rsidRDefault="00BD0599" w:rsidP="00BD0599">
      <w:pPr>
        <w:spacing w:after="0" w:line="240" w:lineRule="auto"/>
        <w:jc w:val="both"/>
        <w:rPr>
          <w:rFonts w:ascii="Times New Roman" w:hAnsi="Times New Roman"/>
          <w:sz w:val="28"/>
          <w:szCs w:val="28"/>
        </w:rPr>
      </w:pPr>
      <w:r w:rsidRPr="005D5C21">
        <w:rPr>
          <w:rFonts w:ascii="Times New Roman" w:hAnsi="Times New Roman"/>
          <w:sz w:val="28"/>
          <w:szCs w:val="28"/>
        </w:rPr>
        <w:t xml:space="preserve">Оценки эффективности реализации муниципальной программы «Развитие и содержание транспортной </w:t>
      </w:r>
      <w:proofErr w:type="gramStart"/>
      <w:r w:rsidRPr="005D5C21">
        <w:rPr>
          <w:rFonts w:ascii="Times New Roman" w:hAnsi="Times New Roman"/>
          <w:sz w:val="28"/>
          <w:szCs w:val="28"/>
        </w:rPr>
        <w:t>системы</w:t>
      </w:r>
      <w:proofErr w:type="gramEnd"/>
      <w:r w:rsidRPr="005D5C21">
        <w:rPr>
          <w:rFonts w:ascii="Times New Roman" w:hAnsi="Times New Roman"/>
          <w:sz w:val="28"/>
          <w:szCs w:val="28"/>
        </w:rPr>
        <w:t xml:space="preserve"> и создание условий для предоставления транспортных услуг населению города Лесосибирска» представлена в </w:t>
      </w:r>
    </w:p>
    <w:p w:rsidR="00BD0599" w:rsidRDefault="00BD0599" w:rsidP="00BD0599">
      <w:pPr>
        <w:spacing w:after="0" w:line="240" w:lineRule="auto"/>
        <w:jc w:val="both"/>
        <w:rPr>
          <w:rFonts w:ascii="Times New Roman" w:hAnsi="Times New Roman"/>
          <w:sz w:val="28"/>
          <w:szCs w:val="28"/>
        </w:rPr>
      </w:pPr>
      <w:r w:rsidRPr="005D5C21">
        <w:rPr>
          <w:rFonts w:ascii="Times New Roman" w:hAnsi="Times New Roman"/>
          <w:sz w:val="28"/>
          <w:szCs w:val="28"/>
        </w:rPr>
        <w:t>сводной таблице в  приложении.</w:t>
      </w:r>
    </w:p>
    <w:p w:rsidR="00780946" w:rsidRPr="005D5C21" w:rsidRDefault="00780946" w:rsidP="00BD0599">
      <w:pPr>
        <w:spacing w:after="0" w:line="240" w:lineRule="auto"/>
        <w:jc w:val="both"/>
        <w:rPr>
          <w:rFonts w:ascii="Times New Roman" w:hAnsi="Times New Roman"/>
          <w:sz w:val="28"/>
          <w:szCs w:val="28"/>
        </w:rPr>
      </w:pPr>
    </w:p>
    <w:p w:rsidR="009E6F59" w:rsidRDefault="005D5C21" w:rsidP="009E6F59">
      <w:pPr>
        <w:spacing w:after="0" w:line="240" w:lineRule="auto"/>
        <w:jc w:val="both"/>
        <w:rPr>
          <w:rFonts w:ascii="Times New Roman" w:hAnsi="Times New Roman"/>
          <w:b/>
          <w:sz w:val="28"/>
          <w:szCs w:val="28"/>
          <w:u w:val="single"/>
        </w:rPr>
      </w:pPr>
      <w:r>
        <w:rPr>
          <w:rStyle w:val="10"/>
          <w:rFonts w:eastAsia="Calibri"/>
          <w:b/>
          <w:u w:val="single"/>
        </w:rPr>
        <w:t>9</w:t>
      </w:r>
      <w:r w:rsidR="009E6F59" w:rsidRPr="00610B10">
        <w:rPr>
          <w:rStyle w:val="10"/>
          <w:rFonts w:eastAsia="Calibri"/>
          <w:b/>
          <w:u w:val="single"/>
        </w:rPr>
        <w:t xml:space="preserve">.Муниципальная  программа </w:t>
      </w:r>
      <w:r w:rsidR="009E6F59" w:rsidRPr="00610B10">
        <w:rPr>
          <w:rFonts w:ascii="Times New Roman" w:hAnsi="Times New Roman"/>
          <w:b/>
          <w:sz w:val="28"/>
          <w:szCs w:val="28"/>
          <w:u w:val="single"/>
        </w:rPr>
        <w:t>«Содействие занятости населения города Лесосибирска</w:t>
      </w:r>
      <w:r w:rsidR="009E6F59" w:rsidRPr="00610B10">
        <w:rPr>
          <w:rFonts w:ascii="Times New Roman" w:hAnsi="Times New Roman"/>
          <w:b/>
          <w:bCs/>
          <w:sz w:val="28"/>
          <w:szCs w:val="28"/>
          <w:u w:val="single"/>
        </w:rPr>
        <w:t xml:space="preserve"> год</w:t>
      </w:r>
      <w:r w:rsidR="009E6F59" w:rsidRPr="00610B10">
        <w:rPr>
          <w:rFonts w:ascii="Times New Roman" w:hAnsi="Times New Roman"/>
          <w:b/>
          <w:sz w:val="28"/>
          <w:szCs w:val="28"/>
          <w:u w:val="single"/>
        </w:rPr>
        <w:t>»</w:t>
      </w:r>
      <w:bookmarkEnd w:id="14"/>
      <w:bookmarkEnd w:id="15"/>
    </w:p>
    <w:p w:rsidR="009E6F59" w:rsidRPr="00610B10" w:rsidRDefault="009E6F59" w:rsidP="009E6F59">
      <w:pPr>
        <w:spacing w:after="0" w:line="240" w:lineRule="auto"/>
        <w:jc w:val="both"/>
        <w:rPr>
          <w:rFonts w:ascii="Times New Roman" w:hAnsi="Times New Roman"/>
          <w:b/>
          <w:sz w:val="28"/>
          <w:szCs w:val="28"/>
          <w:u w:val="single"/>
        </w:rPr>
      </w:pPr>
    </w:p>
    <w:p w:rsidR="00780946" w:rsidRPr="00741B6E" w:rsidRDefault="00780946" w:rsidP="00780946">
      <w:pPr>
        <w:spacing w:after="0" w:line="240" w:lineRule="auto"/>
        <w:ind w:firstLine="851"/>
        <w:jc w:val="both"/>
        <w:rPr>
          <w:rFonts w:ascii="Times New Roman" w:hAnsi="Times New Roman"/>
          <w:sz w:val="28"/>
          <w:szCs w:val="28"/>
        </w:rPr>
      </w:pPr>
      <w:bookmarkStart w:id="16" w:name="OLE_LINK109"/>
      <w:bookmarkStart w:id="17" w:name="OLE_LINK110"/>
      <w:r w:rsidRPr="00741B6E">
        <w:rPr>
          <w:rFonts w:ascii="Times New Roman" w:hAnsi="Times New Roman"/>
          <w:sz w:val="28"/>
          <w:szCs w:val="28"/>
        </w:rPr>
        <w:t>Программа утверждена Пост</w:t>
      </w:r>
      <w:r>
        <w:rPr>
          <w:rFonts w:ascii="Times New Roman" w:hAnsi="Times New Roman"/>
          <w:sz w:val="28"/>
          <w:szCs w:val="28"/>
        </w:rPr>
        <w:t>ановлением администрации города</w:t>
      </w:r>
      <w:r w:rsidRPr="00741B6E">
        <w:rPr>
          <w:rFonts w:ascii="Times New Roman" w:hAnsi="Times New Roman"/>
          <w:sz w:val="28"/>
          <w:szCs w:val="28"/>
        </w:rPr>
        <w:t xml:space="preserve"> от 27.09.2013 № 1429 «Об утверждении муниципальной программы «Содействие занятости населения города Лесосибирска».</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Основной целью муниципальной программы является обеспечение гарантий в области содействия занятости населения.</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Для достижения указанной цели предусматривается решение следующих задач:</w:t>
      </w:r>
    </w:p>
    <w:p w:rsidR="00780946" w:rsidRDefault="00780946" w:rsidP="00780946">
      <w:pPr>
        <w:numPr>
          <w:ilvl w:val="0"/>
          <w:numId w:val="10"/>
        </w:numPr>
        <w:spacing w:after="0" w:line="240" w:lineRule="auto"/>
        <w:ind w:left="0" w:firstLine="851"/>
        <w:jc w:val="both"/>
        <w:rPr>
          <w:rFonts w:ascii="Times New Roman" w:hAnsi="Times New Roman"/>
          <w:sz w:val="28"/>
          <w:szCs w:val="28"/>
        </w:rPr>
      </w:pPr>
      <w:r>
        <w:rPr>
          <w:rFonts w:ascii="Times New Roman" w:hAnsi="Times New Roman"/>
          <w:sz w:val="28"/>
          <w:szCs w:val="28"/>
        </w:rPr>
        <w:t>повышение занятости и социальная защита от безработицы населения города Лесосибирска;</w:t>
      </w:r>
    </w:p>
    <w:p w:rsidR="00780946" w:rsidRDefault="00780946" w:rsidP="00780946">
      <w:pPr>
        <w:numPr>
          <w:ilvl w:val="0"/>
          <w:numId w:val="10"/>
        </w:numPr>
        <w:spacing w:after="0" w:line="240" w:lineRule="auto"/>
        <w:ind w:left="0" w:firstLine="851"/>
        <w:jc w:val="both"/>
        <w:rPr>
          <w:rFonts w:ascii="Times New Roman" w:hAnsi="Times New Roman"/>
          <w:sz w:val="28"/>
          <w:szCs w:val="28"/>
        </w:rPr>
      </w:pPr>
      <w:r>
        <w:rPr>
          <w:rFonts w:ascii="Times New Roman" w:hAnsi="Times New Roman"/>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В рамках муниципальной программы реализуются следующие отдельные мероприятия:</w:t>
      </w:r>
    </w:p>
    <w:p w:rsidR="00780946" w:rsidRDefault="00780946" w:rsidP="00780946">
      <w:pPr>
        <w:keepNext/>
        <w:framePr w:hSpace="180" w:wrap="around" w:vAnchor="text" w:hAnchor="margin" w:y="81"/>
        <w:suppressAutoHyphens/>
        <w:spacing w:after="0" w:line="240" w:lineRule="auto"/>
        <w:ind w:left="68" w:firstLine="640"/>
        <w:jc w:val="both"/>
        <w:rPr>
          <w:rFonts w:ascii="Times New Roman" w:hAnsi="Times New Roman"/>
          <w:sz w:val="28"/>
          <w:szCs w:val="28"/>
        </w:rPr>
      </w:pPr>
      <w:r w:rsidRPr="00B11439">
        <w:rPr>
          <w:rFonts w:ascii="Times New Roman" w:hAnsi="Times New Roman"/>
          <w:sz w:val="28"/>
          <w:szCs w:val="28"/>
        </w:rPr>
        <w:lastRenderedPageBreak/>
        <w:t xml:space="preserve">1. Организация общественных работ. </w:t>
      </w:r>
    </w:p>
    <w:p w:rsidR="00780946" w:rsidRPr="00B11439" w:rsidRDefault="00780946" w:rsidP="00780946">
      <w:pPr>
        <w:keepNext/>
        <w:framePr w:hSpace="180" w:wrap="around" w:vAnchor="text" w:hAnchor="margin" w:y="81"/>
        <w:suppressAutoHyphens/>
        <w:spacing w:after="0" w:line="240" w:lineRule="auto"/>
        <w:ind w:left="68" w:firstLine="783"/>
        <w:jc w:val="both"/>
        <w:rPr>
          <w:rFonts w:ascii="Times New Roman" w:hAnsi="Times New Roman"/>
          <w:sz w:val="28"/>
          <w:szCs w:val="28"/>
        </w:rPr>
      </w:pPr>
      <w:r>
        <w:rPr>
          <w:rFonts w:ascii="Times New Roman" w:hAnsi="Times New Roman"/>
          <w:sz w:val="28"/>
          <w:szCs w:val="28"/>
        </w:rPr>
        <w:t>Оплачиваемые общественные работы имеют социальную направленность и организуются в качестве дополнительной социальной поддержки граждан, ищущих работу. При этом общественные работы являются стабилизирующим рынок труда фактором. Организация общественных работ стимулирует создание временных рабочих мест работодателем, так как работодатель получает частичное возмещение затрат на оплату труда работников.</w:t>
      </w:r>
    </w:p>
    <w:p w:rsidR="00780946" w:rsidRDefault="00780946" w:rsidP="00780946">
      <w:pPr>
        <w:keepNext/>
        <w:framePr w:hSpace="180" w:wrap="around" w:vAnchor="text" w:hAnchor="margin" w:y="81"/>
        <w:suppressAutoHyphens/>
        <w:spacing w:after="0" w:line="240" w:lineRule="auto"/>
        <w:ind w:left="68"/>
        <w:jc w:val="both"/>
        <w:rPr>
          <w:rFonts w:ascii="Times New Roman" w:hAnsi="Times New Roman"/>
          <w:sz w:val="28"/>
          <w:szCs w:val="28"/>
        </w:rPr>
      </w:pPr>
      <w:r w:rsidRPr="00B11439">
        <w:rPr>
          <w:rFonts w:ascii="Times New Roman" w:hAnsi="Times New Roman"/>
          <w:sz w:val="28"/>
          <w:szCs w:val="28"/>
        </w:rPr>
        <w:t xml:space="preserve">2.Организация временного трудоустройства несовершеннолетних граждан в возрасте от 14 до 18 лет в свободное от учебы время. </w:t>
      </w:r>
    </w:p>
    <w:p w:rsidR="00780946" w:rsidRPr="00B11439" w:rsidRDefault="00780946" w:rsidP="00780946">
      <w:pPr>
        <w:keepNext/>
        <w:framePr w:hSpace="180" w:wrap="around" w:vAnchor="text" w:hAnchor="margin" w:y="81"/>
        <w:suppressAutoHyphens/>
        <w:spacing w:after="0" w:line="240" w:lineRule="auto"/>
        <w:ind w:left="68" w:firstLine="783"/>
        <w:jc w:val="both"/>
        <w:rPr>
          <w:rFonts w:ascii="Times New Roman" w:hAnsi="Times New Roman"/>
          <w:sz w:val="28"/>
          <w:szCs w:val="28"/>
        </w:rPr>
      </w:pPr>
      <w:r>
        <w:rPr>
          <w:rFonts w:ascii="Times New Roman" w:hAnsi="Times New Roman"/>
          <w:sz w:val="28"/>
          <w:szCs w:val="28"/>
        </w:rPr>
        <w:t>Временная занятость несовершеннолетних граждан организуется с целью создания условий привлечения молодежи к общественно-полезному труду, получения первых профессиональных навыков, выявления профессиональных способностей, вовлечение подростков в активные формы труда и отдыха.</w:t>
      </w:r>
    </w:p>
    <w:p w:rsidR="00780946" w:rsidRDefault="00780946" w:rsidP="00780946">
      <w:pPr>
        <w:keepNext/>
        <w:framePr w:hSpace="180" w:wrap="around" w:vAnchor="text" w:hAnchor="margin" w:y="81"/>
        <w:suppressAutoHyphens/>
        <w:spacing w:after="0" w:line="240" w:lineRule="auto"/>
        <w:ind w:left="68"/>
        <w:jc w:val="both"/>
        <w:rPr>
          <w:rFonts w:ascii="Times New Roman" w:hAnsi="Times New Roman"/>
          <w:sz w:val="28"/>
          <w:szCs w:val="28"/>
        </w:rPr>
      </w:pPr>
      <w:r w:rsidRPr="00B11439">
        <w:rPr>
          <w:rFonts w:ascii="Times New Roman" w:hAnsi="Times New Roman"/>
          <w:sz w:val="28"/>
          <w:szCs w:val="28"/>
        </w:rPr>
        <w:t xml:space="preserve">3.Занятость безработных граждан, испытывающих трудности в поиске работы (инвалиды). </w:t>
      </w:r>
    </w:p>
    <w:p w:rsidR="00780946" w:rsidRDefault="00780946" w:rsidP="00780946">
      <w:pPr>
        <w:keepNext/>
        <w:framePr w:hSpace="180" w:wrap="around" w:vAnchor="text" w:hAnchor="margin" w:y="81"/>
        <w:suppressAutoHyphens/>
        <w:spacing w:after="0" w:line="240" w:lineRule="auto"/>
        <w:ind w:left="68" w:firstLine="783"/>
        <w:jc w:val="both"/>
        <w:rPr>
          <w:rFonts w:ascii="Times New Roman" w:hAnsi="Times New Roman"/>
          <w:sz w:val="28"/>
          <w:szCs w:val="28"/>
        </w:rPr>
      </w:pPr>
      <w:r>
        <w:rPr>
          <w:rFonts w:ascii="Times New Roman" w:hAnsi="Times New Roman"/>
          <w:sz w:val="28"/>
          <w:szCs w:val="28"/>
        </w:rPr>
        <w:t>Стимулирование работодателей на оснащение специальных рабочих мест для трудоустройства инвалидов, будет способствовать развитию занятости безработных граждан, испытывающих трудности в поиске работы. Путь решения один – поиск дополнительных источников финансирования за счет средств местных бюджетов.</w:t>
      </w:r>
    </w:p>
    <w:p w:rsidR="00780946" w:rsidRPr="00B11439" w:rsidRDefault="00780946" w:rsidP="00780946">
      <w:pPr>
        <w:keepNext/>
        <w:framePr w:hSpace="180" w:wrap="around" w:vAnchor="text" w:hAnchor="margin" w:y="81"/>
        <w:suppressAutoHyphens/>
        <w:spacing w:after="0" w:line="240" w:lineRule="auto"/>
        <w:ind w:left="68"/>
        <w:jc w:val="both"/>
        <w:rPr>
          <w:rFonts w:ascii="Times New Roman" w:hAnsi="Times New Roman"/>
          <w:sz w:val="28"/>
          <w:szCs w:val="28"/>
        </w:rPr>
      </w:pPr>
      <w:r w:rsidRPr="00B11439">
        <w:rPr>
          <w:rFonts w:ascii="Times New Roman" w:hAnsi="Times New Roman"/>
          <w:sz w:val="28"/>
          <w:szCs w:val="28"/>
        </w:rPr>
        <w:t xml:space="preserve">4.Осуществление уведомительной регистрации коллективных договоров и территориальных соглашений и </w:t>
      </w:r>
      <w:proofErr w:type="gramStart"/>
      <w:r w:rsidRPr="00B11439">
        <w:rPr>
          <w:rFonts w:ascii="Times New Roman" w:hAnsi="Times New Roman"/>
          <w:sz w:val="28"/>
          <w:szCs w:val="28"/>
        </w:rPr>
        <w:t>контроля за</w:t>
      </w:r>
      <w:proofErr w:type="gramEnd"/>
      <w:r w:rsidRPr="00B11439">
        <w:rPr>
          <w:rFonts w:ascii="Times New Roman" w:hAnsi="Times New Roman"/>
          <w:sz w:val="28"/>
          <w:szCs w:val="28"/>
        </w:rPr>
        <w:t xml:space="preserve"> их выполнением.</w:t>
      </w:r>
    </w:p>
    <w:p w:rsidR="00780946" w:rsidRDefault="00780946" w:rsidP="00780946">
      <w:pPr>
        <w:spacing w:after="0" w:line="240" w:lineRule="auto"/>
        <w:jc w:val="both"/>
        <w:rPr>
          <w:rFonts w:ascii="Times New Roman" w:hAnsi="Times New Roman"/>
          <w:sz w:val="28"/>
          <w:szCs w:val="28"/>
        </w:rPr>
      </w:pPr>
      <w:r>
        <w:rPr>
          <w:rFonts w:ascii="Times New Roman" w:hAnsi="Times New Roman"/>
          <w:sz w:val="28"/>
          <w:szCs w:val="28"/>
        </w:rPr>
        <w:t xml:space="preserve"> </w:t>
      </w:r>
      <w:r w:rsidRPr="00B11439">
        <w:rPr>
          <w:rFonts w:ascii="Times New Roman" w:hAnsi="Times New Roman"/>
          <w:sz w:val="28"/>
          <w:szCs w:val="28"/>
        </w:rPr>
        <w:t>5.Организация стажировки для выпускников образовательных организаций высшего и профессионального образования</w:t>
      </w:r>
      <w:r>
        <w:rPr>
          <w:rFonts w:ascii="Times New Roman" w:hAnsi="Times New Roman"/>
          <w:sz w:val="28"/>
          <w:szCs w:val="28"/>
        </w:rPr>
        <w:t>.</w:t>
      </w:r>
      <w:r w:rsidRPr="00B11439">
        <w:rPr>
          <w:rFonts w:ascii="Times New Roman" w:hAnsi="Times New Roman"/>
          <w:sz w:val="28"/>
          <w:szCs w:val="28"/>
        </w:rPr>
        <w:t xml:space="preserve">   </w:t>
      </w:r>
    </w:p>
    <w:p w:rsidR="00780946" w:rsidRDefault="00780946" w:rsidP="00780946">
      <w:pPr>
        <w:spacing w:after="0" w:line="240" w:lineRule="auto"/>
        <w:ind w:firstLine="851"/>
        <w:jc w:val="both"/>
        <w:rPr>
          <w:rFonts w:ascii="Times New Roman" w:hAnsi="Times New Roman"/>
          <w:sz w:val="28"/>
          <w:szCs w:val="28"/>
        </w:rPr>
      </w:pPr>
      <w:r w:rsidRPr="00B11439">
        <w:rPr>
          <w:rFonts w:ascii="Times New Roman" w:hAnsi="Times New Roman"/>
          <w:sz w:val="28"/>
          <w:szCs w:val="28"/>
        </w:rPr>
        <w:t>Основной целью стажировки выпускников образовательных учреждений всех уровней является приобретение ими практического опыта работы, а также освоение новых технологий, форм и методов организации труда непосредственно на рабочем месте. Пока выпускник трудится, он может получить предложение остаться на постоянную работу.</w:t>
      </w:r>
    </w:p>
    <w:p w:rsidR="00780946" w:rsidRPr="00741F99" w:rsidRDefault="00780946" w:rsidP="00780946">
      <w:pPr>
        <w:spacing w:after="0" w:line="240" w:lineRule="auto"/>
        <w:ind w:firstLine="709"/>
        <w:jc w:val="both"/>
        <w:rPr>
          <w:rFonts w:ascii="Times New Roman" w:hAnsi="Times New Roman"/>
          <w:sz w:val="28"/>
          <w:szCs w:val="28"/>
        </w:rPr>
      </w:pPr>
      <w:r w:rsidRPr="00741F99">
        <w:rPr>
          <w:rFonts w:ascii="Times New Roman" w:hAnsi="Times New Roman"/>
          <w:sz w:val="28"/>
          <w:szCs w:val="28"/>
        </w:rPr>
        <w:t>Для оценки степени достижения цели и результатов реализации Программы установлены 4 целевых показателя и 6 показателей результативности.</w:t>
      </w:r>
    </w:p>
    <w:p w:rsidR="00780946" w:rsidRDefault="00780946" w:rsidP="00780946">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итогам работы 2020 года, 3 </w:t>
      </w:r>
      <w:proofErr w:type="gramStart"/>
      <w:r>
        <w:rPr>
          <w:rFonts w:ascii="Times New Roman" w:hAnsi="Times New Roman"/>
          <w:sz w:val="28"/>
          <w:szCs w:val="28"/>
        </w:rPr>
        <w:t>целевых</w:t>
      </w:r>
      <w:proofErr w:type="gramEnd"/>
      <w:r>
        <w:rPr>
          <w:rFonts w:ascii="Times New Roman" w:hAnsi="Times New Roman"/>
          <w:sz w:val="28"/>
          <w:szCs w:val="28"/>
        </w:rPr>
        <w:t xml:space="preserve"> показателя не достигнуты. </w:t>
      </w:r>
      <w:proofErr w:type="spellStart"/>
      <w:r>
        <w:rPr>
          <w:rFonts w:ascii="Times New Roman" w:hAnsi="Times New Roman"/>
          <w:sz w:val="28"/>
          <w:szCs w:val="28"/>
        </w:rPr>
        <w:t>Недостижение</w:t>
      </w:r>
      <w:proofErr w:type="spellEnd"/>
      <w:r>
        <w:rPr>
          <w:rFonts w:ascii="Times New Roman" w:hAnsi="Times New Roman"/>
          <w:sz w:val="28"/>
          <w:szCs w:val="28"/>
        </w:rPr>
        <w:t xml:space="preserve"> целевых показателей </w:t>
      </w:r>
      <w:proofErr w:type="gramStart"/>
      <w:r>
        <w:rPr>
          <w:rFonts w:ascii="Times New Roman" w:hAnsi="Times New Roman"/>
          <w:sz w:val="28"/>
          <w:szCs w:val="28"/>
        </w:rPr>
        <w:t>связано</w:t>
      </w:r>
      <w:proofErr w:type="gramEnd"/>
      <w:r>
        <w:rPr>
          <w:rFonts w:ascii="Times New Roman" w:hAnsi="Times New Roman"/>
          <w:sz w:val="28"/>
          <w:szCs w:val="28"/>
        </w:rPr>
        <w:t xml:space="preserve"> прежде всего с негативными явлениями в экономике, вызванными пандемией </w:t>
      </w:r>
      <w:proofErr w:type="spellStart"/>
      <w:r>
        <w:rPr>
          <w:rFonts w:ascii="Times New Roman" w:hAnsi="Times New Roman"/>
          <w:sz w:val="28"/>
          <w:szCs w:val="28"/>
        </w:rPr>
        <w:t>коронавируса</w:t>
      </w:r>
      <w:proofErr w:type="spellEnd"/>
      <w:r>
        <w:rPr>
          <w:rFonts w:ascii="Times New Roman" w:hAnsi="Times New Roman"/>
          <w:sz w:val="28"/>
          <w:szCs w:val="28"/>
        </w:rPr>
        <w:t>.</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 xml:space="preserve">- уровень зарегистрированной безработицы составил (при 0,9% </w:t>
      </w:r>
      <w:proofErr w:type="gramStart"/>
      <w:r>
        <w:rPr>
          <w:rFonts w:ascii="Times New Roman" w:hAnsi="Times New Roman"/>
          <w:sz w:val="28"/>
          <w:szCs w:val="28"/>
        </w:rPr>
        <w:t>плановых</w:t>
      </w:r>
      <w:proofErr w:type="gramEnd"/>
      <w:r>
        <w:rPr>
          <w:rFonts w:ascii="Times New Roman" w:hAnsi="Times New Roman"/>
          <w:sz w:val="28"/>
          <w:szCs w:val="28"/>
        </w:rPr>
        <w:t>);</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на 01.07.2020 - 3,3%</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 xml:space="preserve">на 01.01.2021 – 2,77% </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 численность безработных граждан (при 274 плановых) составила:</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 xml:space="preserve">на 01.07.2020 - 1130 человек </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t>на 01.01.2021 – 962 человека</w:t>
      </w:r>
    </w:p>
    <w:p w:rsidR="00780946" w:rsidRDefault="00780946" w:rsidP="00780946">
      <w:pPr>
        <w:spacing w:after="0" w:line="240" w:lineRule="auto"/>
        <w:ind w:left="97" w:firstLine="329"/>
        <w:jc w:val="both"/>
        <w:rPr>
          <w:rFonts w:ascii="Times New Roman" w:hAnsi="Times New Roman"/>
          <w:sz w:val="28"/>
          <w:szCs w:val="28"/>
        </w:rPr>
      </w:pPr>
      <w:r>
        <w:rPr>
          <w:rFonts w:ascii="Times New Roman" w:hAnsi="Times New Roman"/>
          <w:sz w:val="28"/>
          <w:szCs w:val="28"/>
        </w:rPr>
        <w:lastRenderedPageBreak/>
        <w:t>- коэффициент напряженности на регистрируемом рынке труда (при плановом показателе 0,2) на 01.01.2021 составил 1,96.</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Показатели результативности выполнения Программы по итогам работы за 2020 год, достигнуты в следующем объеме:</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1. численность граждан, трудоустроенных на общественные работы при содействии КГКУ «Центр занятости населения города Лесосибирска» составила 8 человек при запланированном количестве 8 человек (выполнение 100%). При этом</w:t>
      </w:r>
      <w:proofErr w:type="gramStart"/>
      <w:r>
        <w:rPr>
          <w:rFonts w:ascii="Times New Roman" w:hAnsi="Times New Roman"/>
          <w:sz w:val="28"/>
          <w:szCs w:val="28"/>
        </w:rPr>
        <w:t>,</w:t>
      </w:r>
      <w:proofErr w:type="gramEnd"/>
      <w:r>
        <w:rPr>
          <w:rFonts w:ascii="Times New Roman" w:hAnsi="Times New Roman"/>
          <w:sz w:val="28"/>
          <w:szCs w:val="28"/>
        </w:rPr>
        <w:t xml:space="preserve"> средства, выделенные на реализацию данного показателя результативности, были использованы на 38,9 % в связи с тем, что часть работодателей, с которыми были заключены договоры, не выполнили обязательств по уплате налогов и сборов и не смогли претендовать на получение субсидии. Лиц, освобожденных из мест лишения свободы, трудоустроено – 0, при пла</w:t>
      </w:r>
      <w:bookmarkStart w:id="18" w:name="_GoBack"/>
      <w:bookmarkEnd w:id="18"/>
      <w:r>
        <w:rPr>
          <w:rFonts w:ascii="Times New Roman" w:hAnsi="Times New Roman"/>
          <w:sz w:val="28"/>
          <w:szCs w:val="28"/>
        </w:rPr>
        <w:t xml:space="preserve">новом показателе – 2 в связи с отсутствием желающих трудоустраиваться на общественные работы (выполнение 0%). </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2. численность трудоустроенных инвалидов при содействии КГКУ «Центр занятости населения города Лесосибирска» фактически составила 37 человек при запланированном количестве 20 человек (выполнение 185%).</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3. численность временно трудоустроенных несовершеннолетних граждан в возрасте от 14 до 18 лет при содействии МКУ «Молодежный центр» составила 23 человек при запланированном количестве 13 человек</w:t>
      </w:r>
      <w:r w:rsidRPr="005B04F1">
        <w:rPr>
          <w:rFonts w:ascii="Times New Roman" w:hAnsi="Times New Roman"/>
          <w:sz w:val="28"/>
          <w:szCs w:val="28"/>
        </w:rPr>
        <w:t>.</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 xml:space="preserve">4. количество процедур по уведомительной регистрации коллективных договоров и территориальных соглашений – 31, </w:t>
      </w:r>
      <w:proofErr w:type="gramStart"/>
      <w:r>
        <w:rPr>
          <w:rFonts w:ascii="Times New Roman" w:hAnsi="Times New Roman"/>
          <w:sz w:val="28"/>
          <w:szCs w:val="28"/>
        </w:rPr>
        <w:t>при</w:t>
      </w:r>
      <w:proofErr w:type="gramEnd"/>
      <w:r>
        <w:rPr>
          <w:rFonts w:ascii="Times New Roman" w:hAnsi="Times New Roman"/>
          <w:sz w:val="28"/>
          <w:szCs w:val="28"/>
        </w:rPr>
        <w:t xml:space="preserve"> запланированных 25 (выполнение 124%).</w:t>
      </w:r>
    </w:p>
    <w:p w:rsidR="00780946" w:rsidRDefault="00780946" w:rsidP="00780946">
      <w:pPr>
        <w:spacing w:after="0" w:line="240" w:lineRule="auto"/>
        <w:ind w:firstLine="851"/>
        <w:jc w:val="both"/>
        <w:rPr>
          <w:rFonts w:ascii="Times New Roman" w:hAnsi="Times New Roman"/>
          <w:sz w:val="28"/>
          <w:szCs w:val="28"/>
        </w:rPr>
      </w:pPr>
      <w:r>
        <w:rPr>
          <w:rFonts w:ascii="Times New Roman" w:hAnsi="Times New Roman"/>
          <w:sz w:val="28"/>
          <w:szCs w:val="28"/>
        </w:rPr>
        <w:t>5. численность выпускников образовательных организаций высшего и профессионального образования, временно трудоустроенных на стажировку с наставником составила 0 человек при 0 плановых (выполнение 100%).</w:t>
      </w:r>
    </w:p>
    <w:p w:rsidR="00780946" w:rsidRDefault="00780946" w:rsidP="00780946">
      <w:pPr>
        <w:spacing w:after="0" w:line="240" w:lineRule="auto"/>
        <w:ind w:firstLine="329"/>
        <w:jc w:val="both"/>
        <w:rPr>
          <w:rFonts w:ascii="Times New Roman" w:hAnsi="Times New Roman"/>
          <w:sz w:val="28"/>
          <w:szCs w:val="28"/>
        </w:rPr>
      </w:pPr>
      <w:r>
        <w:rPr>
          <w:rFonts w:ascii="Times New Roman" w:hAnsi="Times New Roman"/>
          <w:sz w:val="28"/>
          <w:szCs w:val="28"/>
        </w:rPr>
        <w:t xml:space="preserve">На достижение поставленной цели и решение задач Программы в течение 2020 года направлено всего ассигнований </w:t>
      </w:r>
      <w:r>
        <w:rPr>
          <w:rFonts w:ascii="Times New Roman" w:hAnsi="Times New Roman"/>
          <w:b/>
          <w:sz w:val="28"/>
          <w:szCs w:val="28"/>
        </w:rPr>
        <w:t xml:space="preserve">1573,5 тыс. </w:t>
      </w:r>
      <w:r>
        <w:rPr>
          <w:rFonts w:ascii="Times New Roman" w:hAnsi="Times New Roman"/>
          <w:sz w:val="28"/>
          <w:szCs w:val="28"/>
        </w:rPr>
        <w:t xml:space="preserve">руб., фактическое исполнение составило </w:t>
      </w:r>
      <w:r>
        <w:rPr>
          <w:rFonts w:ascii="Times New Roman" w:hAnsi="Times New Roman"/>
          <w:b/>
          <w:sz w:val="28"/>
          <w:szCs w:val="28"/>
        </w:rPr>
        <w:t>1192,187</w:t>
      </w:r>
      <w:r>
        <w:rPr>
          <w:rFonts w:ascii="Times New Roman" w:hAnsi="Times New Roman"/>
          <w:sz w:val="28"/>
          <w:szCs w:val="28"/>
        </w:rPr>
        <w:t xml:space="preserve"> тыс. руб.</w:t>
      </w:r>
    </w:p>
    <w:p w:rsidR="00780946" w:rsidRDefault="00780946" w:rsidP="00780946">
      <w:pPr>
        <w:spacing w:after="0" w:line="240" w:lineRule="auto"/>
        <w:ind w:firstLine="329"/>
        <w:jc w:val="both"/>
        <w:rPr>
          <w:rFonts w:ascii="Times New Roman" w:hAnsi="Times New Roman"/>
          <w:sz w:val="28"/>
          <w:szCs w:val="28"/>
          <w:highlight w:val="yellow"/>
        </w:rPr>
      </w:pPr>
      <w:r>
        <w:rPr>
          <w:rFonts w:ascii="Times New Roman" w:hAnsi="Times New Roman"/>
          <w:sz w:val="28"/>
          <w:szCs w:val="28"/>
        </w:rPr>
        <w:tab/>
        <w:t xml:space="preserve">  Освоение средств за отчетный период в разрезе источников финансирования произведено в следующих объемах:</w:t>
      </w:r>
    </w:p>
    <w:p w:rsidR="00780946" w:rsidRDefault="00780946" w:rsidP="00780946">
      <w:pPr>
        <w:pStyle w:val="a9"/>
        <w:numPr>
          <w:ilvl w:val="0"/>
          <w:numId w:val="11"/>
        </w:numPr>
        <w:spacing w:line="240" w:lineRule="auto"/>
        <w:ind w:left="0" w:firstLine="329"/>
        <w:jc w:val="both"/>
        <w:rPr>
          <w:rFonts w:ascii="Times New Roman" w:hAnsi="Times New Roman"/>
          <w:sz w:val="28"/>
          <w:szCs w:val="28"/>
        </w:rPr>
      </w:pPr>
      <w:r>
        <w:rPr>
          <w:rFonts w:ascii="Times New Roman" w:hAnsi="Times New Roman"/>
          <w:sz w:val="28"/>
          <w:szCs w:val="28"/>
        </w:rPr>
        <w:t>Средства краевого бюджета 98,2 % (плановое значение – 67,1 тыс. руб., фактическое исполнение – 65,897 тыс. руб.);</w:t>
      </w:r>
    </w:p>
    <w:p w:rsidR="00780946" w:rsidRDefault="00780946" w:rsidP="00780946">
      <w:pPr>
        <w:pStyle w:val="a9"/>
        <w:numPr>
          <w:ilvl w:val="0"/>
          <w:numId w:val="11"/>
        </w:numPr>
        <w:spacing w:after="0" w:line="240" w:lineRule="auto"/>
        <w:ind w:left="0" w:firstLine="329"/>
        <w:jc w:val="both"/>
        <w:rPr>
          <w:rFonts w:ascii="Times New Roman" w:hAnsi="Times New Roman"/>
          <w:sz w:val="28"/>
          <w:szCs w:val="28"/>
        </w:rPr>
      </w:pPr>
      <w:r>
        <w:rPr>
          <w:rFonts w:ascii="Times New Roman" w:hAnsi="Times New Roman"/>
          <w:sz w:val="28"/>
          <w:szCs w:val="28"/>
        </w:rPr>
        <w:t>Средства местного бюджета 74,8 % (плановое значение – 1506,4 тыс. руб., фактическое исполнение – 1126,29 тыс. руб.)</w:t>
      </w:r>
    </w:p>
    <w:p w:rsidR="00780946" w:rsidRPr="00DB303D" w:rsidRDefault="00780946" w:rsidP="00780946">
      <w:pPr>
        <w:autoSpaceDE w:val="0"/>
        <w:autoSpaceDN w:val="0"/>
        <w:adjustRightInd w:val="0"/>
        <w:ind w:firstLine="709"/>
        <w:contextualSpacing/>
        <w:jc w:val="both"/>
        <w:rPr>
          <w:sz w:val="28"/>
          <w:szCs w:val="28"/>
        </w:rPr>
      </w:pPr>
      <w:r>
        <w:rPr>
          <w:rFonts w:ascii="Times New Roman" w:hAnsi="Times New Roman"/>
          <w:sz w:val="28"/>
          <w:szCs w:val="28"/>
        </w:rPr>
        <w:t xml:space="preserve">Оценивая итоговую эффективность реализации муниципальной программы «Содействие занятости населения города Лесосибирска» в соответствии с постановлением администрации города от 10.04.2015 № 489 </w:t>
      </w:r>
      <w:r w:rsidRPr="00BE25AD">
        <w:rPr>
          <w:rFonts w:ascii="Times New Roman" w:hAnsi="Times New Roman"/>
          <w:sz w:val="28"/>
          <w:szCs w:val="28"/>
        </w:rPr>
        <w:t>«</w:t>
      </w:r>
      <w:r w:rsidRPr="00BE25AD">
        <w:rPr>
          <w:rFonts w:ascii="Times New Roman" w:hAnsi="Times New Roman"/>
          <w:bCs/>
          <w:sz w:val="28"/>
          <w:szCs w:val="28"/>
        </w:rPr>
        <w:t>Об утверждении Порядка оценки эффективности реализации муниципальных программ»</w:t>
      </w:r>
      <w:r>
        <w:rPr>
          <w:rStyle w:val="af2"/>
          <w:rFonts w:ascii="Verdana" w:hAnsi="Verdana"/>
          <w:color w:val="000000"/>
          <w:sz w:val="17"/>
          <w:szCs w:val="17"/>
          <w:shd w:val="clear" w:color="auto" w:fill="FFFFFF"/>
        </w:rPr>
        <w:t xml:space="preserve"> </w:t>
      </w:r>
      <w:r>
        <w:rPr>
          <w:rFonts w:ascii="Times New Roman" w:hAnsi="Times New Roman"/>
          <w:sz w:val="28"/>
          <w:szCs w:val="28"/>
        </w:rPr>
        <w:t xml:space="preserve">можно сделать вывод о том, что </w:t>
      </w:r>
      <w:r w:rsidRPr="00BE25AD">
        <w:rPr>
          <w:rFonts w:ascii="Times New Roman" w:hAnsi="Times New Roman"/>
          <w:bCs/>
          <w:sz w:val="28"/>
          <w:szCs w:val="28"/>
        </w:rPr>
        <w:t xml:space="preserve">эффективность реализации Программы </w:t>
      </w:r>
      <w:r>
        <w:rPr>
          <w:rFonts w:ascii="Times New Roman" w:hAnsi="Times New Roman"/>
          <w:bCs/>
          <w:sz w:val="28"/>
          <w:szCs w:val="28"/>
        </w:rPr>
        <w:t xml:space="preserve">за 2020 год </w:t>
      </w:r>
      <w:r w:rsidRPr="00BE25AD">
        <w:rPr>
          <w:rFonts w:ascii="Times New Roman" w:hAnsi="Times New Roman"/>
          <w:bCs/>
          <w:sz w:val="28"/>
          <w:szCs w:val="28"/>
        </w:rPr>
        <w:t>признается удовлетворительной</w:t>
      </w:r>
      <w:r>
        <w:rPr>
          <w:rFonts w:ascii="Times New Roman" w:hAnsi="Times New Roman"/>
          <w:bCs/>
          <w:sz w:val="28"/>
          <w:szCs w:val="28"/>
        </w:rPr>
        <w:t xml:space="preserve"> (</w:t>
      </w:r>
      <w:proofErr w:type="gramStart"/>
      <w:r w:rsidRPr="00AA0BBF">
        <w:rPr>
          <w:sz w:val="28"/>
          <w:szCs w:val="28"/>
          <w:lang w:val="en-US"/>
        </w:rPr>
        <w:t>O</w:t>
      </w:r>
      <w:proofErr w:type="gramEnd"/>
      <w:r w:rsidRPr="00AA0BBF">
        <w:rPr>
          <w:sz w:val="28"/>
          <w:szCs w:val="28"/>
          <w:vertAlign w:val="subscript"/>
        </w:rPr>
        <w:t>итог</w:t>
      </w:r>
      <w:r>
        <w:rPr>
          <w:sz w:val="28"/>
          <w:szCs w:val="28"/>
        </w:rPr>
        <w:t xml:space="preserve"> составляет 0,73).</w:t>
      </w:r>
    </w:p>
    <w:p w:rsidR="00780946" w:rsidRDefault="00780946" w:rsidP="00780946">
      <w:pPr>
        <w:spacing w:after="0" w:line="240" w:lineRule="auto"/>
        <w:jc w:val="both"/>
        <w:rPr>
          <w:rFonts w:ascii="Times New Roman" w:hAnsi="Times New Roman"/>
          <w:bCs/>
          <w:sz w:val="28"/>
          <w:szCs w:val="28"/>
        </w:rPr>
      </w:pPr>
    </w:p>
    <w:p w:rsidR="00780946" w:rsidRDefault="00780946" w:rsidP="00780946">
      <w:pPr>
        <w:spacing w:after="0" w:line="240" w:lineRule="auto"/>
        <w:jc w:val="both"/>
        <w:rPr>
          <w:rFonts w:ascii="Times New Roman" w:hAnsi="Times New Roman"/>
          <w:bCs/>
          <w:sz w:val="28"/>
          <w:szCs w:val="28"/>
        </w:rPr>
      </w:pPr>
    </w:p>
    <w:p w:rsidR="009E6F59" w:rsidRPr="00610B10" w:rsidRDefault="00321CAD" w:rsidP="009E6F59">
      <w:pPr>
        <w:spacing w:after="0" w:line="240" w:lineRule="auto"/>
        <w:jc w:val="both"/>
        <w:rPr>
          <w:rFonts w:ascii="Times New Roman" w:hAnsi="Times New Roman"/>
          <w:b/>
          <w:sz w:val="28"/>
          <w:szCs w:val="28"/>
          <w:u w:val="single"/>
        </w:rPr>
      </w:pPr>
      <w:r>
        <w:rPr>
          <w:rStyle w:val="10"/>
          <w:rFonts w:eastAsia="Calibri"/>
          <w:b/>
          <w:u w:val="single"/>
        </w:rPr>
        <w:lastRenderedPageBreak/>
        <w:t>10</w:t>
      </w:r>
      <w:r w:rsidR="009E6F59" w:rsidRPr="00610B10">
        <w:rPr>
          <w:rStyle w:val="10"/>
          <w:rFonts w:eastAsia="Calibri"/>
          <w:b/>
          <w:u w:val="single"/>
        </w:rPr>
        <w:t xml:space="preserve">.Муниципальная  программа </w:t>
      </w:r>
      <w:r w:rsidR="009E6F59" w:rsidRPr="00610B10">
        <w:rPr>
          <w:rFonts w:ascii="Times New Roman" w:hAnsi="Times New Roman"/>
          <w:b/>
          <w:sz w:val="28"/>
          <w:szCs w:val="28"/>
          <w:u w:val="single"/>
        </w:rPr>
        <w:t>«Управление муниципальными финансами  города Лесосибирска»</w:t>
      </w:r>
    </w:p>
    <w:p w:rsidR="009E6F59" w:rsidRPr="00610B10" w:rsidRDefault="009E6F59" w:rsidP="009E6F59">
      <w:pPr>
        <w:spacing w:after="0" w:line="240" w:lineRule="auto"/>
        <w:jc w:val="both"/>
        <w:rPr>
          <w:rFonts w:ascii="Times New Roman" w:hAnsi="Times New Roman"/>
          <w:b/>
          <w:sz w:val="28"/>
          <w:szCs w:val="28"/>
          <w:u w:val="single"/>
        </w:rPr>
      </w:pPr>
    </w:p>
    <w:bookmarkEnd w:id="16"/>
    <w:bookmarkEnd w:id="17"/>
    <w:p w:rsidR="00321CAD" w:rsidRPr="00EB6857" w:rsidRDefault="00321CAD" w:rsidP="00321CAD">
      <w:pPr>
        <w:spacing w:after="0"/>
        <w:ind w:firstLine="708"/>
        <w:jc w:val="both"/>
        <w:rPr>
          <w:rFonts w:ascii="Times New Roman" w:hAnsi="Times New Roman"/>
          <w:sz w:val="28"/>
        </w:rPr>
      </w:pPr>
      <w:r w:rsidRPr="00EB6857">
        <w:rPr>
          <w:rFonts w:ascii="Times New Roman" w:hAnsi="Times New Roman"/>
          <w:sz w:val="28"/>
        </w:rPr>
        <w:t xml:space="preserve">Поставленные цели и задачи </w:t>
      </w:r>
      <w:r>
        <w:rPr>
          <w:rFonts w:ascii="Times New Roman" w:hAnsi="Times New Roman"/>
          <w:sz w:val="28"/>
        </w:rPr>
        <w:t xml:space="preserve">муниципальной </w:t>
      </w:r>
      <w:r w:rsidRPr="00EB6857">
        <w:rPr>
          <w:rFonts w:ascii="Times New Roman" w:hAnsi="Times New Roman"/>
          <w:sz w:val="28"/>
        </w:rPr>
        <w:t xml:space="preserve">программы </w:t>
      </w:r>
      <w:r>
        <w:rPr>
          <w:rFonts w:ascii="Times New Roman" w:hAnsi="Times New Roman"/>
          <w:sz w:val="28"/>
        </w:rPr>
        <w:t>«</w:t>
      </w:r>
      <w:r w:rsidRPr="00E30BC0">
        <w:rPr>
          <w:rFonts w:ascii="Times New Roman" w:hAnsi="Times New Roman"/>
          <w:sz w:val="28"/>
        </w:rPr>
        <w:t>Управление муниципальными финансами города Лесосибирска»</w:t>
      </w:r>
      <w:r w:rsidRPr="00EB6857">
        <w:rPr>
          <w:rFonts w:ascii="Times New Roman" w:hAnsi="Times New Roman"/>
          <w:sz w:val="28"/>
        </w:rPr>
        <w:t xml:space="preserve"> </w:t>
      </w:r>
      <w:r>
        <w:rPr>
          <w:rFonts w:ascii="Times New Roman" w:hAnsi="Times New Roman"/>
          <w:sz w:val="28"/>
        </w:rPr>
        <w:t xml:space="preserve">(далее – муниципальная программа) </w:t>
      </w:r>
      <w:r w:rsidRPr="00EB6857">
        <w:rPr>
          <w:rFonts w:ascii="Times New Roman" w:hAnsi="Times New Roman"/>
          <w:sz w:val="28"/>
        </w:rPr>
        <w:t xml:space="preserve">соответствуют социально-экономическим приоритетам города Лесосибирска. </w:t>
      </w:r>
    </w:p>
    <w:p w:rsidR="00321CAD" w:rsidRPr="00EB6857" w:rsidRDefault="00321CAD" w:rsidP="00321CAD">
      <w:pPr>
        <w:spacing w:after="0"/>
        <w:ind w:firstLine="708"/>
        <w:jc w:val="both"/>
        <w:rPr>
          <w:rFonts w:ascii="Times New Roman" w:hAnsi="Times New Roman"/>
          <w:sz w:val="28"/>
        </w:rPr>
      </w:pPr>
      <w:r w:rsidRPr="00EB6857">
        <w:rPr>
          <w:rFonts w:ascii="Times New Roman" w:hAnsi="Times New Roman"/>
          <w:sz w:val="28"/>
        </w:rPr>
        <w:t>Целью муниципальной программы является обеспечение долгосрочной сбалансированности и устойчивости бюджета города, повышение качества и прозрачности управления муниципальными финансами.</w:t>
      </w:r>
    </w:p>
    <w:p w:rsidR="00321CAD" w:rsidRPr="00EB6857" w:rsidRDefault="00321CAD" w:rsidP="00321CAD">
      <w:pPr>
        <w:spacing w:after="0"/>
        <w:ind w:firstLine="708"/>
        <w:jc w:val="both"/>
        <w:rPr>
          <w:rFonts w:ascii="Times New Roman" w:hAnsi="Times New Roman"/>
          <w:sz w:val="28"/>
        </w:rPr>
      </w:pPr>
      <w:r w:rsidRPr="00EB6857">
        <w:rPr>
          <w:rFonts w:ascii="Times New Roman" w:hAnsi="Times New Roman"/>
          <w:sz w:val="28"/>
        </w:rPr>
        <w:t>Реализация муниципальной программы направлена на достижение следующих задач:</w:t>
      </w:r>
    </w:p>
    <w:p w:rsidR="00321CAD" w:rsidRPr="00EB6857" w:rsidRDefault="00321CAD" w:rsidP="00321CAD">
      <w:pPr>
        <w:spacing w:after="0"/>
        <w:jc w:val="both"/>
        <w:rPr>
          <w:rFonts w:ascii="Times New Roman" w:hAnsi="Times New Roman"/>
          <w:sz w:val="28"/>
        </w:rPr>
      </w:pPr>
      <w:r w:rsidRPr="00EB6857">
        <w:rPr>
          <w:rFonts w:ascii="Times New Roman" w:hAnsi="Times New Roman"/>
          <w:sz w:val="28"/>
        </w:rPr>
        <w:t>1. Обеспечение равных условий для устойчивого и эффективного исполнения расходных обязатель</w:t>
      </w:r>
      <w:proofErr w:type="gramStart"/>
      <w:r w:rsidRPr="00EB6857">
        <w:rPr>
          <w:rFonts w:ascii="Times New Roman" w:hAnsi="Times New Roman"/>
          <w:sz w:val="28"/>
        </w:rPr>
        <w:t>ств гл</w:t>
      </w:r>
      <w:proofErr w:type="gramEnd"/>
      <w:r w:rsidRPr="00EB6857">
        <w:rPr>
          <w:rFonts w:ascii="Times New Roman" w:hAnsi="Times New Roman"/>
          <w:sz w:val="28"/>
        </w:rPr>
        <w:t>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p>
    <w:p w:rsidR="00321CAD" w:rsidRPr="00EB6857" w:rsidRDefault="00321CAD" w:rsidP="00321CAD">
      <w:pPr>
        <w:spacing w:after="0"/>
        <w:jc w:val="both"/>
        <w:rPr>
          <w:rFonts w:ascii="Times New Roman" w:hAnsi="Times New Roman"/>
          <w:sz w:val="28"/>
        </w:rPr>
      </w:pPr>
      <w:r w:rsidRPr="00EB6857">
        <w:rPr>
          <w:rFonts w:ascii="Times New Roman" w:hAnsi="Times New Roman"/>
          <w:sz w:val="28"/>
        </w:rPr>
        <w:t>2. Эффективное управление муниципальным долгом города.</w:t>
      </w:r>
    </w:p>
    <w:p w:rsidR="00321CAD" w:rsidRPr="00EB6857" w:rsidRDefault="00321CAD" w:rsidP="00321CAD">
      <w:pPr>
        <w:spacing w:after="0"/>
        <w:jc w:val="both"/>
        <w:rPr>
          <w:rFonts w:ascii="Times New Roman" w:hAnsi="Times New Roman"/>
          <w:sz w:val="28"/>
        </w:rPr>
      </w:pPr>
      <w:r w:rsidRPr="00EB6857">
        <w:rPr>
          <w:rFonts w:ascii="Times New Roman" w:hAnsi="Times New Roman"/>
          <w:sz w:val="28"/>
        </w:rPr>
        <w:t xml:space="preserve">3. Обеспечение своевременного осуществления внутреннего муниципального финансового </w:t>
      </w:r>
      <w:proofErr w:type="gramStart"/>
      <w:r w:rsidRPr="00EB6857">
        <w:rPr>
          <w:rFonts w:ascii="Times New Roman" w:hAnsi="Times New Roman"/>
          <w:sz w:val="28"/>
        </w:rPr>
        <w:t>контроля за</w:t>
      </w:r>
      <w:proofErr w:type="gramEnd"/>
      <w:r w:rsidRPr="00EB6857">
        <w:rPr>
          <w:rFonts w:ascii="Times New Roman" w:hAnsi="Times New Roman"/>
          <w:sz w:val="28"/>
        </w:rPr>
        <w:t xml:space="preserve"> соблюдением законодательства в финансово-бюджетной сфере.</w:t>
      </w:r>
    </w:p>
    <w:p w:rsidR="00321CAD" w:rsidRPr="00EB6857" w:rsidRDefault="00321CAD" w:rsidP="00321CAD">
      <w:pPr>
        <w:spacing w:after="0"/>
        <w:jc w:val="both"/>
        <w:rPr>
          <w:rFonts w:ascii="Times New Roman" w:hAnsi="Times New Roman"/>
          <w:sz w:val="28"/>
        </w:rPr>
      </w:pPr>
      <w:r w:rsidRPr="00EB6857">
        <w:rPr>
          <w:rFonts w:ascii="Times New Roman" w:hAnsi="Times New Roman"/>
          <w:sz w:val="28"/>
        </w:rPr>
        <w:t>4.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городского бюджета.</w:t>
      </w:r>
    </w:p>
    <w:p w:rsidR="00321CAD" w:rsidRPr="00EB6857" w:rsidRDefault="00321CAD" w:rsidP="00321CAD">
      <w:pPr>
        <w:spacing w:after="0"/>
        <w:ind w:firstLine="708"/>
        <w:jc w:val="both"/>
        <w:rPr>
          <w:rFonts w:ascii="Times New Roman" w:hAnsi="Times New Roman"/>
          <w:sz w:val="28"/>
        </w:rPr>
      </w:pPr>
      <w:r w:rsidRPr="00EB6857">
        <w:rPr>
          <w:rFonts w:ascii="Times New Roman" w:hAnsi="Times New Roman"/>
          <w:sz w:val="28"/>
        </w:rPr>
        <w:t>Ожидаемы</w:t>
      </w:r>
      <w:r>
        <w:rPr>
          <w:rFonts w:ascii="Times New Roman" w:hAnsi="Times New Roman"/>
          <w:sz w:val="28"/>
        </w:rPr>
        <w:t>е</w:t>
      </w:r>
      <w:r w:rsidRPr="00EB6857">
        <w:rPr>
          <w:rFonts w:ascii="Times New Roman" w:hAnsi="Times New Roman"/>
          <w:sz w:val="28"/>
        </w:rPr>
        <w:t xml:space="preserve"> резуль</w:t>
      </w:r>
      <w:r>
        <w:rPr>
          <w:rFonts w:ascii="Times New Roman" w:hAnsi="Times New Roman"/>
          <w:sz w:val="28"/>
        </w:rPr>
        <w:t>та</w:t>
      </w:r>
      <w:r w:rsidRPr="00EB6857">
        <w:rPr>
          <w:rFonts w:ascii="Times New Roman" w:hAnsi="Times New Roman"/>
          <w:sz w:val="28"/>
        </w:rPr>
        <w:t>т</w:t>
      </w:r>
      <w:r>
        <w:rPr>
          <w:rFonts w:ascii="Times New Roman" w:hAnsi="Times New Roman"/>
          <w:sz w:val="28"/>
        </w:rPr>
        <w:t>ы</w:t>
      </w:r>
      <w:r w:rsidRPr="00EB6857">
        <w:rPr>
          <w:rFonts w:ascii="Times New Roman" w:hAnsi="Times New Roman"/>
          <w:sz w:val="28"/>
        </w:rPr>
        <w:t xml:space="preserve"> </w:t>
      </w:r>
      <w:r>
        <w:rPr>
          <w:rFonts w:ascii="Times New Roman" w:hAnsi="Times New Roman"/>
          <w:sz w:val="28"/>
        </w:rPr>
        <w:t xml:space="preserve">от </w:t>
      </w:r>
      <w:r w:rsidRPr="00EB6857">
        <w:rPr>
          <w:rFonts w:ascii="Times New Roman" w:hAnsi="Times New Roman"/>
          <w:sz w:val="28"/>
        </w:rPr>
        <w:t xml:space="preserve">реализации муниципальной программы </w:t>
      </w:r>
      <w:r>
        <w:rPr>
          <w:rFonts w:ascii="Times New Roman" w:hAnsi="Times New Roman"/>
          <w:sz w:val="28"/>
        </w:rPr>
        <w:t>оправдались в полной мере, а именно</w:t>
      </w:r>
      <w:r w:rsidRPr="00EB6857">
        <w:rPr>
          <w:rFonts w:ascii="Times New Roman" w:hAnsi="Times New Roman"/>
          <w:sz w:val="28"/>
        </w:rPr>
        <w:t>:</w:t>
      </w:r>
    </w:p>
    <w:p w:rsidR="00321CAD" w:rsidRPr="00EB6857"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 xml:space="preserve">в бюджетах главных распорядителей бюджетных средств 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отсутств</w:t>
      </w:r>
      <w:r>
        <w:rPr>
          <w:rFonts w:ascii="Times New Roman" w:hAnsi="Times New Roman"/>
          <w:sz w:val="28"/>
        </w:rPr>
        <w:t>у</w:t>
      </w:r>
      <w:r w:rsidRPr="00EB6857">
        <w:rPr>
          <w:rFonts w:ascii="Times New Roman" w:hAnsi="Times New Roman"/>
          <w:sz w:val="28"/>
        </w:rPr>
        <w:t>е</w:t>
      </w:r>
      <w:r>
        <w:rPr>
          <w:rFonts w:ascii="Times New Roman" w:hAnsi="Times New Roman"/>
          <w:sz w:val="28"/>
        </w:rPr>
        <w:t>т</w:t>
      </w:r>
      <w:r w:rsidRPr="00EB6857">
        <w:rPr>
          <w:rFonts w:ascii="Times New Roman" w:hAnsi="Times New Roman"/>
          <w:sz w:val="28"/>
        </w:rPr>
        <w:t xml:space="preserve"> задолженности по долговым </w:t>
      </w:r>
      <w:r>
        <w:rPr>
          <w:rFonts w:ascii="Times New Roman" w:hAnsi="Times New Roman"/>
          <w:sz w:val="28"/>
        </w:rPr>
        <w:t>обязательствам города;</w:t>
      </w:r>
    </w:p>
    <w:p w:rsidR="00321CAD" w:rsidRPr="00EB6857" w:rsidRDefault="00321CAD" w:rsidP="00321CAD">
      <w:pPr>
        <w:spacing w:after="0"/>
        <w:ind w:firstLine="708"/>
        <w:jc w:val="both"/>
        <w:rPr>
          <w:rFonts w:ascii="Times New Roman" w:hAnsi="Times New Roman"/>
          <w:sz w:val="28"/>
        </w:rPr>
      </w:pPr>
      <w:r>
        <w:rPr>
          <w:rFonts w:ascii="Times New Roman" w:hAnsi="Times New Roman"/>
          <w:sz w:val="28"/>
        </w:rPr>
        <w:t xml:space="preserve">- по состоянию на 01.01.2021 года </w:t>
      </w:r>
      <w:r w:rsidRPr="00EB6857">
        <w:rPr>
          <w:rFonts w:ascii="Times New Roman" w:hAnsi="Times New Roman"/>
          <w:sz w:val="28"/>
        </w:rPr>
        <w:t>муниципальн</w:t>
      </w:r>
      <w:r>
        <w:rPr>
          <w:rFonts w:ascii="Times New Roman" w:hAnsi="Times New Roman"/>
          <w:sz w:val="28"/>
        </w:rPr>
        <w:t>ый</w:t>
      </w:r>
      <w:r w:rsidRPr="00EB6857">
        <w:rPr>
          <w:rFonts w:ascii="Times New Roman" w:hAnsi="Times New Roman"/>
          <w:sz w:val="28"/>
        </w:rPr>
        <w:t xml:space="preserve"> долг города</w:t>
      </w:r>
      <w:r>
        <w:rPr>
          <w:rFonts w:ascii="Times New Roman" w:hAnsi="Times New Roman"/>
          <w:sz w:val="28"/>
        </w:rPr>
        <w:t xml:space="preserve"> составил 0,0 тыс. рублей, что составляет 0% от </w:t>
      </w:r>
      <w:r>
        <w:rPr>
          <w:rFonts w:ascii="Times New Roman" w:hAnsi="Times New Roman"/>
          <w:sz w:val="28"/>
          <w:lang w:val="en-US"/>
        </w:rPr>
        <w:t>max</w:t>
      </w:r>
      <w:r>
        <w:rPr>
          <w:rFonts w:ascii="Times New Roman" w:hAnsi="Times New Roman"/>
          <w:sz w:val="28"/>
        </w:rPr>
        <w:t xml:space="preserve"> возможного</w:t>
      </w:r>
      <w:r w:rsidRPr="00EB6857">
        <w:rPr>
          <w:rFonts w:ascii="Times New Roman" w:hAnsi="Times New Roman"/>
          <w:sz w:val="28"/>
        </w:rPr>
        <w:t>;</w:t>
      </w:r>
    </w:p>
    <w:p w:rsidR="00321CAD" w:rsidRDefault="00321CAD" w:rsidP="00321CAD">
      <w:pPr>
        <w:spacing w:after="0"/>
        <w:ind w:firstLine="708"/>
        <w:jc w:val="both"/>
        <w:rPr>
          <w:rFonts w:ascii="Times New Roman" w:hAnsi="Times New Roman"/>
          <w:sz w:val="28"/>
        </w:rPr>
      </w:pPr>
      <w:proofErr w:type="gramStart"/>
      <w:r>
        <w:rPr>
          <w:rFonts w:ascii="Times New Roman" w:hAnsi="Times New Roman"/>
          <w:sz w:val="28"/>
        </w:rPr>
        <w:t>- о</w:t>
      </w:r>
      <w:r w:rsidRPr="00A05533">
        <w:rPr>
          <w:rFonts w:ascii="Times New Roman" w:hAnsi="Times New Roman"/>
          <w:sz w:val="28"/>
        </w:rPr>
        <w:t>бъем привлеченных межбюджетных трансфертов на реализацию мероприятий муниципальных программ города</w:t>
      </w:r>
      <w:r>
        <w:rPr>
          <w:rFonts w:ascii="Times New Roman" w:hAnsi="Times New Roman"/>
          <w:sz w:val="28"/>
        </w:rPr>
        <w:t xml:space="preserve"> составил 570,0 млн. рублей (в том числе на реализацию РАП «</w:t>
      </w:r>
      <w:r w:rsidRPr="00616AEA">
        <w:rPr>
          <w:rFonts w:ascii="Times New Roman" w:hAnsi="Times New Roman"/>
          <w:sz w:val="28"/>
        </w:rPr>
        <w:t>Переселение граждан из аварийного жилищного фонда в Красноярском крае</w:t>
      </w:r>
      <w:r>
        <w:rPr>
          <w:rFonts w:ascii="Times New Roman" w:hAnsi="Times New Roman"/>
          <w:sz w:val="28"/>
        </w:rPr>
        <w:t>»</w:t>
      </w:r>
      <w:r w:rsidRPr="00616AEA">
        <w:rPr>
          <w:rFonts w:ascii="Times New Roman" w:hAnsi="Times New Roman"/>
          <w:sz w:val="28"/>
        </w:rPr>
        <w:t xml:space="preserve"> на 2019 - 2025 годы</w:t>
      </w:r>
      <w:r>
        <w:rPr>
          <w:rFonts w:ascii="Times New Roman" w:hAnsi="Times New Roman"/>
          <w:sz w:val="28"/>
        </w:rPr>
        <w:t xml:space="preserve"> - 385,8 млн. рублей) при плане в 100,0 млн. рублей, на </w:t>
      </w:r>
      <w:proofErr w:type="spellStart"/>
      <w:r>
        <w:rPr>
          <w:rFonts w:ascii="Times New Roman" w:hAnsi="Times New Roman"/>
          <w:sz w:val="28"/>
        </w:rPr>
        <w:t>софинансирование</w:t>
      </w:r>
      <w:proofErr w:type="spellEnd"/>
      <w:r>
        <w:rPr>
          <w:rFonts w:ascii="Times New Roman" w:hAnsi="Times New Roman"/>
          <w:sz w:val="28"/>
        </w:rPr>
        <w:t xml:space="preserve"> мероприятий </w:t>
      </w:r>
      <w:r>
        <w:rPr>
          <w:rFonts w:ascii="Times New Roman" w:hAnsi="Times New Roman"/>
          <w:sz w:val="28"/>
        </w:rPr>
        <w:lastRenderedPageBreak/>
        <w:t>(одно из основных условий предоставления субсидий) из резерва распределено 5,0 млн. рублей;</w:t>
      </w:r>
      <w:proofErr w:type="gramEnd"/>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все запланированные контрольные мероприятия проведены в соответствии с утвержденным планом (11 из 11), наблюдается </w:t>
      </w:r>
      <w:r w:rsidRPr="00EB6857">
        <w:rPr>
          <w:rFonts w:ascii="Times New Roman" w:hAnsi="Times New Roman"/>
          <w:sz w:val="28"/>
        </w:rPr>
        <w:t>снижение объема выявленных нарушений бюджетного законодательства к общему объему расходов городского бюджета</w:t>
      </w:r>
      <w:r>
        <w:rPr>
          <w:rFonts w:ascii="Times New Roman" w:hAnsi="Times New Roman"/>
          <w:sz w:val="28"/>
        </w:rPr>
        <w:t>.</w:t>
      </w:r>
      <w:r w:rsidRPr="00A05533">
        <w:t xml:space="preserve"> </w:t>
      </w:r>
      <w:r>
        <w:rPr>
          <w:rFonts w:ascii="Times New Roman" w:hAnsi="Times New Roman"/>
          <w:sz w:val="28"/>
        </w:rPr>
        <w:t>Отчет о р</w:t>
      </w:r>
      <w:r w:rsidRPr="00A05533">
        <w:rPr>
          <w:rFonts w:ascii="Times New Roman" w:hAnsi="Times New Roman"/>
          <w:sz w:val="28"/>
        </w:rPr>
        <w:t>ез</w:t>
      </w:r>
      <w:r>
        <w:rPr>
          <w:rFonts w:ascii="Times New Roman" w:hAnsi="Times New Roman"/>
          <w:sz w:val="28"/>
        </w:rPr>
        <w:t>ультатах</w:t>
      </w:r>
      <w:r w:rsidRPr="00A05533">
        <w:rPr>
          <w:rFonts w:ascii="Times New Roman" w:hAnsi="Times New Roman"/>
          <w:sz w:val="28"/>
        </w:rPr>
        <w:t xml:space="preserve"> контрольных меропр</w:t>
      </w:r>
      <w:r>
        <w:rPr>
          <w:rFonts w:ascii="Times New Roman" w:hAnsi="Times New Roman"/>
          <w:sz w:val="28"/>
        </w:rPr>
        <w:t>иятий размещается</w:t>
      </w:r>
      <w:r w:rsidRPr="00A05533">
        <w:rPr>
          <w:rFonts w:ascii="Times New Roman" w:hAnsi="Times New Roman"/>
          <w:sz w:val="28"/>
        </w:rPr>
        <w:t xml:space="preserve"> на сайте:</w:t>
      </w:r>
    </w:p>
    <w:p w:rsidR="00321CAD" w:rsidRDefault="00321CAD" w:rsidP="00321CAD">
      <w:pPr>
        <w:spacing w:after="0"/>
        <w:ind w:firstLine="708"/>
        <w:jc w:val="both"/>
        <w:rPr>
          <w:rFonts w:ascii="Times New Roman" w:hAnsi="Times New Roman"/>
          <w:sz w:val="28"/>
        </w:rPr>
      </w:pPr>
      <w:r w:rsidRPr="00A05533">
        <w:rPr>
          <w:rFonts w:ascii="Times New Roman" w:hAnsi="Times New Roman"/>
          <w:sz w:val="28"/>
        </w:rPr>
        <w:t>http://lesosibirsk.krskstate.ru/budget/page9486</w:t>
      </w:r>
      <w:r w:rsidRPr="00EB6857">
        <w:rPr>
          <w:rFonts w:ascii="Times New Roman" w:hAnsi="Times New Roman"/>
          <w:sz w:val="28"/>
        </w:rPr>
        <w:t xml:space="preserve">; </w:t>
      </w:r>
    </w:p>
    <w:p w:rsidR="00321CAD" w:rsidRDefault="00321CAD" w:rsidP="00321CAD">
      <w:pPr>
        <w:spacing w:after="0"/>
        <w:ind w:firstLine="708"/>
        <w:jc w:val="both"/>
        <w:rPr>
          <w:rFonts w:ascii="Times New Roman" w:hAnsi="Times New Roman"/>
          <w:sz w:val="28"/>
        </w:rPr>
      </w:pPr>
      <w:r>
        <w:rPr>
          <w:rFonts w:ascii="Times New Roman" w:hAnsi="Times New Roman"/>
          <w:sz w:val="28"/>
        </w:rPr>
        <w:t>- все</w:t>
      </w:r>
      <w:r w:rsidRPr="00EB6857">
        <w:rPr>
          <w:rFonts w:ascii="Times New Roman" w:hAnsi="Times New Roman"/>
          <w:sz w:val="28"/>
        </w:rPr>
        <w:t xml:space="preserve"> правовы</w:t>
      </w:r>
      <w:r>
        <w:rPr>
          <w:rFonts w:ascii="Times New Roman" w:hAnsi="Times New Roman"/>
          <w:sz w:val="28"/>
        </w:rPr>
        <w:t>е</w:t>
      </w:r>
      <w:r w:rsidRPr="00EB6857">
        <w:rPr>
          <w:rFonts w:ascii="Times New Roman" w:hAnsi="Times New Roman"/>
          <w:sz w:val="28"/>
        </w:rPr>
        <w:t xml:space="preserve"> акт</w:t>
      </w:r>
      <w:r>
        <w:rPr>
          <w:rFonts w:ascii="Times New Roman" w:hAnsi="Times New Roman"/>
          <w:sz w:val="28"/>
        </w:rPr>
        <w:t>ы</w:t>
      </w:r>
      <w:r w:rsidRPr="00EB6857">
        <w:rPr>
          <w:rFonts w:ascii="Times New Roman" w:hAnsi="Times New Roman"/>
          <w:sz w:val="28"/>
        </w:rPr>
        <w:t xml:space="preserve"> в области внутреннего муниципального финансового контроля соответствуют законодательству РФ и Красноярского края</w:t>
      </w:r>
      <w:r>
        <w:rPr>
          <w:rFonts w:ascii="Times New Roman" w:hAnsi="Times New Roman"/>
          <w:sz w:val="28"/>
        </w:rPr>
        <w:t xml:space="preserve">; </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 xml:space="preserve">оказание методической помощи главным распорядителям бюджетных средств </w:t>
      </w:r>
      <w:r>
        <w:rPr>
          <w:rFonts w:ascii="Times New Roman" w:hAnsi="Times New Roman"/>
          <w:sz w:val="28"/>
        </w:rPr>
        <w:t xml:space="preserve">осуществляется на постоянной основе, в режиме непосредственного обращения; </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дол</w:t>
      </w:r>
      <w:r>
        <w:rPr>
          <w:rFonts w:ascii="Times New Roman" w:hAnsi="Times New Roman"/>
          <w:sz w:val="28"/>
        </w:rPr>
        <w:t>я</w:t>
      </w:r>
      <w:r w:rsidRPr="00EB6857">
        <w:rPr>
          <w:rFonts w:ascii="Times New Roman" w:hAnsi="Times New Roman"/>
          <w:sz w:val="28"/>
        </w:rPr>
        <w:t xml:space="preserve"> расходов городского бюджета, формируемых в рамках муниципальных программ города Лесосибирска</w:t>
      </w:r>
      <w:r>
        <w:rPr>
          <w:rFonts w:ascii="Times New Roman" w:hAnsi="Times New Roman"/>
          <w:sz w:val="28"/>
        </w:rPr>
        <w:t xml:space="preserve">, сохраняется на высоком уровне – 93,5 %; </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проект городского бюджета</w:t>
      </w:r>
      <w:r>
        <w:rPr>
          <w:rFonts w:ascii="Times New Roman" w:hAnsi="Times New Roman"/>
          <w:sz w:val="28"/>
        </w:rPr>
        <w:t xml:space="preserve"> на очередной финансовый год и плановый период, а так же внесение в него изменений,</w:t>
      </w:r>
      <w:r w:rsidRPr="00EB6857">
        <w:rPr>
          <w:rFonts w:ascii="Times New Roman" w:hAnsi="Times New Roman"/>
          <w:sz w:val="28"/>
        </w:rPr>
        <w:t xml:space="preserve"> и отчет об исполнении бюджета города</w:t>
      </w:r>
      <w:r>
        <w:rPr>
          <w:rFonts w:ascii="Times New Roman" w:hAnsi="Times New Roman"/>
          <w:sz w:val="28"/>
        </w:rPr>
        <w:t xml:space="preserve"> </w:t>
      </w:r>
      <w:r w:rsidRPr="00EB6857">
        <w:rPr>
          <w:rFonts w:ascii="Times New Roman" w:hAnsi="Times New Roman"/>
          <w:sz w:val="28"/>
        </w:rPr>
        <w:t>составлен</w:t>
      </w:r>
      <w:r>
        <w:rPr>
          <w:rFonts w:ascii="Times New Roman" w:hAnsi="Times New Roman"/>
          <w:sz w:val="28"/>
        </w:rPr>
        <w:t>ы в установленные законодательством сроки</w:t>
      </w:r>
      <w:r w:rsidRPr="00EB6857">
        <w:rPr>
          <w:rFonts w:ascii="Times New Roman" w:hAnsi="Times New Roman"/>
          <w:sz w:val="28"/>
        </w:rPr>
        <w:t>;</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все проекты решений </w:t>
      </w:r>
      <w:proofErr w:type="spellStart"/>
      <w:r>
        <w:rPr>
          <w:rFonts w:ascii="Times New Roman" w:hAnsi="Times New Roman"/>
          <w:sz w:val="28"/>
        </w:rPr>
        <w:t>Лесосибирского</w:t>
      </w:r>
      <w:proofErr w:type="spellEnd"/>
      <w:r>
        <w:rPr>
          <w:rFonts w:ascii="Times New Roman" w:hAnsi="Times New Roman"/>
          <w:sz w:val="28"/>
        </w:rPr>
        <w:t xml:space="preserve"> городского Совета депутатов получили заключение</w:t>
      </w:r>
      <w:proofErr w:type="gramStart"/>
      <w:r>
        <w:rPr>
          <w:rFonts w:ascii="Times New Roman" w:hAnsi="Times New Roman"/>
          <w:sz w:val="28"/>
        </w:rPr>
        <w:t xml:space="preserve"> К</w:t>
      </w:r>
      <w:proofErr w:type="gramEnd"/>
      <w:r>
        <w:rPr>
          <w:rFonts w:ascii="Times New Roman" w:hAnsi="Times New Roman"/>
          <w:sz w:val="28"/>
        </w:rPr>
        <w:t>онтрольно – счетной палаты города Лесосибирска</w:t>
      </w:r>
      <w:r w:rsidRPr="00A05533">
        <w:rPr>
          <w:rFonts w:ascii="Times New Roman" w:hAnsi="Times New Roman"/>
          <w:sz w:val="28"/>
        </w:rPr>
        <w:t xml:space="preserve"> </w:t>
      </w:r>
      <w:r>
        <w:rPr>
          <w:rFonts w:ascii="Times New Roman" w:hAnsi="Times New Roman"/>
          <w:sz w:val="28"/>
        </w:rPr>
        <w:t>не смотря на то, что данный показатель исключен с 2018 года;</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 xml:space="preserve">все </w:t>
      </w:r>
      <w:r w:rsidRPr="00EB6857">
        <w:rPr>
          <w:rFonts w:ascii="Times New Roman" w:hAnsi="Times New Roman"/>
          <w:sz w:val="28"/>
        </w:rPr>
        <w:t>расходны</w:t>
      </w:r>
      <w:r>
        <w:rPr>
          <w:rFonts w:ascii="Times New Roman" w:hAnsi="Times New Roman"/>
          <w:sz w:val="28"/>
        </w:rPr>
        <w:t>е</w:t>
      </w:r>
      <w:r w:rsidRPr="00EB6857">
        <w:rPr>
          <w:rFonts w:ascii="Times New Roman" w:hAnsi="Times New Roman"/>
          <w:sz w:val="28"/>
        </w:rPr>
        <w:t xml:space="preserve"> обязательств</w:t>
      </w:r>
      <w:r>
        <w:rPr>
          <w:rFonts w:ascii="Times New Roman" w:hAnsi="Times New Roman"/>
          <w:sz w:val="28"/>
        </w:rPr>
        <w:t>а</w:t>
      </w:r>
      <w:r w:rsidRPr="00EB6857">
        <w:rPr>
          <w:rFonts w:ascii="Times New Roman" w:hAnsi="Times New Roman"/>
          <w:sz w:val="28"/>
        </w:rPr>
        <w:t xml:space="preserve"> города обеспечен</w:t>
      </w:r>
      <w:r>
        <w:rPr>
          <w:rFonts w:ascii="Times New Roman" w:hAnsi="Times New Roman"/>
          <w:sz w:val="28"/>
        </w:rPr>
        <w:t>ы</w:t>
      </w:r>
      <w:r w:rsidRPr="00A05533">
        <w:rPr>
          <w:rFonts w:ascii="Times New Roman" w:hAnsi="Times New Roman"/>
          <w:sz w:val="28"/>
        </w:rPr>
        <w:t xml:space="preserve"> не смотря</w:t>
      </w:r>
      <w:proofErr w:type="gramEnd"/>
      <w:r w:rsidRPr="00A05533">
        <w:rPr>
          <w:rFonts w:ascii="Times New Roman" w:hAnsi="Times New Roman"/>
          <w:sz w:val="28"/>
        </w:rPr>
        <w:t xml:space="preserve"> на то, что данный показатель исключен с 2018 года</w:t>
      </w:r>
      <w:r>
        <w:rPr>
          <w:rFonts w:ascii="Times New Roman" w:hAnsi="Times New Roman"/>
          <w:sz w:val="28"/>
        </w:rPr>
        <w:t xml:space="preserve">, </w:t>
      </w:r>
      <w:r w:rsidRPr="00EB6857">
        <w:rPr>
          <w:rFonts w:ascii="Times New Roman" w:hAnsi="Times New Roman"/>
          <w:sz w:val="28"/>
        </w:rPr>
        <w:t>качественное планирование доходов городского бюджета</w:t>
      </w:r>
      <w:r>
        <w:rPr>
          <w:rFonts w:ascii="Times New Roman" w:hAnsi="Times New Roman"/>
          <w:sz w:val="28"/>
        </w:rPr>
        <w:t xml:space="preserve"> позволило исполнить все принятые муниципальным образование обязательства;</w:t>
      </w:r>
    </w:p>
    <w:p w:rsidR="00321CAD" w:rsidRDefault="00321CAD" w:rsidP="00321CAD">
      <w:pPr>
        <w:spacing w:after="0"/>
        <w:ind w:firstLine="708"/>
        <w:jc w:val="both"/>
        <w:rPr>
          <w:rFonts w:ascii="Times New Roman" w:hAnsi="Times New Roman"/>
          <w:sz w:val="28"/>
        </w:rPr>
      </w:pPr>
      <w:r>
        <w:rPr>
          <w:rFonts w:ascii="Times New Roman" w:hAnsi="Times New Roman"/>
          <w:sz w:val="28"/>
        </w:rPr>
        <w:t>- ежегодно проводится оценка</w:t>
      </w:r>
      <w:r w:rsidRPr="00EB6857">
        <w:rPr>
          <w:rFonts w:ascii="Times New Roman" w:hAnsi="Times New Roman"/>
          <w:sz w:val="28"/>
        </w:rPr>
        <w:t xml:space="preserve"> качества финансового менеджмента главных распорядителей бюджетных средств</w:t>
      </w:r>
      <w:r>
        <w:rPr>
          <w:rFonts w:ascii="Times New Roman" w:hAnsi="Times New Roman"/>
          <w:sz w:val="28"/>
        </w:rPr>
        <w:t xml:space="preserve">, к сожалению, стоить отметить, что качество </w:t>
      </w:r>
      <w:r w:rsidRPr="00B435E6">
        <w:rPr>
          <w:rFonts w:ascii="Times New Roman" w:hAnsi="Times New Roman"/>
          <w:sz w:val="28"/>
        </w:rPr>
        <w:t xml:space="preserve">финансового менеджмента главных распорядителей бюджетных средств </w:t>
      </w:r>
      <w:r>
        <w:rPr>
          <w:rFonts w:ascii="Times New Roman" w:hAnsi="Times New Roman"/>
          <w:sz w:val="28"/>
        </w:rPr>
        <w:t xml:space="preserve">оставляет желать лучшего, т.к. все рекомендации, по итогам оценки остаются не рассмотренными; </w:t>
      </w:r>
    </w:p>
    <w:p w:rsidR="00321CAD" w:rsidRDefault="00321CAD" w:rsidP="00321CAD">
      <w:pPr>
        <w:spacing w:after="0"/>
        <w:ind w:firstLine="708"/>
        <w:jc w:val="both"/>
        <w:rPr>
          <w:rFonts w:ascii="Times New Roman" w:hAnsi="Times New Roman"/>
          <w:sz w:val="28"/>
        </w:rPr>
      </w:pPr>
      <w:r>
        <w:rPr>
          <w:rFonts w:ascii="Times New Roman" w:hAnsi="Times New Roman"/>
          <w:sz w:val="28"/>
        </w:rPr>
        <w:t xml:space="preserve">- </w:t>
      </w:r>
      <w:r w:rsidRPr="00EB6857">
        <w:rPr>
          <w:rFonts w:ascii="Times New Roman" w:hAnsi="Times New Roman"/>
          <w:sz w:val="28"/>
        </w:rPr>
        <w:t>разработ</w:t>
      </w:r>
      <w:r>
        <w:rPr>
          <w:rFonts w:ascii="Times New Roman" w:hAnsi="Times New Roman"/>
          <w:sz w:val="28"/>
        </w:rPr>
        <w:t>анный в 2014 году</w:t>
      </w:r>
      <w:r w:rsidRPr="00B435E6">
        <w:rPr>
          <w:rFonts w:ascii="Times New Roman" w:hAnsi="Times New Roman"/>
          <w:sz w:val="28"/>
        </w:rPr>
        <w:t xml:space="preserve"> </w:t>
      </w:r>
      <w:r w:rsidRPr="00EB6857">
        <w:rPr>
          <w:rFonts w:ascii="Times New Roman" w:hAnsi="Times New Roman"/>
          <w:sz w:val="28"/>
        </w:rPr>
        <w:t>сайта в сети Интернет «Бюджет для граждан» (</w:t>
      </w:r>
      <w:hyperlink r:id="rId6" w:history="1">
        <w:r w:rsidRPr="001C6899">
          <w:rPr>
            <w:rStyle w:val="af9"/>
          </w:rPr>
          <w:t>www.lesfin.ru</w:t>
        </w:r>
      </w:hyperlink>
      <w:r w:rsidRPr="00EB6857">
        <w:rPr>
          <w:rFonts w:ascii="Times New Roman" w:hAnsi="Times New Roman"/>
          <w:sz w:val="28"/>
        </w:rPr>
        <w:t>)</w:t>
      </w:r>
      <w:r>
        <w:rPr>
          <w:rFonts w:ascii="Times New Roman" w:hAnsi="Times New Roman"/>
          <w:sz w:val="28"/>
        </w:rPr>
        <w:t xml:space="preserve"> </w:t>
      </w:r>
      <w:r w:rsidRPr="00EB6857">
        <w:rPr>
          <w:rFonts w:ascii="Times New Roman" w:hAnsi="Times New Roman"/>
          <w:sz w:val="28"/>
        </w:rPr>
        <w:t>поддержи</w:t>
      </w:r>
      <w:r>
        <w:rPr>
          <w:rFonts w:ascii="Times New Roman" w:hAnsi="Times New Roman"/>
          <w:sz w:val="28"/>
        </w:rPr>
        <w:t>вается</w:t>
      </w:r>
      <w:r w:rsidRPr="00EB6857">
        <w:rPr>
          <w:rFonts w:ascii="Times New Roman" w:hAnsi="Times New Roman"/>
          <w:sz w:val="28"/>
        </w:rPr>
        <w:t xml:space="preserve"> в актуальном состоянии, а также </w:t>
      </w:r>
      <w:r w:rsidRPr="00B435E6">
        <w:rPr>
          <w:rFonts w:ascii="Times New Roman" w:hAnsi="Times New Roman"/>
          <w:sz w:val="28"/>
        </w:rPr>
        <w:t>актуальн</w:t>
      </w:r>
      <w:r>
        <w:rPr>
          <w:rFonts w:ascii="Times New Roman" w:hAnsi="Times New Roman"/>
          <w:sz w:val="28"/>
        </w:rPr>
        <w:t>а</w:t>
      </w:r>
      <w:r w:rsidRPr="00B435E6">
        <w:rPr>
          <w:rFonts w:ascii="Times New Roman" w:hAnsi="Times New Roman"/>
          <w:sz w:val="28"/>
        </w:rPr>
        <w:t xml:space="preserve"> </w:t>
      </w:r>
      <w:r w:rsidRPr="00EB6857">
        <w:rPr>
          <w:rFonts w:ascii="Times New Roman" w:hAnsi="Times New Roman"/>
          <w:sz w:val="28"/>
        </w:rPr>
        <w:t>рубрик</w:t>
      </w:r>
      <w:r>
        <w:rPr>
          <w:rFonts w:ascii="Times New Roman" w:hAnsi="Times New Roman"/>
          <w:sz w:val="28"/>
        </w:rPr>
        <w:t>а</w:t>
      </w:r>
      <w:r w:rsidRPr="00EB6857">
        <w:rPr>
          <w:rFonts w:ascii="Times New Roman" w:hAnsi="Times New Roman"/>
          <w:sz w:val="28"/>
        </w:rPr>
        <w:t xml:space="preserve"> «Открытый бюджет», созданн</w:t>
      </w:r>
      <w:r>
        <w:rPr>
          <w:rFonts w:ascii="Times New Roman" w:hAnsi="Times New Roman"/>
          <w:sz w:val="28"/>
        </w:rPr>
        <w:t>ая</w:t>
      </w:r>
      <w:r w:rsidRPr="00EB6857">
        <w:rPr>
          <w:rFonts w:ascii="Times New Roman" w:hAnsi="Times New Roman"/>
          <w:sz w:val="28"/>
        </w:rPr>
        <w:t xml:space="preserve"> на сайте муниципального образования город </w:t>
      </w:r>
      <w:proofErr w:type="spellStart"/>
      <w:r w:rsidRPr="00EB6857">
        <w:rPr>
          <w:rFonts w:ascii="Times New Roman" w:hAnsi="Times New Roman"/>
          <w:sz w:val="28"/>
        </w:rPr>
        <w:t>Лесосибирск</w:t>
      </w:r>
      <w:proofErr w:type="spellEnd"/>
      <w:r w:rsidRPr="00EB6857">
        <w:rPr>
          <w:rFonts w:ascii="Times New Roman" w:hAnsi="Times New Roman"/>
          <w:sz w:val="28"/>
        </w:rPr>
        <w:t>.</w:t>
      </w:r>
    </w:p>
    <w:p w:rsidR="00321CAD" w:rsidRDefault="00321CAD" w:rsidP="00321CAD">
      <w:pPr>
        <w:spacing w:after="0"/>
        <w:jc w:val="both"/>
        <w:rPr>
          <w:rFonts w:ascii="Times New Roman" w:hAnsi="Times New Roman"/>
          <w:sz w:val="28"/>
        </w:rPr>
      </w:pPr>
    </w:p>
    <w:p w:rsidR="009E6F59" w:rsidRDefault="009E6F59" w:rsidP="009E6F59">
      <w:pPr>
        <w:spacing w:after="0" w:line="240" w:lineRule="auto"/>
        <w:jc w:val="both"/>
        <w:rPr>
          <w:rFonts w:ascii="Times New Roman" w:hAnsi="Times New Roman"/>
          <w:b/>
          <w:sz w:val="28"/>
          <w:szCs w:val="28"/>
          <w:u w:val="single"/>
        </w:rPr>
      </w:pPr>
      <w:r w:rsidRPr="00A53827">
        <w:rPr>
          <w:rStyle w:val="10"/>
          <w:rFonts w:eastAsia="Calibri"/>
          <w:b/>
          <w:u w:val="single"/>
        </w:rPr>
        <w:lastRenderedPageBreak/>
        <w:t>1</w:t>
      </w:r>
      <w:r w:rsidR="00E133D4" w:rsidRPr="00A53827">
        <w:rPr>
          <w:rStyle w:val="10"/>
          <w:rFonts w:eastAsia="Calibri"/>
          <w:b/>
          <w:u w:val="single"/>
        </w:rPr>
        <w:t>1</w:t>
      </w:r>
      <w:r w:rsidRPr="00A53827">
        <w:rPr>
          <w:rStyle w:val="10"/>
          <w:rFonts w:eastAsia="Calibri"/>
          <w:b/>
          <w:u w:val="single"/>
        </w:rPr>
        <w:t xml:space="preserve">.Муниципальная  программа </w:t>
      </w:r>
      <w:r w:rsidRPr="00A53827">
        <w:rPr>
          <w:rFonts w:ascii="Times New Roman" w:hAnsi="Times New Roman"/>
          <w:b/>
          <w:sz w:val="28"/>
          <w:szCs w:val="28"/>
          <w:u w:val="single"/>
        </w:rPr>
        <w:t>«Развитие имущественных и земельных отношений города Лесосибирска».</w:t>
      </w:r>
    </w:p>
    <w:p w:rsidR="00A53827" w:rsidRPr="00A53827" w:rsidRDefault="00A53827" w:rsidP="009E6F59">
      <w:pPr>
        <w:spacing w:after="0" w:line="240" w:lineRule="auto"/>
        <w:jc w:val="both"/>
        <w:rPr>
          <w:rFonts w:ascii="Times New Roman" w:hAnsi="Times New Roman"/>
          <w:b/>
          <w:sz w:val="28"/>
          <w:szCs w:val="28"/>
          <w:u w:val="single"/>
        </w:rPr>
      </w:pPr>
    </w:p>
    <w:p w:rsidR="00A53827" w:rsidRPr="00D94A83" w:rsidRDefault="00A53827" w:rsidP="00A53827">
      <w:pPr>
        <w:widowControl w:val="0"/>
        <w:shd w:val="clear" w:color="auto" w:fill="FFFFFF"/>
        <w:suppressAutoHyphens/>
        <w:autoSpaceDE w:val="0"/>
        <w:autoSpaceDN w:val="0"/>
        <w:adjustRightInd w:val="0"/>
        <w:spacing w:after="0" w:line="240" w:lineRule="auto"/>
        <w:ind w:firstLine="806"/>
        <w:jc w:val="both"/>
        <w:rPr>
          <w:rFonts w:ascii="Times New Roman" w:hAnsi="Times New Roman"/>
          <w:sz w:val="28"/>
          <w:szCs w:val="28"/>
        </w:rPr>
      </w:pPr>
      <w:bookmarkStart w:id="19" w:name="OLE_LINK1"/>
      <w:bookmarkStart w:id="20" w:name="OLE_LINK2"/>
      <w:r w:rsidRPr="00D94A83">
        <w:rPr>
          <w:rFonts w:ascii="Times New Roman" w:hAnsi="Times New Roman"/>
          <w:bCs/>
          <w:sz w:val="28"/>
          <w:szCs w:val="28"/>
        </w:rPr>
        <w:t xml:space="preserve">Реализация муниципальной программы направлена на </w:t>
      </w:r>
      <w:r w:rsidRPr="00D94A83">
        <w:rPr>
          <w:rFonts w:ascii="Times New Roman" w:hAnsi="Times New Roman"/>
          <w:sz w:val="28"/>
          <w:szCs w:val="28"/>
        </w:rPr>
        <w:t>повышение эффективности использования муниципального имущества, земельных ресурсов города Лесосибирска.</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В ходе выполнения программы в 20</w:t>
      </w:r>
      <w:r>
        <w:rPr>
          <w:rFonts w:ascii="Times New Roman" w:hAnsi="Times New Roman"/>
          <w:sz w:val="28"/>
          <w:szCs w:val="28"/>
        </w:rPr>
        <w:t>20</w:t>
      </w:r>
      <w:r w:rsidRPr="00D94A83">
        <w:rPr>
          <w:rFonts w:ascii="Times New Roman" w:hAnsi="Times New Roman"/>
          <w:sz w:val="28"/>
          <w:szCs w:val="28"/>
        </w:rPr>
        <w:t xml:space="preserve"> году решались следующие задачи:</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постановка на государственный кадастровый учет и регистрация права муниципальной собственности на объекты недвижимости;</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xml:space="preserve">- выявление бесхозяйных объектов недвижимого имущества на территории муниципального образования город </w:t>
      </w:r>
      <w:proofErr w:type="spellStart"/>
      <w:r w:rsidRPr="00D94A83">
        <w:rPr>
          <w:rFonts w:ascii="Times New Roman" w:hAnsi="Times New Roman"/>
          <w:sz w:val="28"/>
          <w:szCs w:val="28"/>
        </w:rPr>
        <w:t>Лесосибирск</w:t>
      </w:r>
      <w:proofErr w:type="spellEnd"/>
      <w:r w:rsidRPr="00D94A83">
        <w:rPr>
          <w:rFonts w:ascii="Times New Roman" w:hAnsi="Times New Roman"/>
          <w:sz w:val="28"/>
          <w:szCs w:val="28"/>
        </w:rPr>
        <w:t>;</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снос, списание и снятие с кадастрового учета объектов недвижимости, находящихся в аварийном состоянии или разрушенных;</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рыночная оценка объектов недвижимости и права аренды объектов недвижимости;</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формирование земельных участков под объектами муниципальной собственности;</w:t>
      </w:r>
    </w:p>
    <w:p w:rsidR="00A53827" w:rsidRPr="00D94A83" w:rsidRDefault="00A53827" w:rsidP="00A53827">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D94A83">
        <w:rPr>
          <w:rFonts w:ascii="Times New Roman" w:hAnsi="Times New Roman"/>
          <w:sz w:val="28"/>
          <w:szCs w:val="28"/>
        </w:rPr>
        <w:t>- формирование земельных участков, предоставляемых в аренду;</w:t>
      </w:r>
    </w:p>
    <w:p w:rsidR="00A53827" w:rsidRPr="00D94A83" w:rsidRDefault="00A53827" w:rsidP="00A53827">
      <w:pPr>
        <w:autoSpaceDE w:val="0"/>
        <w:autoSpaceDN w:val="0"/>
        <w:adjustRightInd w:val="0"/>
        <w:spacing w:after="0" w:line="240" w:lineRule="auto"/>
        <w:ind w:firstLine="709"/>
        <w:jc w:val="both"/>
        <w:outlineLvl w:val="1"/>
        <w:rPr>
          <w:rFonts w:ascii="Times New Roman" w:hAnsi="Times New Roman"/>
          <w:sz w:val="28"/>
          <w:szCs w:val="28"/>
        </w:rPr>
      </w:pPr>
      <w:r w:rsidRPr="00D94A83">
        <w:rPr>
          <w:rFonts w:ascii="Times New Roman" w:hAnsi="Times New Roman"/>
          <w:sz w:val="28"/>
          <w:szCs w:val="28"/>
        </w:rPr>
        <w:t>- рыночная оценка права аренды земельных участков;</w:t>
      </w:r>
    </w:p>
    <w:p w:rsidR="00A53827" w:rsidRPr="00D94A83" w:rsidRDefault="00A53827" w:rsidP="00A53827">
      <w:pPr>
        <w:autoSpaceDE w:val="0"/>
        <w:autoSpaceDN w:val="0"/>
        <w:adjustRightInd w:val="0"/>
        <w:spacing w:after="0" w:line="240" w:lineRule="auto"/>
        <w:ind w:firstLine="709"/>
        <w:jc w:val="both"/>
        <w:outlineLvl w:val="1"/>
        <w:rPr>
          <w:rFonts w:ascii="Times New Roman" w:hAnsi="Times New Roman"/>
          <w:sz w:val="28"/>
          <w:szCs w:val="28"/>
        </w:rPr>
      </w:pPr>
      <w:r w:rsidRPr="00D94A83">
        <w:rPr>
          <w:rFonts w:ascii="Times New Roman" w:hAnsi="Times New Roman"/>
          <w:sz w:val="28"/>
          <w:szCs w:val="28"/>
        </w:rPr>
        <w:t>- создание условий для эффективного, ответственного и прозрачного управления финансовыми ресурсами в рамках установленных функций и полн</w:t>
      </w:r>
      <w:r w:rsidRPr="00D94A83">
        <w:rPr>
          <w:rFonts w:ascii="Times New Roman" w:hAnsi="Times New Roman"/>
          <w:sz w:val="28"/>
          <w:szCs w:val="28"/>
        </w:rPr>
        <w:t>о</w:t>
      </w:r>
      <w:r w:rsidRPr="00D94A83">
        <w:rPr>
          <w:rFonts w:ascii="Times New Roman" w:hAnsi="Times New Roman"/>
          <w:sz w:val="28"/>
          <w:szCs w:val="28"/>
        </w:rPr>
        <w:t>мочий.</w:t>
      </w:r>
    </w:p>
    <w:p w:rsidR="00A53827" w:rsidRDefault="00A53827" w:rsidP="00A53827">
      <w:pPr>
        <w:autoSpaceDE w:val="0"/>
        <w:autoSpaceDN w:val="0"/>
        <w:adjustRightInd w:val="0"/>
        <w:spacing w:after="0" w:line="240" w:lineRule="auto"/>
        <w:ind w:firstLine="709"/>
        <w:jc w:val="both"/>
        <w:outlineLvl w:val="1"/>
        <w:rPr>
          <w:rFonts w:ascii="Times New Roman" w:hAnsi="Times New Roman"/>
          <w:sz w:val="28"/>
          <w:szCs w:val="28"/>
        </w:rPr>
      </w:pPr>
      <w:r w:rsidRPr="00D94A83">
        <w:rPr>
          <w:rFonts w:ascii="Times New Roman" w:hAnsi="Times New Roman"/>
          <w:sz w:val="28"/>
          <w:szCs w:val="28"/>
        </w:rPr>
        <w:t>Реализован комплекс мероприятий по проведению технической инвентар</w:t>
      </w:r>
      <w:r w:rsidRPr="00D94A83">
        <w:rPr>
          <w:rFonts w:ascii="Times New Roman" w:hAnsi="Times New Roman"/>
          <w:sz w:val="28"/>
          <w:szCs w:val="28"/>
        </w:rPr>
        <w:t>и</w:t>
      </w:r>
      <w:r w:rsidRPr="00D94A83">
        <w:rPr>
          <w:rFonts w:ascii="Times New Roman" w:hAnsi="Times New Roman"/>
          <w:sz w:val="28"/>
          <w:szCs w:val="28"/>
        </w:rPr>
        <w:t>зации муниципальных объекто</w:t>
      </w:r>
      <w:r>
        <w:rPr>
          <w:rFonts w:ascii="Times New Roman" w:hAnsi="Times New Roman"/>
          <w:sz w:val="28"/>
          <w:szCs w:val="28"/>
        </w:rPr>
        <w:t>в. По результатам работы за 2020</w:t>
      </w:r>
      <w:r w:rsidRPr="00D94A83">
        <w:rPr>
          <w:rFonts w:ascii="Times New Roman" w:hAnsi="Times New Roman"/>
          <w:sz w:val="28"/>
          <w:szCs w:val="28"/>
        </w:rPr>
        <w:t xml:space="preserve"> год общее кол</w:t>
      </w:r>
      <w:r w:rsidRPr="00D94A83">
        <w:rPr>
          <w:rFonts w:ascii="Times New Roman" w:hAnsi="Times New Roman"/>
          <w:sz w:val="28"/>
          <w:szCs w:val="28"/>
        </w:rPr>
        <w:t>и</w:t>
      </w:r>
      <w:r w:rsidRPr="00D94A83">
        <w:rPr>
          <w:rFonts w:ascii="Times New Roman" w:hAnsi="Times New Roman"/>
          <w:sz w:val="28"/>
          <w:szCs w:val="28"/>
        </w:rPr>
        <w:t xml:space="preserve">чество учтенных объектов в реестре муниципальной собственности </w:t>
      </w:r>
      <w:proofErr w:type="gramStart"/>
      <w:r w:rsidRPr="00D94A83">
        <w:rPr>
          <w:rFonts w:ascii="Times New Roman" w:hAnsi="Times New Roman"/>
          <w:sz w:val="28"/>
          <w:szCs w:val="28"/>
        </w:rPr>
        <w:t>г</w:t>
      </w:r>
      <w:proofErr w:type="gramEnd"/>
      <w:r w:rsidRPr="00D94A83">
        <w:rPr>
          <w:rFonts w:ascii="Times New Roman" w:hAnsi="Times New Roman"/>
          <w:sz w:val="28"/>
          <w:szCs w:val="28"/>
        </w:rPr>
        <w:t>. Лесос</w:t>
      </w:r>
      <w:r w:rsidRPr="00D94A83">
        <w:rPr>
          <w:rFonts w:ascii="Times New Roman" w:hAnsi="Times New Roman"/>
          <w:sz w:val="28"/>
          <w:szCs w:val="28"/>
        </w:rPr>
        <w:t>и</w:t>
      </w:r>
      <w:r w:rsidRPr="00D94A83">
        <w:rPr>
          <w:rFonts w:ascii="Times New Roman" w:hAnsi="Times New Roman"/>
          <w:sz w:val="28"/>
          <w:szCs w:val="28"/>
        </w:rPr>
        <w:t xml:space="preserve">бирска увеличилось. </w:t>
      </w:r>
    </w:p>
    <w:p w:rsidR="00A53827" w:rsidRPr="00D94A83" w:rsidRDefault="00A53827" w:rsidP="00A53827">
      <w:pPr>
        <w:autoSpaceDE w:val="0"/>
        <w:autoSpaceDN w:val="0"/>
        <w:adjustRightInd w:val="0"/>
        <w:spacing w:after="0" w:line="240" w:lineRule="auto"/>
        <w:ind w:firstLine="709"/>
        <w:jc w:val="both"/>
        <w:outlineLvl w:val="1"/>
        <w:rPr>
          <w:rFonts w:ascii="Times New Roman" w:hAnsi="Times New Roman"/>
          <w:sz w:val="28"/>
          <w:szCs w:val="28"/>
        </w:rPr>
      </w:pPr>
      <w:r w:rsidRPr="00D94A83">
        <w:rPr>
          <w:rFonts w:ascii="Times New Roman" w:hAnsi="Times New Roman"/>
          <w:sz w:val="28"/>
          <w:szCs w:val="28"/>
        </w:rPr>
        <w:t xml:space="preserve">В отчетном периоде осуществлялось проведение кадастровых работ </w:t>
      </w:r>
      <w:r>
        <w:rPr>
          <w:rFonts w:ascii="Times New Roman" w:hAnsi="Times New Roman"/>
          <w:sz w:val="28"/>
          <w:szCs w:val="28"/>
        </w:rPr>
        <w:t>в о</w:t>
      </w:r>
      <w:r>
        <w:rPr>
          <w:rFonts w:ascii="Times New Roman" w:hAnsi="Times New Roman"/>
          <w:sz w:val="28"/>
          <w:szCs w:val="28"/>
        </w:rPr>
        <w:t>т</w:t>
      </w:r>
      <w:r>
        <w:rPr>
          <w:rFonts w:ascii="Times New Roman" w:hAnsi="Times New Roman"/>
          <w:sz w:val="28"/>
          <w:szCs w:val="28"/>
        </w:rPr>
        <w:t>ношении земельных</w:t>
      </w:r>
      <w:r w:rsidRPr="00D94A83">
        <w:rPr>
          <w:rFonts w:ascii="Times New Roman" w:hAnsi="Times New Roman"/>
          <w:sz w:val="28"/>
          <w:szCs w:val="28"/>
        </w:rPr>
        <w:t xml:space="preserve"> участк</w:t>
      </w:r>
      <w:r>
        <w:rPr>
          <w:rFonts w:ascii="Times New Roman" w:hAnsi="Times New Roman"/>
          <w:sz w:val="28"/>
          <w:szCs w:val="28"/>
        </w:rPr>
        <w:t xml:space="preserve">ов, </w:t>
      </w:r>
      <w:r w:rsidRPr="00D94A83">
        <w:rPr>
          <w:rFonts w:ascii="Times New Roman" w:hAnsi="Times New Roman"/>
          <w:sz w:val="28"/>
          <w:szCs w:val="28"/>
        </w:rPr>
        <w:t>государственная собственность на которые не ра</w:t>
      </w:r>
      <w:r w:rsidRPr="00D94A83">
        <w:rPr>
          <w:rFonts w:ascii="Times New Roman" w:hAnsi="Times New Roman"/>
          <w:sz w:val="28"/>
          <w:szCs w:val="28"/>
        </w:rPr>
        <w:t>з</w:t>
      </w:r>
      <w:r w:rsidRPr="00D94A83">
        <w:rPr>
          <w:rFonts w:ascii="Times New Roman" w:hAnsi="Times New Roman"/>
          <w:sz w:val="28"/>
          <w:szCs w:val="28"/>
        </w:rPr>
        <w:t xml:space="preserve">граничена, </w:t>
      </w:r>
      <w:r>
        <w:rPr>
          <w:rFonts w:ascii="Times New Roman" w:hAnsi="Times New Roman"/>
          <w:sz w:val="28"/>
          <w:szCs w:val="28"/>
        </w:rPr>
        <w:t xml:space="preserve"> с целью последующего предоставления их в аренду на торгах, </w:t>
      </w:r>
      <w:r w:rsidRPr="00D94A83">
        <w:rPr>
          <w:rFonts w:ascii="Times New Roman" w:hAnsi="Times New Roman"/>
          <w:sz w:val="28"/>
          <w:szCs w:val="28"/>
        </w:rPr>
        <w:t>а та</w:t>
      </w:r>
      <w:r w:rsidRPr="00D94A83">
        <w:rPr>
          <w:rFonts w:ascii="Times New Roman" w:hAnsi="Times New Roman"/>
          <w:sz w:val="28"/>
          <w:szCs w:val="28"/>
        </w:rPr>
        <w:t>к</w:t>
      </w:r>
      <w:r w:rsidRPr="00D94A83">
        <w:rPr>
          <w:rFonts w:ascii="Times New Roman" w:hAnsi="Times New Roman"/>
          <w:sz w:val="28"/>
          <w:szCs w:val="28"/>
        </w:rPr>
        <w:t xml:space="preserve">же </w:t>
      </w:r>
      <w:r>
        <w:rPr>
          <w:rFonts w:ascii="Times New Roman" w:hAnsi="Times New Roman"/>
          <w:sz w:val="28"/>
          <w:szCs w:val="28"/>
        </w:rPr>
        <w:t>в отношении</w:t>
      </w:r>
      <w:r w:rsidRPr="00D94A83">
        <w:rPr>
          <w:rFonts w:ascii="Times New Roman" w:hAnsi="Times New Roman"/>
          <w:sz w:val="28"/>
          <w:szCs w:val="28"/>
        </w:rPr>
        <w:t xml:space="preserve"> земельным участкам </w:t>
      </w:r>
      <w:r>
        <w:rPr>
          <w:rFonts w:ascii="Times New Roman" w:hAnsi="Times New Roman"/>
          <w:sz w:val="28"/>
          <w:szCs w:val="28"/>
        </w:rPr>
        <w:t>под объектами муниципальной собственн</w:t>
      </w:r>
      <w:r>
        <w:rPr>
          <w:rFonts w:ascii="Times New Roman" w:hAnsi="Times New Roman"/>
          <w:sz w:val="28"/>
          <w:szCs w:val="28"/>
        </w:rPr>
        <w:t>о</w:t>
      </w:r>
      <w:r>
        <w:rPr>
          <w:rFonts w:ascii="Times New Roman" w:hAnsi="Times New Roman"/>
          <w:sz w:val="28"/>
          <w:szCs w:val="28"/>
        </w:rPr>
        <w:t>сти.</w:t>
      </w:r>
    </w:p>
    <w:p w:rsidR="00A53827" w:rsidRPr="00B44105" w:rsidRDefault="00A53827" w:rsidP="00A53827">
      <w:pPr>
        <w:spacing w:after="0" w:line="240" w:lineRule="auto"/>
        <w:ind w:firstLine="708"/>
        <w:jc w:val="both"/>
        <w:rPr>
          <w:rFonts w:ascii="Times New Roman" w:hAnsi="Times New Roman"/>
          <w:sz w:val="28"/>
          <w:szCs w:val="28"/>
        </w:rPr>
      </w:pPr>
      <w:r w:rsidRPr="00D94A83">
        <w:rPr>
          <w:rFonts w:ascii="Times New Roman" w:hAnsi="Times New Roman"/>
          <w:sz w:val="28"/>
          <w:szCs w:val="28"/>
        </w:rPr>
        <w:t>Неиспол</w:t>
      </w:r>
      <w:r>
        <w:rPr>
          <w:rFonts w:ascii="Times New Roman" w:hAnsi="Times New Roman"/>
          <w:sz w:val="28"/>
          <w:szCs w:val="28"/>
        </w:rPr>
        <w:t>не</w:t>
      </w:r>
      <w:r w:rsidRPr="00D94A83">
        <w:rPr>
          <w:rFonts w:ascii="Times New Roman" w:hAnsi="Times New Roman"/>
          <w:sz w:val="28"/>
          <w:szCs w:val="28"/>
        </w:rPr>
        <w:t xml:space="preserve">нные ассигнования </w:t>
      </w:r>
      <w:r w:rsidRPr="00B44105">
        <w:rPr>
          <w:rFonts w:ascii="Times New Roman" w:hAnsi="Times New Roman"/>
          <w:sz w:val="28"/>
          <w:szCs w:val="28"/>
        </w:rPr>
        <w:t xml:space="preserve">составили  </w:t>
      </w:r>
      <w:r>
        <w:rPr>
          <w:rFonts w:ascii="Times New Roman" w:hAnsi="Times New Roman"/>
          <w:sz w:val="28"/>
          <w:szCs w:val="28"/>
        </w:rPr>
        <w:t xml:space="preserve">2 001,6 </w:t>
      </w:r>
      <w:r w:rsidRPr="00B44105">
        <w:rPr>
          <w:rFonts w:ascii="Times New Roman" w:hAnsi="Times New Roman"/>
          <w:sz w:val="28"/>
          <w:szCs w:val="28"/>
        </w:rPr>
        <w:t>тыс. рублей:</w:t>
      </w:r>
    </w:p>
    <w:p w:rsidR="00A53827" w:rsidRDefault="00A53827" w:rsidP="00A53827">
      <w:pPr>
        <w:spacing w:after="0" w:line="240" w:lineRule="auto"/>
        <w:ind w:firstLine="708"/>
        <w:jc w:val="both"/>
        <w:rPr>
          <w:rFonts w:ascii="Times New Roman" w:hAnsi="Times New Roman"/>
          <w:bCs/>
          <w:sz w:val="28"/>
          <w:szCs w:val="28"/>
        </w:rPr>
      </w:pPr>
      <w:r w:rsidRPr="00B44105">
        <w:rPr>
          <w:rFonts w:ascii="Times New Roman" w:hAnsi="Times New Roman"/>
          <w:sz w:val="28"/>
          <w:szCs w:val="28"/>
        </w:rPr>
        <w:t>- вследствие экономии по результатам</w:t>
      </w:r>
      <w:r w:rsidRPr="00D94A83">
        <w:rPr>
          <w:rFonts w:ascii="Times New Roman" w:hAnsi="Times New Roman"/>
          <w:sz w:val="28"/>
          <w:szCs w:val="28"/>
        </w:rPr>
        <w:t xml:space="preserve"> проведенных тор</w:t>
      </w:r>
      <w:r>
        <w:rPr>
          <w:rFonts w:ascii="Times New Roman" w:hAnsi="Times New Roman"/>
          <w:sz w:val="28"/>
          <w:szCs w:val="28"/>
        </w:rPr>
        <w:t xml:space="preserve">гов по </w:t>
      </w:r>
      <w:r w:rsidRPr="00EF23FD">
        <w:rPr>
          <w:rFonts w:ascii="Times New Roman" w:hAnsi="Times New Roman"/>
          <w:sz w:val="28"/>
          <w:szCs w:val="28"/>
        </w:rPr>
        <w:t>меропри</w:t>
      </w:r>
      <w:r w:rsidRPr="00EF23FD">
        <w:rPr>
          <w:rFonts w:ascii="Times New Roman" w:hAnsi="Times New Roman"/>
          <w:sz w:val="28"/>
          <w:szCs w:val="28"/>
        </w:rPr>
        <w:t>я</w:t>
      </w:r>
      <w:r w:rsidRPr="00EF23FD">
        <w:rPr>
          <w:rFonts w:ascii="Times New Roman" w:hAnsi="Times New Roman"/>
          <w:sz w:val="28"/>
          <w:szCs w:val="28"/>
        </w:rPr>
        <w:t xml:space="preserve">тию </w:t>
      </w:r>
      <w:r>
        <w:rPr>
          <w:rFonts w:ascii="Times New Roman" w:hAnsi="Times New Roman"/>
          <w:bCs/>
          <w:sz w:val="28"/>
          <w:szCs w:val="28"/>
        </w:rPr>
        <w:t>«</w:t>
      </w:r>
      <w:r w:rsidRPr="00B44105">
        <w:rPr>
          <w:rFonts w:ascii="Times New Roman" w:hAnsi="Times New Roman"/>
          <w:bCs/>
          <w:sz w:val="28"/>
          <w:szCs w:val="28"/>
        </w:rPr>
        <w:t>Проведение технической инвентаризации объектов муниципальной собс</w:t>
      </w:r>
      <w:r w:rsidRPr="00B44105">
        <w:rPr>
          <w:rFonts w:ascii="Times New Roman" w:hAnsi="Times New Roman"/>
          <w:bCs/>
          <w:sz w:val="28"/>
          <w:szCs w:val="28"/>
        </w:rPr>
        <w:t>т</w:t>
      </w:r>
      <w:r w:rsidRPr="00B44105">
        <w:rPr>
          <w:rFonts w:ascii="Times New Roman" w:hAnsi="Times New Roman"/>
          <w:bCs/>
          <w:sz w:val="28"/>
          <w:szCs w:val="28"/>
        </w:rPr>
        <w:t>венности, бесхозяйных объектов и принимаемых в муниципальную собстве</w:t>
      </w:r>
      <w:r w:rsidRPr="00B44105">
        <w:rPr>
          <w:rFonts w:ascii="Times New Roman" w:hAnsi="Times New Roman"/>
          <w:bCs/>
          <w:sz w:val="28"/>
          <w:szCs w:val="28"/>
        </w:rPr>
        <w:t>н</w:t>
      </w:r>
      <w:r w:rsidRPr="00B44105">
        <w:rPr>
          <w:rFonts w:ascii="Times New Roman" w:hAnsi="Times New Roman"/>
          <w:bCs/>
          <w:sz w:val="28"/>
          <w:szCs w:val="28"/>
        </w:rPr>
        <w:t>ность</w:t>
      </w:r>
      <w:r>
        <w:rPr>
          <w:rFonts w:ascii="Times New Roman" w:hAnsi="Times New Roman"/>
          <w:bCs/>
          <w:sz w:val="28"/>
          <w:szCs w:val="28"/>
        </w:rPr>
        <w:t>», «</w:t>
      </w:r>
      <w:r w:rsidRPr="00B44105">
        <w:rPr>
          <w:rFonts w:ascii="Times New Roman" w:hAnsi="Times New Roman"/>
          <w:bCs/>
          <w:sz w:val="28"/>
          <w:szCs w:val="28"/>
        </w:rPr>
        <w:t>Получение отчета о рыночной оценке объектов недвижимости или пр</w:t>
      </w:r>
      <w:r w:rsidRPr="00B44105">
        <w:rPr>
          <w:rFonts w:ascii="Times New Roman" w:hAnsi="Times New Roman"/>
          <w:bCs/>
          <w:sz w:val="28"/>
          <w:szCs w:val="28"/>
        </w:rPr>
        <w:t>а</w:t>
      </w:r>
      <w:r w:rsidRPr="00B44105">
        <w:rPr>
          <w:rFonts w:ascii="Times New Roman" w:hAnsi="Times New Roman"/>
          <w:bCs/>
          <w:sz w:val="28"/>
          <w:szCs w:val="28"/>
        </w:rPr>
        <w:t>ва аренды объектов недвижимости</w:t>
      </w:r>
      <w:r>
        <w:rPr>
          <w:rFonts w:ascii="Times New Roman" w:hAnsi="Times New Roman"/>
          <w:bCs/>
          <w:sz w:val="28"/>
          <w:szCs w:val="28"/>
        </w:rPr>
        <w:t>»</w:t>
      </w:r>
      <w:r w:rsidRPr="003B4A40">
        <w:rPr>
          <w:rFonts w:ascii="Times New Roman" w:hAnsi="Times New Roman"/>
          <w:bCs/>
          <w:sz w:val="28"/>
          <w:szCs w:val="28"/>
        </w:rPr>
        <w:t>;</w:t>
      </w:r>
    </w:p>
    <w:p w:rsidR="00A53827" w:rsidRDefault="00A53827" w:rsidP="00A53827">
      <w:pPr>
        <w:spacing w:after="0" w:line="240" w:lineRule="auto"/>
        <w:ind w:firstLine="708"/>
        <w:jc w:val="both"/>
        <w:rPr>
          <w:rFonts w:ascii="Times New Roman" w:hAnsi="Times New Roman"/>
          <w:bCs/>
          <w:sz w:val="28"/>
          <w:szCs w:val="28"/>
        </w:rPr>
      </w:pPr>
      <w:r>
        <w:rPr>
          <w:rFonts w:ascii="Times New Roman" w:hAnsi="Times New Roman"/>
          <w:bCs/>
          <w:sz w:val="28"/>
          <w:szCs w:val="28"/>
        </w:rPr>
        <w:t>- в</w:t>
      </w:r>
      <w:r w:rsidRPr="00E576CF">
        <w:rPr>
          <w:rFonts w:ascii="Times New Roman" w:hAnsi="Times New Roman"/>
          <w:bCs/>
          <w:sz w:val="28"/>
          <w:szCs w:val="28"/>
        </w:rPr>
        <w:t xml:space="preserve"> связи с переносом срока выполнения работ на 2021 год</w:t>
      </w:r>
      <w:r>
        <w:rPr>
          <w:rFonts w:ascii="Times New Roman" w:hAnsi="Times New Roman"/>
          <w:bCs/>
          <w:sz w:val="28"/>
          <w:szCs w:val="28"/>
        </w:rPr>
        <w:t xml:space="preserve"> по мероприятию программы «</w:t>
      </w:r>
      <w:r w:rsidRPr="00E576CF">
        <w:rPr>
          <w:rFonts w:ascii="Times New Roman" w:hAnsi="Times New Roman"/>
          <w:bCs/>
          <w:sz w:val="28"/>
          <w:szCs w:val="28"/>
        </w:rPr>
        <w:t>Актуализация документов территориального планирования мун</w:t>
      </w:r>
      <w:r w:rsidRPr="00E576CF">
        <w:rPr>
          <w:rFonts w:ascii="Times New Roman" w:hAnsi="Times New Roman"/>
          <w:bCs/>
          <w:sz w:val="28"/>
          <w:szCs w:val="28"/>
        </w:rPr>
        <w:t>и</w:t>
      </w:r>
      <w:r w:rsidRPr="00E576CF">
        <w:rPr>
          <w:rFonts w:ascii="Times New Roman" w:hAnsi="Times New Roman"/>
          <w:bCs/>
          <w:sz w:val="28"/>
          <w:szCs w:val="28"/>
        </w:rPr>
        <w:t>ципального образования в соответствии с требованиями действующего град</w:t>
      </w:r>
      <w:r w:rsidRPr="00E576CF">
        <w:rPr>
          <w:rFonts w:ascii="Times New Roman" w:hAnsi="Times New Roman"/>
          <w:bCs/>
          <w:sz w:val="28"/>
          <w:szCs w:val="28"/>
        </w:rPr>
        <w:t>о</w:t>
      </w:r>
      <w:r w:rsidRPr="00E576CF">
        <w:rPr>
          <w:rFonts w:ascii="Times New Roman" w:hAnsi="Times New Roman"/>
          <w:bCs/>
          <w:sz w:val="28"/>
          <w:szCs w:val="28"/>
        </w:rPr>
        <w:t>строительного законодательства</w:t>
      </w:r>
      <w:r>
        <w:rPr>
          <w:rFonts w:ascii="Times New Roman" w:hAnsi="Times New Roman"/>
          <w:bCs/>
          <w:sz w:val="28"/>
          <w:szCs w:val="28"/>
        </w:rPr>
        <w:t>»</w:t>
      </w:r>
      <w:r w:rsidRPr="00E576CF">
        <w:rPr>
          <w:rFonts w:ascii="Times New Roman" w:hAnsi="Times New Roman"/>
          <w:bCs/>
          <w:sz w:val="28"/>
          <w:szCs w:val="28"/>
        </w:rPr>
        <w:t>;</w:t>
      </w:r>
    </w:p>
    <w:p w:rsidR="00A53827" w:rsidRDefault="00A53827" w:rsidP="00A53827">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 </w:t>
      </w:r>
      <w:r w:rsidRPr="00D94A83">
        <w:rPr>
          <w:rFonts w:ascii="Times New Roman" w:hAnsi="Times New Roman"/>
          <w:sz w:val="28"/>
          <w:szCs w:val="28"/>
        </w:rPr>
        <w:t>по ме</w:t>
      </w:r>
      <w:r w:rsidRPr="00D94A83">
        <w:rPr>
          <w:rFonts w:ascii="Times New Roman" w:hAnsi="Times New Roman"/>
          <w:bCs/>
          <w:sz w:val="28"/>
          <w:szCs w:val="28"/>
        </w:rPr>
        <w:t xml:space="preserve">роприятию </w:t>
      </w:r>
      <w:r w:rsidRPr="00EF23FD">
        <w:rPr>
          <w:rFonts w:ascii="Times New Roman" w:hAnsi="Times New Roman"/>
          <w:bCs/>
          <w:sz w:val="28"/>
          <w:szCs w:val="28"/>
        </w:rPr>
        <w:t>«Осуществление иных полномочий в сфере установле</w:t>
      </w:r>
      <w:r w:rsidRPr="00EF23FD">
        <w:rPr>
          <w:rFonts w:ascii="Times New Roman" w:hAnsi="Times New Roman"/>
          <w:bCs/>
          <w:sz w:val="28"/>
          <w:szCs w:val="28"/>
        </w:rPr>
        <w:t>н</w:t>
      </w:r>
      <w:r w:rsidRPr="00EF23FD">
        <w:rPr>
          <w:rFonts w:ascii="Times New Roman" w:hAnsi="Times New Roman"/>
          <w:bCs/>
          <w:sz w:val="28"/>
          <w:szCs w:val="28"/>
        </w:rPr>
        <w:t>ных функций органов местного самоуправления»</w:t>
      </w:r>
      <w:r>
        <w:rPr>
          <w:rFonts w:ascii="Times New Roman" w:hAnsi="Times New Roman"/>
          <w:bCs/>
          <w:sz w:val="28"/>
          <w:szCs w:val="28"/>
        </w:rPr>
        <w:t xml:space="preserve"> - с</w:t>
      </w:r>
      <w:r w:rsidRPr="00E576CF">
        <w:rPr>
          <w:rFonts w:ascii="Times New Roman" w:hAnsi="Times New Roman"/>
          <w:sz w:val="28"/>
          <w:szCs w:val="28"/>
        </w:rPr>
        <w:t xml:space="preserve">умма запланированных средств была использована в не полном объеме в виду </w:t>
      </w:r>
      <w:r w:rsidRPr="00E576CF">
        <w:rPr>
          <w:rFonts w:ascii="Times New Roman" w:hAnsi="Times New Roman"/>
          <w:sz w:val="28"/>
          <w:szCs w:val="28"/>
        </w:rPr>
        <w:lastRenderedPageBreak/>
        <w:t>того, что судебный пр</w:t>
      </w:r>
      <w:r w:rsidRPr="00E576CF">
        <w:rPr>
          <w:rFonts w:ascii="Times New Roman" w:hAnsi="Times New Roman"/>
          <w:sz w:val="28"/>
          <w:szCs w:val="28"/>
        </w:rPr>
        <w:t>о</w:t>
      </w:r>
      <w:r w:rsidRPr="00E576CF">
        <w:rPr>
          <w:rFonts w:ascii="Times New Roman" w:hAnsi="Times New Roman"/>
          <w:sz w:val="28"/>
          <w:szCs w:val="28"/>
        </w:rPr>
        <w:t>цесс по изъятию объекта недвижимости (кв. № 14) в целях сноса многокварти</w:t>
      </w:r>
      <w:r w:rsidRPr="00E576CF">
        <w:rPr>
          <w:rFonts w:ascii="Times New Roman" w:hAnsi="Times New Roman"/>
          <w:sz w:val="28"/>
          <w:szCs w:val="28"/>
        </w:rPr>
        <w:t>р</w:t>
      </w:r>
      <w:r w:rsidRPr="00E576CF">
        <w:rPr>
          <w:rFonts w:ascii="Times New Roman" w:hAnsi="Times New Roman"/>
          <w:sz w:val="28"/>
          <w:szCs w:val="28"/>
        </w:rPr>
        <w:t>ного дома по ул. Ленинградская, 12А, признанного в установленном порядке аварийным и подлежащим сносу состоялся в декабре месяце 2020 с вступлением в законную силу</w:t>
      </w:r>
      <w:proofErr w:type="gramEnd"/>
      <w:r w:rsidRPr="00E576CF">
        <w:rPr>
          <w:rFonts w:ascii="Times New Roman" w:hAnsi="Times New Roman"/>
          <w:sz w:val="28"/>
          <w:szCs w:val="28"/>
        </w:rPr>
        <w:t xml:space="preserve"> в 2021 году;</w:t>
      </w:r>
    </w:p>
    <w:p w:rsidR="00A53827" w:rsidRDefault="00A53827" w:rsidP="00A53827">
      <w:pPr>
        <w:spacing w:after="0" w:line="240" w:lineRule="auto"/>
        <w:ind w:firstLine="708"/>
        <w:jc w:val="both"/>
        <w:rPr>
          <w:rFonts w:ascii="Times New Roman" w:hAnsi="Times New Roman"/>
          <w:sz w:val="28"/>
          <w:szCs w:val="28"/>
        </w:rPr>
      </w:pPr>
      <w:r>
        <w:rPr>
          <w:rFonts w:ascii="Times New Roman" w:hAnsi="Times New Roman"/>
          <w:sz w:val="28"/>
          <w:szCs w:val="28"/>
        </w:rPr>
        <w:t>- за счет сокращения сроков р</w:t>
      </w:r>
      <w:r w:rsidRPr="00E576CF">
        <w:rPr>
          <w:rFonts w:ascii="Times New Roman" w:hAnsi="Times New Roman"/>
          <w:sz w:val="28"/>
          <w:szCs w:val="28"/>
        </w:rPr>
        <w:t>еализаци</w:t>
      </w:r>
      <w:r>
        <w:rPr>
          <w:rFonts w:ascii="Times New Roman" w:hAnsi="Times New Roman"/>
          <w:sz w:val="28"/>
          <w:szCs w:val="28"/>
        </w:rPr>
        <w:t>и</w:t>
      </w:r>
      <w:r w:rsidRPr="00E576CF">
        <w:rPr>
          <w:rFonts w:ascii="Times New Roman" w:hAnsi="Times New Roman"/>
          <w:sz w:val="28"/>
          <w:szCs w:val="28"/>
        </w:rPr>
        <w:t xml:space="preserve"> государственных полномочий по предоставлению жилых помещений в собственность бесплатно или жилых п</w:t>
      </w:r>
      <w:r w:rsidRPr="00E576CF">
        <w:rPr>
          <w:rFonts w:ascii="Times New Roman" w:hAnsi="Times New Roman"/>
          <w:sz w:val="28"/>
          <w:szCs w:val="28"/>
        </w:rPr>
        <w:t>о</w:t>
      </w:r>
      <w:r w:rsidRPr="00E576CF">
        <w:rPr>
          <w:rFonts w:ascii="Times New Roman" w:hAnsi="Times New Roman"/>
          <w:sz w:val="28"/>
          <w:szCs w:val="28"/>
        </w:rPr>
        <w:t>мещений по договору социального найма гражданам, лишившимся жилья в р</w:t>
      </w:r>
      <w:r w:rsidRPr="00E576CF">
        <w:rPr>
          <w:rFonts w:ascii="Times New Roman" w:hAnsi="Times New Roman"/>
          <w:sz w:val="28"/>
          <w:szCs w:val="28"/>
        </w:rPr>
        <w:t>е</w:t>
      </w:r>
      <w:r w:rsidRPr="00E576CF">
        <w:rPr>
          <w:rFonts w:ascii="Times New Roman" w:hAnsi="Times New Roman"/>
          <w:sz w:val="28"/>
          <w:szCs w:val="28"/>
        </w:rPr>
        <w:t>зультате пожара (в соответствии с Законом края от 31 октября 2019 года № 8-3261)</w:t>
      </w:r>
      <w:r>
        <w:rPr>
          <w:rFonts w:ascii="Times New Roman" w:hAnsi="Times New Roman"/>
          <w:sz w:val="28"/>
          <w:szCs w:val="28"/>
        </w:rPr>
        <w:t>.</w:t>
      </w:r>
    </w:p>
    <w:p w:rsidR="00A53827" w:rsidRDefault="00A53827" w:rsidP="00A53827">
      <w:pPr>
        <w:spacing w:after="0" w:line="240" w:lineRule="auto"/>
        <w:ind w:firstLine="567"/>
        <w:jc w:val="both"/>
        <w:rPr>
          <w:rFonts w:ascii="Times New Roman" w:hAnsi="Times New Roman"/>
          <w:sz w:val="28"/>
          <w:szCs w:val="28"/>
        </w:rPr>
      </w:pPr>
    </w:p>
    <w:p w:rsidR="009E6F59" w:rsidRPr="00610B10" w:rsidRDefault="009E6F59" w:rsidP="00A53827">
      <w:pPr>
        <w:spacing w:after="0" w:line="240" w:lineRule="auto"/>
        <w:ind w:firstLine="567"/>
        <w:jc w:val="both"/>
        <w:rPr>
          <w:rFonts w:ascii="Times New Roman" w:hAnsi="Times New Roman"/>
          <w:b/>
          <w:sz w:val="28"/>
          <w:szCs w:val="28"/>
          <w:u w:val="single"/>
        </w:rPr>
      </w:pPr>
      <w:r w:rsidRPr="00610B10">
        <w:rPr>
          <w:rStyle w:val="10"/>
          <w:rFonts w:eastAsia="Calibri"/>
          <w:b/>
          <w:u w:val="single"/>
        </w:rPr>
        <w:t>1</w:t>
      </w:r>
      <w:r w:rsidR="00E133D4">
        <w:rPr>
          <w:rStyle w:val="10"/>
          <w:rFonts w:eastAsia="Calibri"/>
          <w:b/>
          <w:u w:val="single"/>
        </w:rPr>
        <w:t>2</w:t>
      </w:r>
      <w:r w:rsidRPr="00610B10">
        <w:rPr>
          <w:rStyle w:val="10"/>
          <w:rFonts w:eastAsia="Calibri"/>
          <w:b/>
          <w:u w:val="single"/>
        </w:rPr>
        <w:t xml:space="preserve">.Муниципальная  программа </w:t>
      </w:r>
      <w:r w:rsidRPr="00610B10">
        <w:rPr>
          <w:rStyle w:val="apple-converted-space"/>
          <w:rFonts w:ascii="Times New Roman" w:hAnsi="Times New Roman"/>
          <w:b/>
          <w:bCs/>
          <w:color w:val="000000"/>
          <w:sz w:val="28"/>
          <w:szCs w:val="28"/>
          <w:u w:val="single"/>
        </w:rPr>
        <w:t> </w:t>
      </w:r>
      <w:r w:rsidRPr="00610B10">
        <w:rPr>
          <w:rFonts w:ascii="Times New Roman" w:hAnsi="Times New Roman"/>
          <w:b/>
          <w:sz w:val="28"/>
          <w:szCs w:val="28"/>
          <w:u w:val="single"/>
        </w:rPr>
        <w:t>«Обеспечение безопасности населения города Лесосибирска»</w:t>
      </w:r>
    </w:p>
    <w:bookmarkEnd w:id="19"/>
    <w:bookmarkEnd w:id="20"/>
    <w:p w:rsidR="009E6F59" w:rsidRPr="00610B10" w:rsidRDefault="009E6F59" w:rsidP="009E6F59">
      <w:pPr>
        <w:spacing w:after="0" w:line="240" w:lineRule="auto"/>
        <w:ind w:firstLine="567"/>
        <w:jc w:val="both"/>
        <w:rPr>
          <w:rFonts w:ascii="Times New Roman" w:hAnsi="Times New Roman"/>
          <w:sz w:val="28"/>
          <w:szCs w:val="28"/>
        </w:rPr>
      </w:pPr>
    </w:p>
    <w:p w:rsidR="00262B0A" w:rsidRPr="00262B0A" w:rsidRDefault="00262B0A" w:rsidP="003C26CB">
      <w:pPr>
        <w:pStyle w:val="ConsPlusNormal"/>
        <w:ind w:firstLine="709"/>
        <w:outlineLvl w:val="1"/>
        <w:rPr>
          <w:rFonts w:ascii="Times New Roman" w:hAnsi="Times New Roman"/>
          <w:sz w:val="28"/>
          <w:szCs w:val="28"/>
        </w:rPr>
      </w:pPr>
      <w:r w:rsidRPr="00262B0A">
        <w:rPr>
          <w:rFonts w:ascii="Times New Roman" w:hAnsi="Times New Roman"/>
          <w:sz w:val="28"/>
          <w:szCs w:val="28"/>
        </w:rPr>
        <w:t>Обеспечение безопасности города Лесосибирска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городского хозяйства, транспорта и связи, сохранения на необходимом уровне параметров среды обитания, развития социальной и духовной сфер общества. В целях внедрения комплексного подхода к решению задач по обеспечению безопасности населения постановлением администрации № 1430 от 30.09.2013 утверждена муниципальная программа «Обеспечение безопасности населения города Лесосибирска», которая является необходимым инструментом в сфере построения современной высокоэффективной системы безопасности и обеспечения экономического и социального развития города Лесосибирска.</w:t>
      </w:r>
    </w:p>
    <w:p w:rsidR="00262B0A" w:rsidRPr="00262B0A" w:rsidRDefault="00262B0A" w:rsidP="003C26CB">
      <w:pPr>
        <w:autoSpaceDE w:val="0"/>
        <w:autoSpaceDN w:val="0"/>
        <w:adjustRightInd w:val="0"/>
        <w:spacing w:after="0" w:line="240" w:lineRule="auto"/>
        <w:ind w:firstLine="709"/>
        <w:jc w:val="both"/>
        <w:rPr>
          <w:rFonts w:ascii="Times New Roman" w:hAnsi="Times New Roman"/>
          <w:sz w:val="28"/>
          <w:szCs w:val="28"/>
        </w:rPr>
      </w:pPr>
      <w:r w:rsidRPr="00262B0A">
        <w:rPr>
          <w:rFonts w:ascii="Times New Roman" w:hAnsi="Times New Roman"/>
          <w:sz w:val="28"/>
          <w:szCs w:val="28"/>
        </w:rPr>
        <w:t>Целью программы является комплексное обеспечение безопасности населения и объектов на территории города Лесосибирска.</w:t>
      </w:r>
    </w:p>
    <w:p w:rsidR="00262B0A" w:rsidRPr="00262B0A" w:rsidRDefault="00262B0A" w:rsidP="003C26CB">
      <w:pPr>
        <w:autoSpaceDE w:val="0"/>
        <w:autoSpaceDN w:val="0"/>
        <w:adjustRightInd w:val="0"/>
        <w:spacing w:after="0" w:line="240" w:lineRule="auto"/>
        <w:ind w:firstLine="709"/>
        <w:jc w:val="both"/>
        <w:rPr>
          <w:rFonts w:ascii="Times New Roman" w:hAnsi="Times New Roman"/>
          <w:sz w:val="28"/>
          <w:szCs w:val="28"/>
        </w:rPr>
      </w:pPr>
      <w:r w:rsidRPr="00262B0A">
        <w:rPr>
          <w:rFonts w:ascii="Times New Roman" w:hAnsi="Times New Roman"/>
          <w:sz w:val="28"/>
          <w:szCs w:val="28"/>
        </w:rPr>
        <w:t>Плановые ассигнования по муниципальной программе «Обеспечение безопасности населения города Лесосибирска» на 2020 год составили 19 966,79 тыс. руб., фактическое исполнение составило 19 503,75 тыс. руб., что составляет 96,7 % от планируемого объема.</w:t>
      </w:r>
    </w:p>
    <w:p w:rsidR="00262B0A" w:rsidRPr="00262B0A" w:rsidRDefault="00262B0A" w:rsidP="003C26CB">
      <w:pPr>
        <w:autoSpaceDE w:val="0"/>
        <w:autoSpaceDN w:val="0"/>
        <w:adjustRightInd w:val="0"/>
        <w:spacing w:after="0" w:line="240" w:lineRule="auto"/>
        <w:ind w:firstLine="709"/>
        <w:jc w:val="both"/>
        <w:rPr>
          <w:rFonts w:ascii="Times New Roman" w:hAnsi="Times New Roman"/>
          <w:sz w:val="28"/>
          <w:szCs w:val="28"/>
        </w:rPr>
      </w:pPr>
      <w:r w:rsidRPr="00262B0A">
        <w:rPr>
          <w:rFonts w:ascii="Times New Roman" w:hAnsi="Times New Roman"/>
          <w:sz w:val="28"/>
          <w:szCs w:val="28"/>
        </w:rPr>
        <w:t xml:space="preserve">В рамках программы, на отчетную дату реализованы мероприятия подпрограммы «Пожарная безопасность </w:t>
      </w:r>
      <w:proofErr w:type="gramStart"/>
      <w:r w:rsidRPr="00262B0A">
        <w:rPr>
          <w:rFonts w:ascii="Times New Roman" w:hAnsi="Times New Roman"/>
          <w:sz w:val="28"/>
          <w:szCs w:val="28"/>
        </w:rPr>
        <w:t>г</w:t>
      </w:r>
      <w:proofErr w:type="gramEnd"/>
      <w:r w:rsidRPr="00262B0A">
        <w:rPr>
          <w:rFonts w:ascii="Times New Roman" w:hAnsi="Times New Roman"/>
          <w:sz w:val="28"/>
          <w:szCs w:val="28"/>
        </w:rPr>
        <w:t>. Лесосибирска», мероприятия подпрограммы «Профилактика преступлений и иных правонарушений», а так же ряд отдельных мероприятий.</w:t>
      </w:r>
    </w:p>
    <w:p w:rsidR="00262B0A" w:rsidRPr="00262B0A" w:rsidRDefault="00262B0A" w:rsidP="003C26CB">
      <w:pPr>
        <w:tabs>
          <w:tab w:val="left" w:pos="567"/>
        </w:tabs>
        <w:spacing w:after="0" w:line="240" w:lineRule="auto"/>
        <w:ind w:firstLine="709"/>
        <w:jc w:val="both"/>
        <w:rPr>
          <w:rFonts w:ascii="Times New Roman" w:hAnsi="Times New Roman"/>
          <w:sz w:val="28"/>
          <w:szCs w:val="28"/>
        </w:rPr>
      </w:pPr>
      <w:r w:rsidRPr="00262B0A">
        <w:rPr>
          <w:rFonts w:ascii="Times New Roman" w:hAnsi="Times New Roman"/>
          <w:sz w:val="28"/>
          <w:szCs w:val="28"/>
        </w:rPr>
        <w:t xml:space="preserve">Целью первой подпрограммы является развитие и углубление системы </w:t>
      </w:r>
      <w:proofErr w:type="gramStart"/>
      <w:r w:rsidRPr="00262B0A">
        <w:rPr>
          <w:rFonts w:ascii="Times New Roman" w:hAnsi="Times New Roman"/>
          <w:sz w:val="28"/>
          <w:szCs w:val="28"/>
        </w:rPr>
        <w:t>безопасности</w:t>
      </w:r>
      <w:proofErr w:type="gramEnd"/>
      <w:r w:rsidRPr="00262B0A">
        <w:rPr>
          <w:rFonts w:ascii="Times New Roman" w:hAnsi="Times New Roman"/>
          <w:sz w:val="28"/>
          <w:szCs w:val="28"/>
        </w:rPr>
        <w:t xml:space="preserve"> и предупреждение чрезвычайных ситуаций вызванных пожарами в г. </w:t>
      </w:r>
      <w:proofErr w:type="spellStart"/>
      <w:r w:rsidRPr="00262B0A">
        <w:rPr>
          <w:rFonts w:ascii="Times New Roman" w:hAnsi="Times New Roman"/>
          <w:sz w:val="28"/>
          <w:szCs w:val="28"/>
        </w:rPr>
        <w:t>Лесосибирске</w:t>
      </w:r>
      <w:proofErr w:type="spellEnd"/>
      <w:r w:rsidRPr="00262B0A">
        <w:rPr>
          <w:rFonts w:ascii="Times New Roman" w:hAnsi="Times New Roman"/>
          <w:sz w:val="28"/>
          <w:szCs w:val="28"/>
        </w:rPr>
        <w:t>, обеспечение необходимых условий для предотвращения гибели и травматизма людей при чрезвычайных ситуациях, вызванных пожарами.</w:t>
      </w:r>
    </w:p>
    <w:p w:rsidR="00262B0A" w:rsidRPr="00262B0A" w:rsidRDefault="00262B0A" w:rsidP="003C26CB">
      <w:pPr>
        <w:tabs>
          <w:tab w:val="left" w:pos="567"/>
        </w:tabs>
        <w:spacing w:after="0" w:line="240" w:lineRule="auto"/>
        <w:ind w:firstLine="709"/>
        <w:jc w:val="both"/>
        <w:rPr>
          <w:rFonts w:ascii="Times New Roman" w:hAnsi="Times New Roman"/>
          <w:sz w:val="28"/>
          <w:szCs w:val="28"/>
        </w:rPr>
      </w:pPr>
      <w:r w:rsidRPr="00262B0A">
        <w:rPr>
          <w:rFonts w:ascii="Times New Roman" w:hAnsi="Times New Roman"/>
          <w:sz w:val="28"/>
          <w:szCs w:val="28"/>
        </w:rPr>
        <w:t>Показателями результативности подпрограммы являются:</w:t>
      </w:r>
    </w:p>
    <w:p w:rsidR="00262B0A" w:rsidRPr="00262B0A" w:rsidRDefault="00262B0A" w:rsidP="003C26CB">
      <w:pPr>
        <w:tabs>
          <w:tab w:val="left" w:pos="567"/>
        </w:tabs>
        <w:spacing w:after="0" w:line="240" w:lineRule="auto"/>
        <w:ind w:firstLine="709"/>
        <w:jc w:val="both"/>
        <w:rPr>
          <w:rFonts w:ascii="Times New Roman" w:hAnsi="Times New Roman"/>
          <w:sz w:val="28"/>
          <w:szCs w:val="28"/>
        </w:rPr>
      </w:pPr>
      <w:r w:rsidRPr="00262B0A">
        <w:rPr>
          <w:rFonts w:ascii="Times New Roman" w:hAnsi="Times New Roman"/>
          <w:sz w:val="28"/>
          <w:szCs w:val="28"/>
        </w:rPr>
        <w:t xml:space="preserve">- снижение тяжести последствий от пожаров (сокращение количества лиц, погибших при пожарах на 1 ежегодно; сокращение количества лиц, пострадавших при пожарах на 1 ежегодно), фактическое значение составило </w:t>
      </w:r>
      <w:r w:rsidRPr="00262B0A">
        <w:rPr>
          <w:rFonts w:ascii="Times New Roman" w:hAnsi="Times New Roman"/>
          <w:sz w:val="28"/>
          <w:szCs w:val="28"/>
        </w:rPr>
        <w:lastRenderedPageBreak/>
        <w:t>сокращение количества лиц, погибших при пожаре на 1 чел. и сокращение количества лиц, пострадавших при пожаре 0 чел.;</w:t>
      </w:r>
    </w:p>
    <w:p w:rsidR="00262B0A" w:rsidRPr="00262B0A" w:rsidRDefault="00262B0A" w:rsidP="003C26CB">
      <w:pPr>
        <w:tabs>
          <w:tab w:val="left" w:pos="567"/>
        </w:tabs>
        <w:spacing w:after="0" w:line="240" w:lineRule="auto"/>
        <w:ind w:firstLine="709"/>
        <w:jc w:val="both"/>
        <w:rPr>
          <w:rFonts w:ascii="Times New Roman" w:hAnsi="Times New Roman"/>
          <w:sz w:val="28"/>
          <w:szCs w:val="28"/>
        </w:rPr>
      </w:pPr>
      <w:r w:rsidRPr="00262B0A">
        <w:rPr>
          <w:rFonts w:ascii="Times New Roman" w:hAnsi="Times New Roman"/>
          <w:sz w:val="28"/>
          <w:szCs w:val="28"/>
        </w:rPr>
        <w:t>- снижение количества пожаров (случаев) на 10 ежегодно, фактическое значение снизилось на 66 случаев.</w:t>
      </w:r>
    </w:p>
    <w:p w:rsidR="00262B0A" w:rsidRPr="00262B0A" w:rsidRDefault="00262B0A" w:rsidP="003C26CB">
      <w:pPr>
        <w:autoSpaceDE w:val="0"/>
        <w:autoSpaceDN w:val="0"/>
        <w:adjustRightInd w:val="0"/>
        <w:spacing w:after="0" w:line="240" w:lineRule="auto"/>
        <w:ind w:firstLine="709"/>
        <w:jc w:val="both"/>
        <w:rPr>
          <w:rFonts w:ascii="Times New Roman" w:hAnsi="Times New Roman"/>
          <w:sz w:val="28"/>
          <w:szCs w:val="28"/>
        </w:rPr>
      </w:pPr>
      <w:r w:rsidRPr="00262B0A">
        <w:rPr>
          <w:rFonts w:ascii="Times New Roman" w:hAnsi="Times New Roman"/>
          <w:sz w:val="28"/>
          <w:szCs w:val="28"/>
        </w:rPr>
        <w:t xml:space="preserve">Плановые ассигнования подпрограммы «Пожарная безопасность </w:t>
      </w:r>
      <w:proofErr w:type="gramStart"/>
      <w:r w:rsidRPr="00262B0A">
        <w:rPr>
          <w:rFonts w:ascii="Times New Roman" w:hAnsi="Times New Roman"/>
          <w:sz w:val="28"/>
          <w:szCs w:val="28"/>
        </w:rPr>
        <w:t>г</w:t>
      </w:r>
      <w:proofErr w:type="gramEnd"/>
      <w:r w:rsidRPr="00262B0A">
        <w:rPr>
          <w:rFonts w:ascii="Times New Roman" w:hAnsi="Times New Roman"/>
          <w:sz w:val="28"/>
          <w:szCs w:val="28"/>
        </w:rPr>
        <w:t xml:space="preserve">. Лесосибирска» 2020 год составили   - 1 461,25 тыс. руб., фактическое исполнение на 31.12.2020 – 1 460,90 тыс. руб., или 99,9 % от планового значения. </w:t>
      </w:r>
    </w:p>
    <w:p w:rsidR="00262B0A" w:rsidRPr="00262B0A" w:rsidRDefault="00262B0A" w:rsidP="003C26CB">
      <w:pPr>
        <w:pStyle w:val="a9"/>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Начиная с 2019 году в рамках реализации муниципальной программы начала действовать подпрограмма «Профилактика преступлений и иных правонарушений». Целью данной подпрограммы является повышение эффективности профилактики правонарушений, охраны общественного порядка и обеспечения общественной безопасности. </w:t>
      </w:r>
    </w:p>
    <w:p w:rsidR="00262B0A" w:rsidRPr="00262B0A" w:rsidRDefault="00262B0A" w:rsidP="003C26CB">
      <w:pPr>
        <w:pStyle w:val="a9"/>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Показатель результативности данной подпрограммы: количество зарегистрированных преступлений и иных правонарушений на 31.12.2020 г. составило 299 ед., (значительное отклонение фактического значения от планового объясняется сложностью прогнозирования показателя).</w:t>
      </w:r>
    </w:p>
    <w:p w:rsidR="00262B0A" w:rsidRPr="00262B0A" w:rsidRDefault="00262B0A" w:rsidP="003C26CB">
      <w:pPr>
        <w:pStyle w:val="a9"/>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 Плановые ассигнования подпрограммы «Профилактика преступлений и иных правонарушений» 2020 год составили – 8 023,32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уб., фактическое исполнение на 31.12.2020 – 7 908,52 тыс.руб., что составляет  98,6 % от планового значения.</w:t>
      </w:r>
    </w:p>
    <w:p w:rsidR="00262B0A" w:rsidRPr="00262B0A" w:rsidRDefault="00262B0A" w:rsidP="003C26CB">
      <w:pPr>
        <w:autoSpaceDE w:val="0"/>
        <w:autoSpaceDN w:val="0"/>
        <w:adjustRightInd w:val="0"/>
        <w:spacing w:after="0" w:line="240" w:lineRule="auto"/>
        <w:ind w:firstLine="709"/>
        <w:jc w:val="both"/>
        <w:rPr>
          <w:rFonts w:ascii="Times New Roman" w:hAnsi="Times New Roman"/>
          <w:sz w:val="28"/>
          <w:szCs w:val="28"/>
        </w:rPr>
      </w:pPr>
      <w:r w:rsidRPr="00262B0A">
        <w:rPr>
          <w:rFonts w:ascii="Times New Roman" w:hAnsi="Times New Roman"/>
          <w:sz w:val="28"/>
          <w:szCs w:val="28"/>
        </w:rPr>
        <w:t>Отдельные мероприятия муниципальной программы:</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На мероприятие по осуществлению первичного воинского учета были выделены на 2020 год 480,30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уб. из федерального бюджета, на 31.12.2020 г. освоено 432,18 тыс.руб.  (</w:t>
      </w:r>
      <w:r w:rsidRPr="00262B0A">
        <w:rPr>
          <w:rFonts w:ascii="Times New Roman" w:hAnsi="Times New Roman"/>
          <w:color w:val="000000"/>
          <w:spacing w:val="3"/>
          <w:sz w:val="28"/>
        </w:rPr>
        <w:t>увеличение количества призывников, соответствующих требованию военной службы на 1 %)</w:t>
      </w:r>
      <w:r w:rsidRPr="00262B0A">
        <w:rPr>
          <w:rFonts w:ascii="Times New Roman" w:hAnsi="Times New Roman"/>
          <w:sz w:val="28"/>
          <w:szCs w:val="28"/>
        </w:rPr>
        <w:t>;</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В рамках мероприятия защита населения и территории от чрезвычайных ситуаций природного и техногенного характера на 2020 год были выделены ассигнования на осуществление деятельности МКУ «Служба ГО и ЧС МО </w:t>
      </w:r>
      <w:proofErr w:type="spellStart"/>
      <w:r w:rsidRPr="00262B0A">
        <w:rPr>
          <w:rFonts w:ascii="Times New Roman" w:hAnsi="Times New Roman"/>
          <w:sz w:val="28"/>
          <w:szCs w:val="28"/>
        </w:rPr>
        <w:t>г</w:t>
      </w:r>
      <w:proofErr w:type="gramStart"/>
      <w:r w:rsidRPr="00262B0A">
        <w:rPr>
          <w:rFonts w:ascii="Times New Roman" w:hAnsi="Times New Roman"/>
          <w:sz w:val="28"/>
          <w:szCs w:val="28"/>
        </w:rPr>
        <w:t>.Л</w:t>
      </w:r>
      <w:proofErr w:type="gramEnd"/>
      <w:r w:rsidRPr="00262B0A">
        <w:rPr>
          <w:rFonts w:ascii="Times New Roman" w:hAnsi="Times New Roman"/>
          <w:sz w:val="28"/>
          <w:szCs w:val="28"/>
        </w:rPr>
        <w:t>есосибирска</w:t>
      </w:r>
      <w:proofErr w:type="spellEnd"/>
      <w:r w:rsidRPr="00262B0A">
        <w:rPr>
          <w:rFonts w:ascii="Times New Roman" w:hAnsi="Times New Roman"/>
          <w:sz w:val="28"/>
          <w:szCs w:val="28"/>
        </w:rPr>
        <w:t xml:space="preserve">» - 7 039,16 тыс. руб., освоено на 31.12.2020 г. 6 885,35 тыс.руб. (в 2020 году число погибших и пострадавших при авариях и ЧС техногенного и природного характера снизилось на </w:t>
      </w:r>
      <w:proofErr w:type="gramStart"/>
      <w:r w:rsidRPr="00262B0A">
        <w:rPr>
          <w:rFonts w:ascii="Times New Roman" w:hAnsi="Times New Roman"/>
          <w:sz w:val="28"/>
          <w:szCs w:val="28"/>
        </w:rPr>
        <w:t xml:space="preserve">1 чел; сокращение количества лиц, пострадавших при пожарах составило 0 чел; время реагирования органов управления всех уровней при возникновении (угрозе) ЧС составило 2,5 час.); </w:t>
      </w:r>
      <w:proofErr w:type="gramEnd"/>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В рамках мероприятия по  созданию условий для борьбы с переносчиками клещевого энцефалита на </w:t>
      </w:r>
      <w:proofErr w:type="spellStart"/>
      <w:r w:rsidRPr="00262B0A">
        <w:rPr>
          <w:rFonts w:ascii="Times New Roman" w:hAnsi="Times New Roman"/>
          <w:sz w:val="28"/>
          <w:szCs w:val="28"/>
        </w:rPr>
        <w:t>акарицидные</w:t>
      </w:r>
      <w:proofErr w:type="spellEnd"/>
      <w:r w:rsidRPr="00262B0A">
        <w:rPr>
          <w:rFonts w:ascii="Times New Roman" w:hAnsi="Times New Roman"/>
          <w:sz w:val="28"/>
          <w:szCs w:val="28"/>
        </w:rPr>
        <w:t xml:space="preserve"> обработки мест массового отдыха населения на 2020 год выделено 420,30 тыс. руб., освоено на 31.12.2020 г. 419,73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 xml:space="preserve">уб. (обработано 92,5 га. городской территории, экономия связанна с реализацией 44 ФЗ, по конкурсным процедурам). </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На мероприятие  по осуществление деятельности по обращению с животными без владельцев, обитающих на территории города на 2020 год выделено 1 360,93 тыс.руб., освоено на 31.12.2020 г. 1 250,31 тыс.руб. (количество отловленные животных без владельцев составило 194 ед., отклонение от планового показателя связано с тем, что </w:t>
      </w:r>
      <w:proofErr w:type="gramStart"/>
      <w:r w:rsidRPr="00262B0A">
        <w:rPr>
          <w:rFonts w:ascii="Times New Roman" w:hAnsi="Times New Roman"/>
          <w:sz w:val="28"/>
          <w:szCs w:val="28"/>
        </w:rPr>
        <w:t>был</w:t>
      </w:r>
      <w:proofErr w:type="gramEnd"/>
      <w:r w:rsidRPr="00262B0A">
        <w:rPr>
          <w:rFonts w:ascii="Times New Roman" w:hAnsi="Times New Roman"/>
          <w:sz w:val="28"/>
          <w:szCs w:val="28"/>
        </w:rPr>
        <w:t xml:space="preserve"> расторгнут </w:t>
      </w:r>
      <w:r w:rsidRPr="00262B0A">
        <w:rPr>
          <w:rFonts w:ascii="Times New Roman" w:hAnsi="Times New Roman"/>
          <w:sz w:val="28"/>
          <w:szCs w:val="28"/>
        </w:rPr>
        <w:lastRenderedPageBreak/>
        <w:t>контакт в одностороннем порядке, в связи с чем, отлов безнадзорных животных начал проводиться с сентября 2020 года).</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Мероприятие по заключению договоров на проведение заключительной дезинфекции  в очагах туберкулеза из бюджета города на 2020 год выделено 300,00 тыс. руб., освоено на 31.12.2020 г. 265,26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уб. (обработано очагов туберкулеза на территории города 2 692,2 м</w:t>
      </w:r>
      <w:r w:rsidRPr="00262B0A">
        <w:rPr>
          <w:rFonts w:ascii="Times New Roman" w:hAnsi="Times New Roman"/>
          <w:sz w:val="28"/>
          <w:szCs w:val="28"/>
          <w:vertAlign w:val="superscript"/>
        </w:rPr>
        <w:t>2</w:t>
      </w:r>
      <w:r w:rsidRPr="00262B0A">
        <w:rPr>
          <w:rFonts w:ascii="Times New Roman" w:hAnsi="Times New Roman"/>
          <w:sz w:val="28"/>
          <w:szCs w:val="28"/>
        </w:rPr>
        <w:t>, обработка участков основана на заявках по мере поступления от КГБУЗ «</w:t>
      </w:r>
      <w:proofErr w:type="spellStart"/>
      <w:r w:rsidRPr="00262B0A">
        <w:rPr>
          <w:rFonts w:ascii="Times New Roman" w:hAnsi="Times New Roman"/>
          <w:sz w:val="28"/>
          <w:szCs w:val="28"/>
        </w:rPr>
        <w:t>Лесосибирская</w:t>
      </w:r>
      <w:proofErr w:type="spellEnd"/>
      <w:r w:rsidRPr="00262B0A">
        <w:rPr>
          <w:rFonts w:ascii="Times New Roman" w:hAnsi="Times New Roman"/>
          <w:sz w:val="28"/>
          <w:szCs w:val="28"/>
        </w:rPr>
        <w:t xml:space="preserve"> МБ» ПТДО).</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На мероприятие по приобретение    средств    индивидуальной   защиты   для   организации мероприятий,  направленных  на  предупреждение  распространения  новой </w:t>
      </w:r>
      <w:proofErr w:type="spellStart"/>
      <w:r w:rsidRPr="00262B0A">
        <w:rPr>
          <w:rFonts w:ascii="Times New Roman" w:hAnsi="Times New Roman"/>
          <w:sz w:val="28"/>
          <w:szCs w:val="28"/>
        </w:rPr>
        <w:t>коронавирусной</w:t>
      </w:r>
      <w:proofErr w:type="spellEnd"/>
      <w:r w:rsidRPr="00262B0A">
        <w:rPr>
          <w:rFonts w:ascii="Times New Roman" w:hAnsi="Times New Roman"/>
          <w:sz w:val="28"/>
          <w:szCs w:val="28"/>
        </w:rPr>
        <w:t xml:space="preserve"> инфекции, вызванной COVID-2019 на 2020 год было выделено 465,18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 xml:space="preserve">уб., </w:t>
      </w:r>
      <w:proofErr w:type="spellStart"/>
      <w:r w:rsidRPr="00262B0A">
        <w:rPr>
          <w:rFonts w:ascii="Times New Roman" w:hAnsi="Times New Roman"/>
          <w:sz w:val="28"/>
          <w:szCs w:val="28"/>
        </w:rPr>
        <w:t>освоенно</w:t>
      </w:r>
      <w:proofErr w:type="spellEnd"/>
      <w:r w:rsidRPr="00262B0A">
        <w:rPr>
          <w:rFonts w:ascii="Times New Roman" w:hAnsi="Times New Roman"/>
          <w:sz w:val="28"/>
          <w:szCs w:val="28"/>
        </w:rPr>
        <w:t xml:space="preserve"> на 31.12.2020 г. 465,18 тыс.руб. (оснащено средствами индивидуальной защиты для жизнеобеспечения города от потребности на 99%). </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В рамках мероприятия </w:t>
      </w:r>
      <w:r w:rsidRPr="00262B0A">
        <w:rPr>
          <w:rFonts w:ascii="Times New Roman" w:hAnsi="Times New Roman"/>
          <w:color w:val="000000"/>
          <w:sz w:val="28"/>
          <w:szCs w:val="28"/>
        </w:rPr>
        <w:t>обеспечение санитарно-эпидемиологической безопасности при проведении общероссийского голосования по вопросу одобрения изменений в Конституцию Российской Федерации</w:t>
      </w:r>
      <w:r w:rsidRPr="00262B0A">
        <w:rPr>
          <w:rFonts w:ascii="Times New Roman" w:hAnsi="Times New Roman"/>
          <w:sz w:val="28"/>
          <w:szCs w:val="28"/>
        </w:rPr>
        <w:t xml:space="preserve"> на 2020 год выделено 351,80 тыс. руб., освоено на 31.12.2020 г. 351,78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 xml:space="preserve">уб. (оснащение избирательных участков города Лесосибирска средствами для дезинфекции и уборки на 100%, приобретено 31 </w:t>
      </w:r>
      <w:proofErr w:type="spellStart"/>
      <w:r w:rsidRPr="00262B0A">
        <w:rPr>
          <w:rFonts w:ascii="Times New Roman" w:hAnsi="Times New Roman"/>
          <w:sz w:val="28"/>
          <w:szCs w:val="28"/>
        </w:rPr>
        <w:t>штендер</w:t>
      </w:r>
      <w:proofErr w:type="spellEnd"/>
      <w:r w:rsidRPr="00262B0A">
        <w:rPr>
          <w:rFonts w:ascii="Times New Roman" w:hAnsi="Times New Roman"/>
          <w:sz w:val="28"/>
          <w:szCs w:val="28"/>
        </w:rPr>
        <w:t xml:space="preserve"> с информацией по профилактике новой </w:t>
      </w:r>
      <w:proofErr w:type="spellStart"/>
      <w:r w:rsidRPr="00262B0A">
        <w:rPr>
          <w:rFonts w:ascii="Times New Roman" w:hAnsi="Times New Roman"/>
          <w:sz w:val="28"/>
          <w:szCs w:val="28"/>
        </w:rPr>
        <w:t>коронавирусной</w:t>
      </w:r>
      <w:proofErr w:type="spellEnd"/>
      <w:r w:rsidRPr="00262B0A">
        <w:rPr>
          <w:rFonts w:ascii="Times New Roman" w:hAnsi="Times New Roman"/>
          <w:sz w:val="28"/>
          <w:szCs w:val="28"/>
        </w:rPr>
        <w:t xml:space="preserve"> инфекции (</w:t>
      </w:r>
      <w:r w:rsidRPr="00262B0A">
        <w:rPr>
          <w:rFonts w:ascii="Times New Roman" w:hAnsi="Times New Roman"/>
          <w:sz w:val="28"/>
          <w:szCs w:val="28"/>
          <w:lang w:val="en-US"/>
        </w:rPr>
        <w:t>COVID</w:t>
      </w:r>
      <w:r w:rsidRPr="00262B0A">
        <w:rPr>
          <w:rFonts w:ascii="Times New Roman" w:hAnsi="Times New Roman"/>
          <w:sz w:val="28"/>
          <w:szCs w:val="28"/>
        </w:rPr>
        <w:t>-19).</w:t>
      </w:r>
    </w:p>
    <w:p w:rsidR="00262B0A" w:rsidRPr="00262B0A" w:rsidRDefault="00262B0A" w:rsidP="003C26CB">
      <w:pPr>
        <w:pStyle w:val="a9"/>
        <w:numPr>
          <w:ilvl w:val="0"/>
          <w:numId w:val="9"/>
        </w:numPr>
        <w:autoSpaceDE w:val="0"/>
        <w:autoSpaceDN w:val="0"/>
        <w:adjustRightInd w:val="0"/>
        <w:spacing w:after="0" w:line="240" w:lineRule="auto"/>
        <w:ind w:left="0" w:firstLine="709"/>
        <w:jc w:val="both"/>
        <w:rPr>
          <w:rFonts w:ascii="Times New Roman" w:hAnsi="Times New Roman"/>
          <w:sz w:val="28"/>
          <w:szCs w:val="28"/>
        </w:rPr>
      </w:pPr>
      <w:r w:rsidRPr="00262B0A">
        <w:rPr>
          <w:rFonts w:ascii="Times New Roman" w:hAnsi="Times New Roman"/>
          <w:sz w:val="28"/>
          <w:szCs w:val="28"/>
        </w:rPr>
        <w:t xml:space="preserve">В рамках мероприятия </w:t>
      </w:r>
      <w:r w:rsidRPr="00262B0A">
        <w:rPr>
          <w:rFonts w:ascii="Times New Roman" w:hAnsi="Times New Roman"/>
          <w:bCs/>
          <w:color w:val="000000"/>
          <w:sz w:val="28"/>
          <w:szCs w:val="28"/>
        </w:rPr>
        <w:t>проведение профилактической обработки муниципальных территорий</w:t>
      </w:r>
      <w:r w:rsidRPr="00262B0A">
        <w:rPr>
          <w:rFonts w:ascii="Times New Roman" w:hAnsi="Times New Roman"/>
          <w:sz w:val="28"/>
          <w:szCs w:val="28"/>
        </w:rPr>
        <w:t xml:space="preserve"> на 2020 год выделено 64,55 тыс. руб., освоено на 31.12.2020 г. 64,55 тыс</w:t>
      </w:r>
      <w:proofErr w:type="gramStart"/>
      <w:r w:rsidRPr="00262B0A">
        <w:rPr>
          <w:rFonts w:ascii="Times New Roman" w:hAnsi="Times New Roman"/>
          <w:sz w:val="28"/>
          <w:szCs w:val="28"/>
        </w:rPr>
        <w:t>.р</w:t>
      </w:r>
      <w:proofErr w:type="gramEnd"/>
      <w:r w:rsidRPr="00262B0A">
        <w:rPr>
          <w:rFonts w:ascii="Times New Roman" w:hAnsi="Times New Roman"/>
          <w:sz w:val="28"/>
          <w:szCs w:val="28"/>
        </w:rPr>
        <w:t xml:space="preserve">уб. (обработано 19 681 кв.м. муниципальных территорий специальными дезинфицирующими средствами для предупреждения распространения новой </w:t>
      </w:r>
      <w:proofErr w:type="spellStart"/>
      <w:r w:rsidRPr="00262B0A">
        <w:rPr>
          <w:rFonts w:ascii="Times New Roman" w:hAnsi="Times New Roman"/>
          <w:sz w:val="28"/>
          <w:szCs w:val="28"/>
        </w:rPr>
        <w:t>короновирусной</w:t>
      </w:r>
      <w:proofErr w:type="spellEnd"/>
      <w:r w:rsidRPr="00262B0A">
        <w:rPr>
          <w:rFonts w:ascii="Times New Roman" w:hAnsi="Times New Roman"/>
          <w:sz w:val="28"/>
          <w:szCs w:val="28"/>
        </w:rPr>
        <w:t xml:space="preserve"> инфекции, вызванной </w:t>
      </w:r>
      <w:r w:rsidRPr="00262B0A">
        <w:rPr>
          <w:rFonts w:ascii="Times New Roman" w:hAnsi="Times New Roman"/>
          <w:sz w:val="28"/>
          <w:szCs w:val="28"/>
          <w:lang w:val="en-US"/>
        </w:rPr>
        <w:t>COVID</w:t>
      </w:r>
      <w:r w:rsidRPr="00262B0A">
        <w:rPr>
          <w:rFonts w:ascii="Times New Roman" w:hAnsi="Times New Roman"/>
          <w:sz w:val="28"/>
          <w:szCs w:val="28"/>
        </w:rPr>
        <w:t>-19).</w:t>
      </w:r>
    </w:p>
    <w:p w:rsidR="009E6F59" w:rsidRPr="00610B10" w:rsidRDefault="009E6F59" w:rsidP="003C26CB">
      <w:pPr>
        <w:pStyle w:val="ConsPlusNormal"/>
        <w:ind w:firstLine="426"/>
        <w:outlineLvl w:val="1"/>
        <w:rPr>
          <w:rFonts w:ascii="Times New Roman" w:hAnsi="Times New Roman"/>
          <w:sz w:val="28"/>
          <w:szCs w:val="28"/>
        </w:rPr>
      </w:pPr>
      <w:r w:rsidRPr="00610B10">
        <w:rPr>
          <w:rFonts w:ascii="Times New Roman" w:hAnsi="Times New Roman"/>
          <w:sz w:val="28"/>
          <w:szCs w:val="28"/>
        </w:rPr>
        <w:tab/>
      </w:r>
      <w:bookmarkStart w:id="21" w:name="OLE_LINK3"/>
      <w:bookmarkStart w:id="22" w:name="OLE_LINK4"/>
    </w:p>
    <w:p w:rsidR="009E6F59" w:rsidRPr="00610B10" w:rsidRDefault="009E6F59" w:rsidP="009E6F59">
      <w:pPr>
        <w:autoSpaceDE w:val="0"/>
        <w:autoSpaceDN w:val="0"/>
        <w:adjustRightInd w:val="0"/>
        <w:spacing w:after="0" w:line="240" w:lineRule="auto"/>
        <w:jc w:val="both"/>
        <w:rPr>
          <w:rStyle w:val="4"/>
          <w:sz w:val="28"/>
          <w:szCs w:val="28"/>
        </w:rPr>
      </w:pPr>
    </w:p>
    <w:p w:rsidR="009E6F59" w:rsidRPr="00610B10" w:rsidRDefault="009E6F59" w:rsidP="009E6F59">
      <w:pPr>
        <w:pStyle w:val="ConsPlusNormal"/>
        <w:ind w:firstLine="567"/>
        <w:outlineLvl w:val="1"/>
        <w:rPr>
          <w:rStyle w:val="4"/>
          <w:rFonts w:eastAsia="Calibri"/>
          <w:sz w:val="28"/>
          <w:szCs w:val="28"/>
        </w:rPr>
      </w:pPr>
    </w:p>
    <w:bookmarkEnd w:id="21"/>
    <w:bookmarkEnd w:id="22"/>
    <w:p w:rsidR="009E6F59" w:rsidRPr="00610B10" w:rsidRDefault="009E6F59" w:rsidP="009E6F59">
      <w:pPr>
        <w:autoSpaceDE w:val="0"/>
        <w:autoSpaceDN w:val="0"/>
        <w:adjustRightInd w:val="0"/>
        <w:spacing w:after="0" w:line="240" w:lineRule="auto"/>
        <w:jc w:val="both"/>
        <w:rPr>
          <w:rStyle w:val="4"/>
          <w:sz w:val="28"/>
          <w:szCs w:val="28"/>
        </w:rPr>
      </w:pPr>
    </w:p>
    <w:p w:rsidR="009E6F59" w:rsidRPr="00610B10" w:rsidRDefault="009E6F59" w:rsidP="009E6F59">
      <w:pPr>
        <w:autoSpaceDE w:val="0"/>
        <w:autoSpaceDN w:val="0"/>
        <w:adjustRightInd w:val="0"/>
        <w:jc w:val="both"/>
        <w:rPr>
          <w:rStyle w:val="4"/>
          <w:sz w:val="28"/>
          <w:szCs w:val="28"/>
        </w:rPr>
      </w:pPr>
      <w:r w:rsidRPr="00610B10">
        <w:rPr>
          <w:rStyle w:val="4"/>
          <w:sz w:val="28"/>
          <w:szCs w:val="28"/>
        </w:rPr>
        <w:t>Начальник отдела экономики администрации                        А.А.  Князева</w:t>
      </w:r>
    </w:p>
    <w:p w:rsidR="009E6F59" w:rsidRPr="00234083" w:rsidRDefault="009E6F59" w:rsidP="009E6F59">
      <w:pPr>
        <w:rPr>
          <w:rFonts w:ascii="Times New Roman" w:hAnsi="Times New Roman"/>
        </w:rPr>
      </w:pPr>
    </w:p>
    <w:p w:rsidR="008D22B9" w:rsidRDefault="008D22B9"/>
    <w:sectPr w:rsidR="008D22B9" w:rsidSect="009E6F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w:panose1 w:val="020B06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2788"/>
    <w:multiLevelType w:val="multilevel"/>
    <w:tmpl w:val="795C6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939A7"/>
    <w:multiLevelType w:val="hybridMultilevel"/>
    <w:tmpl w:val="FD96110E"/>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2">
    <w:nsid w:val="14134210"/>
    <w:multiLevelType w:val="multilevel"/>
    <w:tmpl w:val="5D003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84D66"/>
    <w:multiLevelType w:val="hybridMultilevel"/>
    <w:tmpl w:val="6CFC789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E8160E"/>
    <w:multiLevelType w:val="hybridMultilevel"/>
    <w:tmpl w:val="DA4E8386"/>
    <w:lvl w:ilvl="0" w:tplc="0419000F">
      <w:start w:val="2"/>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5">
    <w:nsid w:val="22677F69"/>
    <w:multiLevelType w:val="multilevel"/>
    <w:tmpl w:val="85D01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A30DCE"/>
    <w:multiLevelType w:val="multilevel"/>
    <w:tmpl w:val="B30C4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1E23E9"/>
    <w:multiLevelType w:val="hybridMultilevel"/>
    <w:tmpl w:val="52DC401C"/>
    <w:lvl w:ilvl="0" w:tplc="1EC02A90">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8">
    <w:nsid w:val="36E76E75"/>
    <w:multiLevelType w:val="multilevel"/>
    <w:tmpl w:val="9F620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045683"/>
    <w:multiLevelType w:val="hybridMultilevel"/>
    <w:tmpl w:val="0D4EEC78"/>
    <w:lvl w:ilvl="0" w:tplc="B3902FBE">
      <w:start w:val="1"/>
      <w:numFmt w:val="decimal"/>
      <w:lvlText w:val="%1."/>
      <w:lvlJc w:val="left"/>
      <w:pPr>
        <w:ind w:left="784" w:hanging="360"/>
      </w:pPr>
      <w:rPr>
        <w:rFonts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0">
    <w:nsid w:val="489D7BA0"/>
    <w:multiLevelType w:val="multilevel"/>
    <w:tmpl w:val="E86AC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nsid w:val="4D9D34A9"/>
    <w:multiLevelType w:val="hybridMultilevel"/>
    <w:tmpl w:val="488A3246"/>
    <w:lvl w:ilvl="0" w:tplc="0B5ADEBC">
      <w:start w:val="1"/>
      <w:numFmt w:val="decimal"/>
      <w:lvlText w:val="%1."/>
      <w:lvlJc w:val="left"/>
      <w:pPr>
        <w:ind w:left="9008" w:hanging="360"/>
      </w:pPr>
      <w:rPr>
        <w:rFonts w:cs="Times New Roman" w:hint="default"/>
        <w:b/>
        <w:u w:val="single"/>
      </w:rPr>
    </w:lvl>
    <w:lvl w:ilvl="1" w:tplc="04190019" w:tentative="1">
      <w:start w:val="1"/>
      <w:numFmt w:val="lowerLetter"/>
      <w:lvlText w:val="%2."/>
      <w:lvlJc w:val="left"/>
      <w:pPr>
        <w:ind w:left="9586" w:hanging="360"/>
      </w:pPr>
      <w:rPr>
        <w:rFonts w:cs="Times New Roman"/>
      </w:rPr>
    </w:lvl>
    <w:lvl w:ilvl="2" w:tplc="0419001B" w:tentative="1">
      <w:start w:val="1"/>
      <w:numFmt w:val="lowerRoman"/>
      <w:lvlText w:val="%3."/>
      <w:lvlJc w:val="right"/>
      <w:pPr>
        <w:ind w:left="10306" w:hanging="180"/>
      </w:pPr>
      <w:rPr>
        <w:rFonts w:cs="Times New Roman"/>
      </w:rPr>
    </w:lvl>
    <w:lvl w:ilvl="3" w:tplc="0419000F" w:tentative="1">
      <w:start w:val="1"/>
      <w:numFmt w:val="decimal"/>
      <w:lvlText w:val="%4."/>
      <w:lvlJc w:val="left"/>
      <w:pPr>
        <w:ind w:left="11026" w:hanging="360"/>
      </w:pPr>
      <w:rPr>
        <w:rFonts w:cs="Times New Roman"/>
      </w:rPr>
    </w:lvl>
    <w:lvl w:ilvl="4" w:tplc="04190019" w:tentative="1">
      <w:start w:val="1"/>
      <w:numFmt w:val="lowerLetter"/>
      <w:lvlText w:val="%5."/>
      <w:lvlJc w:val="left"/>
      <w:pPr>
        <w:ind w:left="11746" w:hanging="360"/>
      </w:pPr>
      <w:rPr>
        <w:rFonts w:cs="Times New Roman"/>
      </w:rPr>
    </w:lvl>
    <w:lvl w:ilvl="5" w:tplc="0419001B" w:tentative="1">
      <w:start w:val="1"/>
      <w:numFmt w:val="lowerRoman"/>
      <w:lvlText w:val="%6."/>
      <w:lvlJc w:val="right"/>
      <w:pPr>
        <w:ind w:left="12466" w:hanging="180"/>
      </w:pPr>
      <w:rPr>
        <w:rFonts w:cs="Times New Roman"/>
      </w:rPr>
    </w:lvl>
    <w:lvl w:ilvl="6" w:tplc="0419000F" w:tentative="1">
      <w:start w:val="1"/>
      <w:numFmt w:val="decimal"/>
      <w:lvlText w:val="%7."/>
      <w:lvlJc w:val="left"/>
      <w:pPr>
        <w:ind w:left="13186" w:hanging="360"/>
      </w:pPr>
      <w:rPr>
        <w:rFonts w:cs="Times New Roman"/>
      </w:rPr>
    </w:lvl>
    <w:lvl w:ilvl="7" w:tplc="04190019" w:tentative="1">
      <w:start w:val="1"/>
      <w:numFmt w:val="lowerLetter"/>
      <w:lvlText w:val="%8."/>
      <w:lvlJc w:val="left"/>
      <w:pPr>
        <w:ind w:left="13906" w:hanging="360"/>
      </w:pPr>
      <w:rPr>
        <w:rFonts w:cs="Times New Roman"/>
      </w:rPr>
    </w:lvl>
    <w:lvl w:ilvl="8" w:tplc="0419001B" w:tentative="1">
      <w:start w:val="1"/>
      <w:numFmt w:val="lowerRoman"/>
      <w:lvlText w:val="%9."/>
      <w:lvlJc w:val="right"/>
      <w:pPr>
        <w:ind w:left="14626" w:hanging="180"/>
      </w:pPr>
      <w:rPr>
        <w:rFonts w:cs="Times New Roman"/>
      </w:rPr>
    </w:lvl>
  </w:abstractNum>
  <w:abstractNum w:abstractNumId="13">
    <w:nsid w:val="54370C94"/>
    <w:multiLevelType w:val="hybridMultilevel"/>
    <w:tmpl w:val="DA4E8386"/>
    <w:lvl w:ilvl="0" w:tplc="0419000F">
      <w:start w:val="2"/>
      <w:numFmt w:val="decimal"/>
      <w:lvlText w:val="%1."/>
      <w:lvlJc w:val="left"/>
      <w:pPr>
        <w:tabs>
          <w:tab w:val="num" w:pos="2345"/>
        </w:tabs>
        <w:ind w:left="2345" w:hanging="360"/>
      </w:pPr>
      <w:rPr>
        <w:rFonts w:hint="default"/>
      </w:rPr>
    </w:lvl>
    <w:lvl w:ilvl="1" w:tplc="04190019" w:tentative="1">
      <w:start w:val="1"/>
      <w:numFmt w:val="lowerLetter"/>
      <w:lvlText w:val="%2."/>
      <w:lvlJc w:val="left"/>
      <w:pPr>
        <w:tabs>
          <w:tab w:val="num" w:pos="3065"/>
        </w:tabs>
        <w:ind w:left="3065" w:hanging="360"/>
      </w:pPr>
    </w:lvl>
    <w:lvl w:ilvl="2" w:tplc="0419001B" w:tentative="1">
      <w:start w:val="1"/>
      <w:numFmt w:val="lowerRoman"/>
      <w:lvlText w:val="%3."/>
      <w:lvlJc w:val="right"/>
      <w:pPr>
        <w:tabs>
          <w:tab w:val="num" w:pos="3785"/>
        </w:tabs>
        <w:ind w:left="3785" w:hanging="180"/>
      </w:pPr>
    </w:lvl>
    <w:lvl w:ilvl="3" w:tplc="0419000F" w:tentative="1">
      <w:start w:val="1"/>
      <w:numFmt w:val="decimal"/>
      <w:lvlText w:val="%4."/>
      <w:lvlJc w:val="left"/>
      <w:pPr>
        <w:tabs>
          <w:tab w:val="num" w:pos="4505"/>
        </w:tabs>
        <w:ind w:left="4505" w:hanging="360"/>
      </w:pPr>
    </w:lvl>
    <w:lvl w:ilvl="4" w:tplc="04190019" w:tentative="1">
      <w:start w:val="1"/>
      <w:numFmt w:val="lowerLetter"/>
      <w:lvlText w:val="%5."/>
      <w:lvlJc w:val="left"/>
      <w:pPr>
        <w:tabs>
          <w:tab w:val="num" w:pos="5225"/>
        </w:tabs>
        <w:ind w:left="5225" w:hanging="360"/>
      </w:pPr>
    </w:lvl>
    <w:lvl w:ilvl="5" w:tplc="0419001B" w:tentative="1">
      <w:start w:val="1"/>
      <w:numFmt w:val="lowerRoman"/>
      <w:lvlText w:val="%6."/>
      <w:lvlJc w:val="right"/>
      <w:pPr>
        <w:tabs>
          <w:tab w:val="num" w:pos="5945"/>
        </w:tabs>
        <w:ind w:left="5945" w:hanging="180"/>
      </w:pPr>
    </w:lvl>
    <w:lvl w:ilvl="6" w:tplc="0419000F" w:tentative="1">
      <w:start w:val="1"/>
      <w:numFmt w:val="decimal"/>
      <w:lvlText w:val="%7."/>
      <w:lvlJc w:val="left"/>
      <w:pPr>
        <w:tabs>
          <w:tab w:val="num" w:pos="6665"/>
        </w:tabs>
        <w:ind w:left="6665" w:hanging="360"/>
      </w:pPr>
    </w:lvl>
    <w:lvl w:ilvl="7" w:tplc="04190019" w:tentative="1">
      <w:start w:val="1"/>
      <w:numFmt w:val="lowerLetter"/>
      <w:lvlText w:val="%8."/>
      <w:lvlJc w:val="left"/>
      <w:pPr>
        <w:tabs>
          <w:tab w:val="num" w:pos="7385"/>
        </w:tabs>
        <w:ind w:left="7385" w:hanging="360"/>
      </w:pPr>
    </w:lvl>
    <w:lvl w:ilvl="8" w:tplc="0419001B" w:tentative="1">
      <w:start w:val="1"/>
      <w:numFmt w:val="lowerRoman"/>
      <w:lvlText w:val="%9."/>
      <w:lvlJc w:val="right"/>
      <w:pPr>
        <w:tabs>
          <w:tab w:val="num" w:pos="8105"/>
        </w:tabs>
        <w:ind w:left="8105" w:hanging="180"/>
      </w:pPr>
    </w:lvl>
  </w:abstractNum>
  <w:abstractNum w:abstractNumId="14">
    <w:nsid w:val="549221A1"/>
    <w:multiLevelType w:val="hybridMultilevel"/>
    <w:tmpl w:val="DA4E8386"/>
    <w:lvl w:ilvl="0" w:tplc="0419000F">
      <w:start w:val="2"/>
      <w:numFmt w:val="decimal"/>
      <w:lvlText w:val="%1."/>
      <w:lvlJc w:val="left"/>
      <w:pPr>
        <w:tabs>
          <w:tab w:val="num" w:pos="2345"/>
        </w:tabs>
        <w:ind w:left="2345" w:hanging="360"/>
      </w:pPr>
      <w:rPr>
        <w:rFonts w:hint="default"/>
      </w:rPr>
    </w:lvl>
    <w:lvl w:ilvl="1" w:tplc="04190019" w:tentative="1">
      <w:start w:val="1"/>
      <w:numFmt w:val="lowerLetter"/>
      <w:lvlText w:val="%2."/>
      <w:lvlJc w:val="left"/>
      <w:pPr>
        <w:tabs>
          <w:tab w:val="num" w:pos="3065"/>
        </w:tabs>
        <w:ind w:left="3065" w:hanging="360"/>
      </w:pPr>
    </w:lvl>
    <w:lvl w:ilvl="2" w:tplc="0419001B" w:tentative="1">
      <w:start w:val="1"/>
      <w:numFmt w:val="lowerRoman"/>
      <w:lvlText w:val="%3."/>
      <w:lvlJc w:val="right"/>
      <w:pPr>
        <w:tabs>
          <w:tab w:val="num" w:pos="3785"/>
        </w:tabs>
        <w:ind w:left="3785" w:hanging="180"/>
      </w:pPr>
    </w:lvl>
    <w:lvl w:ilvl="3" w:tplc="0419000F" w:tentative="1">
      <w:start w:val="1"/>
      <w:numFmt w:val="decimal"/>
      <w:lvlText w:val="%4."/>
      <w:lvlJc w:val="left"/>
      <w:pPr>
        <w:tabs>
          <w:tab w:val="num" w:pos="4505"/>
        </w:tabs>
        <w:ind w:left="4505" w:hanging="360"/>
      </w:pPr>
    </w:lvl>
    <w:lvl w:ilvl="4" w:tplc="04190019" w:tentative="1">
      <w:start w:val="1"/>
      <w:numFmt w:val="lowerLetter"/>
      <w:lvlText w:val="%5."/>
      <w:lvlJc w:val="left"/>
      <w:pPr>
        <w:tabs>
          <w:tab w:val="num" w:pos="5225"/>
        </w:tabs>
        <w:ind w:left="5225" w:hanging="360"/>
      </w:pPr>
    </w:lvl>
    <w:lvl w:ilvl="5" w:tplc="0419001B" w:tentative="1">
      <w:start w:val="1"/>
      <w:numFmt w:val="lowerRoman"/>
      <w:lvlText w:val="%6."/>
      <w:lvlJc w:val="right"/>
      <w:pPr>
        <w:tabs>
          <w:tab w:val="num" w:pos="5945"/>
        </w:tabs>
        <w:ind w:left="5945" w:hanging="180"/>
      </w:pPr>
    </w:lvl>
    <w:lvl w:ilvl="6" w:tplc="0419000F" w:tentative="1">
      <w:start w:val="1"/>
      <w:numFmt w:val="decimal"/>
      <w:lvlText w:val="%7."/>
      <w:lvlJc w:val="left"/>
      <w:pPr>
        <w:tabs>
          <w:tab w:val="num" w:pos="6665"/>
        </w:tabs>
        <w:ind w:left="6665" w:hanging="360"/>
      </w:pPr>
    </w:lvl>
    <w:lvl w:ilvl="7" w:tplc="04190019" w:tentative="1">
      <w:start w:val="1"/>
      <w:numFmt w:val="lowerLetter"/>
      <w:lvlText w:val="%8."/>
      <w:lvlJc w:val="left"/>
      <w:pPr>
        <w:tabs>
          <w:tab w:val="num" w:pos="7385"/>
        </w:tabs>
        <w:ind w:left="7385" w:hanging="360"/>
      </w:pPr>
    </w:lvl>
    <w:lvl w:ilvl="8" w:tplc="0419001B" w:tentative="1">
      <w:start w:val="1"/>
      <w:numFmt w:val="lowerRoman"/>
      <w:lvlText w:val="%9."/>
      <w:lvlJc w:val="right"/>
      <w:pPr>
        <w:tabs>
          <w:tab w:val="num" w:pos="8105"/>
        </w:tabs>
        <w:ind w:left="8105" w:hanging="180"/>
      </w:pPr>
    </w:lvl>
  </w:abstractNum>
  <w:abstractNum w:abstractNumId="15">
    <w:nsid w:val="587669D1"/>
    <w:multiLevelType w:val="hybridMultilevel"/>
    <w:tmpl w:val="BFBC01C8"/>
    <w:lvl w:ilvl="0" w:tplc="EBDAC436">
      <w:start w:val="1"/>
      <w:numFmt w:val="decimal"/>
      <w:lvlText w:val="%1."/>
      <w:lvlJc w:val="left"/>
      <w:pPr>
        <w:tabs>
          <w:tab w:val="num" w:pos="667"/>
        </w:tabs>
        <w:ind w:left="667" w:hanging="480"/>
      </w:pPr>
      <w:rPr>
        <w:rFonts w:hint="default"/>
        <w:sz w:val="24"/>
      </w:r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16">
    <w:nsid w:val="5A0543FB"/>
    <w:multiLevelType w:val="hybridMultilevel"/>
    <w:tmpl w:val="40F8C3E4"/>
    <w:lvl w:ilvl="0" w:tplc="3EA0FBC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70FC535B"/>
    <w:multiLevelType w:val="hybridMultilevel"/>
    <w:tmpl w:val="0EF8A0FA"/>
    <w:lvl w:ilvl="0" w:tplc="5A6097EE">
      <w:start w:val="1"/>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5410F9"/>
    <w:multiLevelType w:val="hybridMultilevel"/>
    <w:tmpl w:val="97762DEC"/>
    <w:lvl w:ilvl="0" w:tplc="2B605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D22517C"/>
    <w:multiLevelType w:val="hybridMultilevel"/>
    <w:tmpl w:val="ACD275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1"/>
  </w:num>
  <w:num w:numId="4">
    <w:abstractNumId w:val="7"/>
  </w:num>
  <w:num w:numId="5">
    <w:abstractNumId w:val="17"/>
  </w:num>
  <w:num w:numId="6">
    <w:abstractNumId w:val="9"/>
  </w:num>
  <w:num w:numId="7">
    <w:abstractNumId w:val="18"/>
  </w:num>
  <w:num w:numId="8">
    <w:abstractNumId w:val="14"/>
  </w:num>
  <w:num w:numId="9">
    <w:abstractNumId w:val="1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8"/>
  </w:num>
  <w:num w:numId="15">
    <w:abstractNumId w:val="6"/>
  </w:num>
  <w:num w:numId="16">
    <w:abstractNumId w:val="2"/>
  </w:num>
  <w:num w:numId="17">
    <w:abstractNumId w:val="13"/>
  </w:num>
  <w:num w:numId="18">
    <w:abstractNumId w:val="3"/>
  </w:num>
  <w:num w:numId="19">
    <w:abstractNumId w:val="5"/>
  </w:num>
  <w:num w:numId="20">
    <w:abstractNumId w:val="0"/>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6F59"/>
    <w:rsid w:val="00037730"/>
    <w:rsid w:val="00251B87"/>
    <w:rsid w:val="00262B0A"/>
    <w:rsid w:val="002B5346"/>
    <w:rsid w:val="00321CAD"/>
    <w:rsid w:val="003C26CB"/>
    <w:rsid w:val="003C4489"/>
    <w:rsid w:val="003F1315"/>
    <w:rsid w:val="00542C6C"/>
    <w:rsid w:val="0055300D"/>
    <w:rsid w:val="00571197"/>
    <w:rsid w:val="005B04F1"/>
    <w:rsid w:val="005D5C21"/>
    <w:rsid w:val="00640C74"/>
    <w:rsid w:val="00670519"/>
    <w:rsid w:val="006817EB"/>
    <w:rsid w:val="00756C7C"/>
    <w:rsid w:val="007602F4"/>
    <w:rsid w:val="00780946"/>
    <w:rsid w:val="007F2460"/>
    <w:rsid w:val="008143F4"/>
    <w:rsid w:val="008D22B9"/>
    <w:rsid w:val="00943290"/>
    <w:rsid w:val="00994AA9"/>
    <w:rsid w:val="009E6F59"/>
    <w:rsid w:val="00A06EBF"/>
    <w:rsid w:val="00A53827"/>
    <w:rsid w:val="00B11561"/>
    <w:rsid w:val="00BC2F9C"/>
    <w:rsid w:val="00BD0599"/>
    <w:rsid w:val="00CB035F"/>
    <w:rsid w:val="00E133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F59"/>
    <w:rPr>
      <w:rFonts w:ascii="Calibri" w:eastAsia="Times New Roman" w:hAnsi="Calibri" w:cs="Times New Roman"/>
      <w:lang w:eastAsia="ru-RU"/>
    </w:rPr>
  </w:style>
  <w:style w:type="paragraph" w:styleId="1">
    <w:name w:val="heading 1"/>
    <w:basedOn w:val="a"/>
    <w:next w:val="a"/>
    <w:link w:val="10"/>
    <w:qFormat/>
    <w:rsid w:val="009E6F59"/>
    <w:pPr>
      <w:keepNext/>
      <w:spacing w:after="0" w:line="240" w:lineRule="auto"/>
      <w:outlineLvl w:val="0"/>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F59"/>
    <w:rPr>
      <w:rFonts w:ascii="Times New Roman" w:eastAsia="Times New Roman" w:hAnsi="Times New Roman" w:cs="Times New Roman"/>
      <w:sz w:val="28"/>
      <w:szCs w:val="28"/>
      <w:lang w:eastAsia="ru-RU"/>
    </w:rPr>
  </w:style>
  <w:style w:type="character" w:customStyle="1" w:styleId="Bodytext">
    <w:name w:val="Body text_"/>
    <w:link w:val="11"/>
    <w:locked/>
    <w:rsid w:val="009E6F59"/>
    <w:rPr>
      <w:sz w:val="27"/>
      <w:szCs w:val="27"/>
      <w:shd w:val="clear" w:color="auto" w:fill="FFFFFF"/>
    </w:rPr>
  </w:style>
  <w:style w:type="paragraph" w:customStyle="1" w:styleId="11">
    <w:name w:val="Основной текст1"/>
    <w:basedOn w:val="a"/>
    <w:link w:val="Bodytext"/>
    <w:rsid w:val="009E6F59"/>
    <w:pPr>
      <w:shd w:val="clear" w:color="auto" w:fill="FFFFFF"/>
      <w:spacing w:before="360" w:after="300" w:line="240" w:lineRule="atLeast"/>
    </w:pPr>
    <w:rPr>
      <w:rFonts w:asciiTheme="minorHAnsi" w:eastAsiaTheme="minorHAnsi" w:hAnsiTheme="minorHAnsi" w:cstheme="minorBidi"/>
      <w:sz w:val="27"/>
      <w:szCs w:val="27"/>
      <w:shd w:val="clear" w:color="auto" w:fill="FFFFFF"/>
      <w:lang w:eastAsia="en-US"/>
    </w:rPr>
  </w:style>
  <w:style w:type="paragraph" w:styleId="a3">
    <w:name w:val="Body Text Indent"/>
    <w:basedOn w:val="a"/>
    <w:link w:val="a4"/>
    <w:uiPriority w:val="99"/>
    <w:unhideWhenUsed/>
    <w:rsid w:val="009E6F59"/>
    <w:pPr>
      <w:spacing w:after="120"/>
      <w:ind w:left="283"/>
    </w:pPr>
    <w:rPr>
      <w:sz w:val="20"/>
      <w:szCs w:val="20"/>
    </w:rPr>
  </w:style>
  <w:style w:type="character" w:customStyle="1" w:styleId="a4">
    <w:name w:val="Основной текст с отступом Знак"/>
    <w:basedOn w:val="a0"/>
    <w:link w:val="a3"/>
    <w:uiPriority w:val="99"/>
    <w:rsid w:val="009E6F59"/>
    <w:rPr>
      <w:rFonts w:ascii="Calibri" w:eastAsia="Times New Roman" w:hAnsi="Calibri" w:cs="Times New Roman"/>
      <w:sz w:val="20"/>
      <w:szCs w:val="20"/>
      <w:lang w:eastAsia="ru-RU"/>
    </w:rPr>
  </w:style>
  <w:style w:type="character" w:customStyle="1" w:styleId="2135pt">
    <w:name w:val="Основной текст (2) + 13;5 pt;Не полужирный"/>
    <w:rsid w:val="009E6F59"/>
    <w:rPr>
      <w:rFonts w:ascii="Times New Roman" w:eastAsia="Times New Roman" w:hAnsi="Times New Roman" w:cs="Times New Roman"/>
      <w:b/>
      <w:bCs/>
      <w:i w:val="0"/>
      <w:iCs w:val="0"/>
      <w:smallCaps w:val="0"/>
      <w:strike w:val="0"/>
      <w:spacing w:val="0"/>
      <w:sz w:val="27"/>
      <w:szCs w:val="27"/>
    </w:rPr>
  </w:style>
  <w:style w:type="character" w:customStyle="1" w:styleId="2">
    <w:name w:val="Основной текст (2)_"/>
    <w:link w:val="20"/>
    <w:rsid w:val="009E6F59"/>
    <w:rPr>
      <w:rFonts w:ascii="Times New Roman" w:hAnsi="Times New Roman" w:cs="Times New Roman"/>
      <w:i/>
      <w:iCs/>
      <w:noProof/>
      <w:sz w:val="13"/>
      <w:szCs w:val="13"/>
      <w:shd w:val="clear" w:color="auto" w:fill="FFFFFF"/>
    </w:rPr>
  </w:style>
  <w:style w:type="paragraph" w:customStyle="1" w:styleId="20">
    <w:name w:val="Основной текст (2)"/>
    <w:basedOn w:val="a"/>
    <w:link w:val="2"/>
    <w:rsid w:val="009E6F59"/>
    <w:pPr>
      <w:shd w:val="clear" w:color="auto" w:fill="FFFFFF"/>
      <w:spacing w:after="0" w:line="240" w:lineRule="atLeast"/>
    </w:pPr>
    <w:rPr>
      <w:rFonts w:ascii="Times New Roman" w:eastAsiaTheme="minorHAnsi" w:hAnsi="Times New Roman"/>
      <w:i/>
      <w:iCs/>
      <w:noProof/>
      <w:sz w:val="13"/>
      <w:szCs w:val="13"/>
      <w:lang w:eastAsia="en-US"/>
    </w:rPr>
  </w:style>
  <w:style w:type="paragraph" w:styleId="a5">
    <w:name w:val="Body Text"/>
    <w:basedOn w:val="a"/>
    <w:link w:val="a6"/>
    <w:uiPriority w:val="1"/>
    <w:unhideWhenUsed/>
    <w:qFormat/>
    <w:rsid w:val="009E6F59"/>
    <w:pPr>
      <w:spacing w:after="120"/>
    </w:pPr>
    <w:rPr>
      <w:sz w:val="20"/>
      <w:szCs w:val="20"/>
    </w:rPr>
  </w:style>
  <w:style w:type="character" w:customStyle="1" w:styleId="a6">
    <w:name w:val="Основной текст Знак"/>
    <w:basedOn w:val="a0"/>
    <w:link w:val="a5"/>
    <w:uiPriority w:val="1"/>
    <w:rsid w:val="009E6F59"/>
    <w:rPr>
      <w:rFonts w:ascii="Calibri" w:eastAsia="Times New Roman" w:hAnsi="Calibri" w:cs="Times New Roman"/>
      <w:sz w:val="20"/>
      <w:szCs w:val="20"/>
      <w:lang w:eastAsia="ru-RU"/>
    </w:rPr>
  </w:style>
  <w:style w:type="paragraph" w:styleId="a7">
    <w:name w:val="Normal (Web)"/>
    <w:basedOn w:val="a"/>
    <w:unhideWhenUsed/>
    <w:rsid w:val="009E6F59"/>
    <w:pPr>
      <w:spacing w:before="240" w:after="240" w:line="240" w:lineRule="auto"/>
    </w:pPr>
    <w:rPr>
      <w:rFonts w:ascii="Times New Roman" w:hAnsi="Times New Roman"/>
      <w:sz w:val="24"/>
      <w:szCs w:val="24"/>
    </w:rPr>
  </w:style>
  <w:style w:type="character" w:customStyle="1" w:styleId="articleseparator">
    <w:name w:val="article_separator"/>
    <w:basedOn w:val="a0"/>
    <w:rsid w:val="009E6F59"/>
  </w:style>
  <w:style w:type="paragraph" w:styleId="a8">
    <w:name w:val="No Spacing"/>
    <w:uiPriority w:val="1"/>
    <w:qFormat/>
    <w:rsid w:val="009E6F59"/>
    <w:pPr>
      <w:spacing w:after="0" w:line="240" w:lineRule="auto"/>
    </w:pPr>
    <w:rPr>
      <w:rFonts w:ascii="Calibri" w:eastAsia="Times New Roman" w:hAnsi="Calibri" w:cs="Times New Roman"/>
      <w:lang w:eastAsia="ru-RU"/>
    </w:rPr>
  </w:style>
  <w:style w:type="paragraph" w:styleId="a9">
    <w:name w:val="List Paragraph"/>
    <w:basedOn w:val="a"/>
    <w:link w:val="aa"/>
    <w:uiPriority w:val="34"/>
    <w:qFormat/>
    <w:rsid w:val="009E6F59"/>
    <w:pPr>
      <w:ind w:left="720"/>
      <w:contextualSpacing/>
    </w:pPr>
    <w:rPr>
      <w:sz w:val="20"/>
      <w:szCs w:val="20"/>
    </w:rPr>
  </w:style>
  <w:style w:type="character" w:customStyle="1" w:styleId="aa">
    <w:name w:val="Абзац списка Знак"/>
    <w:link w:val="a9"/>
    <w:uiPriority w:val="34"/>
    <w:locked/>
    <w:rsid w:val="009E6F59"/>
    <w:rPr>
      <w:rFonts w:ascii="Calibri" w:eastAsia="Times New Roman" w:hAnsi="Calibri" w:cs="Times New Roman"/>
      <w:sz w:val="20"/>
      <w:szCs w:val="20"/>
      <w:lang w:eastAsia="ru-RU"/>
    </w:rPr>
  </w:style>
  <w:style w:type="paragraph" w:customStyle="1" w:styleId="ab">
    <w:name w:val="МОН"/>
    <w:basedOn w:val="a"/>
    <w:rsid w:val="009E6F59"/>
    <w:pPr>
      <w:spacing w:after="0" w:line="360" w:lineRule="auto"/>
      <w:ind w:firstLine="709"/>
      <w:jc w:val="both"/>
    </w:pPr>
    <w:rPr>
      <w:rFonts w:ascii="Times New Roman" w:hAnsi="Times New Roman"/>
      <w:sz w:val="28"/>
      <w:szCs w:val="24"/>
    </w:rPr>
  </w:style>
  <w:style w:type="paragraph" w:customStyle="1" w:styleId="110">
    <w:name w:val="Знак1 Знак Знак Знак1"/>
    <w:basedOn w:val="a"/>
    <w:rsid w:val="009E6F59"/>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onsPlusCell">
    <w:name w:val="ConsPlusCell"/>
    <w:rsid w:val="009E6F59"/>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Balloon Text"/>
    <w:basedOn w:val="a"/>
    <w:link w:val="ad"/>
    <w:uiPriority w:val="99"/>
    <w:semiHidden/>
    <w:unhideWhenUsed/>
    <w:rsid w:val="009E6F59"/>
    <w:pPr>
      <w:spacing w:after="0" w:line="240" w:lineRule="auto"/>
    </w:pPr>
    <w:rPr>
      <w:rFonts w:ascii="Tahoma" w:hAnsi="Tahoma"/>
      <w:sz w:val="16"/>
      <w:szCs w:val="16"/>
    </w:rPr>
  </w:style>
  <w:style w:type="character" w:customStyle="1" w:styleId="ad">
    <w:name w:val="Текст выноски Знак"/>
    <w:basedOn w:val="a0"/>
    <w:link w:val="ac"/>
    <w:uiPriority w:val="99"/>
    <w:semiHidden/>
    <w:rsid w:val="009E6F59"/>
    <w:rPr>
      <w:rFonts w:ascii="Tahoma" w:eastAsia="Times New Roman" w:hAnsi="Tahoma" w:cs="Times New Roman"/>
      <w:sz w:val="16"/>
      <w:szCs w:val="16"/>
      <w:lang w:eastAsia="ru-RU"/>
    </w:rPr>
  </w:style>
  <w:style w:type="paragraph" w:customStyle="1" w:styleId="12">
    <w:name w:val="Знак1"/>
    <w:basedOn w:val="a"/>
    <w:rsid w:val="009E6F59"/>
    <w:pPr>
      <w:spacing w:after="160" w:line="240" w:lineRule="exact"/>
    </w:pPr>
    <w:rPr>
      <w:rFonts w:ascii="Verdana" w:hAnsi="Verdana"/>
      <w:sz w:val="20"/>
      <w:szCs w:val="20"/>
      <w:lang w:val="en-US" w:eastAsia="en-US"/>
    </w:rPr>
  </w:style>
  <w:style w:type="paragraph" w:customStyle="1" w:styleId="ConsPlusNonformat">
    <w:name w:val="ConsPlusNonformat"/>
    <w:rsid w:val="009E6F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a"/>
    <w:link w:val="ListParagraphChar"/>
    <w:rsid w:val="009E6F59"/>
    <w:pPr>
      <w:ind w:left="720"/>
    </w:pPr>
    <w:rPr>
      <w:sz w:val="20"/>
      <w:szCs w:val="20"/>
    </w:rPr>
  </w:style>
  <w:style w:type="character" w:customStyle="1" w:styleId="ListParagraphChar">
    <w:name w:val="List Paragraph Char"/>
    <w:link w:val="13"/>
    <w:locked/>
    <w:rsid w:val="009E6F59"/>
    <w:rPr>
      <w:rFonts w:ascii="Calibri" w:eastAsia="Times New Roman" w:hAnsi="Calibri" w:cs="Times New Roman"/>
      <w:sz w:val="20"/>
      <w:szCs w:val="20"/>
      <w:lang w:eastAsia="ru-RU"/>
    </w:rPr>
  </w:style>
  <w:style w:type="paragraph" w:customStyle="1" w:styleId="ae">
    <w:basedOn w:val="a"/>
    <w:next w:val="af"/>
    <w:link w:val="af0"/>
    <w:qFormat/>
    <w:rsid w:val="009E6F59"/>
    <w:pPr>
      <w:spacing w:after="0" w:line="240" w:lineRule="auto"/>
      <w:jc w:val="center"/>
    </w:pPr>
    <w:rPr>
      <w:rFonts w:ascii="Times New Roman" w:eastAsia="Calibri" w:hAnsi="Times New Roman"/>
      <w:sz w:val="28"/>
      <w:szCs w:val="24"/>
    </w:rPr>
  </w:style>
  <w:style w:type="character" w:customStyle="1" w:styleId="af0">
    <w:name w:val="Заголовок Знак"/>
    <w:link w:val="ae"/>
    <w:rsid w:val="009E6F59"/>
    <w:rPr>
      <w:rFonts w:ascii="Times New Roman" w:eastAsia="Calibri" w:hAnsi="Times New Roman" w:cs="Times New Roman"/>
      <w:sz w:val="28"/>
      <w:szCs w:val="24"/>
      <w:lang w:eastAsia="ru-RU"/>
    </w:rPr>
  </w:style>
  <w:style w:type="paragraph" w:customStyle="1" w:styleId="14">
    <w:name w:val="Без интервала1"/>
    <w:rsid w:val="009E6F59"/>
    <w:pPr>
      <w:spacing w:after="0" w:line="240" w:lineRule="auto"/>
    </w:pPr>
    <w:rPr>
      <w:rFonts w:ascii="Calibri" w:eastAsia="Times New Roman" w:hAnsi="Calibri" w:cs="Times New Roman"/>
    </w:rPr>
  </w:style>
  <w:style w:type="paragraph" w:customStyle="1" w:styleId="ConsPlusNormal">
    <w:name w:val="ConsPlusNormal"/>
    <w:link w:val="ConsPlusNormal0"/>
    <w:rsid w:val="009E6F59"/>
    <w:pPr>
      <w:widowControl w:val="0"/>
      <w:suppressAutoHyphens/>
      <w:autoSpaceDE w:val="0"/>
      <w:spacing w:after="0" w:line="240" w:lineRule="auto"/>
      <w:ind w:firstLine="720"/>
      <w:jc w:val="both"/>
    </w:pPr>
    <w:rPr>
      <w:rFonts w:ascii="Arial" w:eastAsia="Calibri" w:hAnsi="Arial" w:cs="Times New Roman"/>
      <w:sz w:val="20"/>
      <w:szCs w:val="20"/>
      <w:lang w:eastAsia="ar-SA"/>
    </w:rPr>
  </w:style>
  <w:style w:type="character" w:customStyle="1" w:styleId="ConsPlusNormal0">
    <w:name w:val="ConsPlusNormal Знак"/>
    <w:link w:val="ConsPlusNormal"/>
    <w:locked/>
    <w:rsid w:val="009E6F59"/>
    <w:rPr>
      <w:rFonts w:ascii="Arial" w:eastAsia="Calibri" w:hAnsi="Arial" w:cs="Times New Roman"/>
      <w:sz w:val="20"/>
      <w:szCs w:val="20"/>
      <w:lang w:eastAsia="ar-SA"/>
    </w:rPr>
  </w:style>
  <w:style w:type="character" w:customStyle="1" w:styleId="af1">
    <w:name w:val="Основной текст_"/>
    <w:link w:val="21"/>
    <w:rsid w:val="009E6F59"/>
    <w:rPr>
      <w:rFonts w:ascii="Times New Roman" w:eastAsia="Times New Roman" w:hAnsi="Times New Roman" w:cs="Times New Roman"/>
      <w:sz w:val="24"/>
      <w:szCs w:val="24"/>
      <w:shd w:val="clear" w:color="auto" w:fill="FFFFFF"/>
    </w:rPr>
  </w:style>
  <w:style w:type="paragraph" w:customStyle="1" w:styleId="21">
    <w:name w:val="Основной текст2"/>
    <w:basedOn w:val="a"/>
    <w:link w:val="af1"/>
    <w:rsid w:val="009E6F59"/>
    <w:pPr>
      <w:shd w:val="clear" w:color="auto" w:fill="FFFFFF"/>
      <w:spacing w:after="0" w:line="0" w:lineRule="atLeast"/>
    </w:pPr>
    <w:rPr>
      <w:rFonts w:ascii="Times New Roman" w:hAnsi="Times New Roman"/>
      <w:sz w:val="24"/>
      <w:szCs w:val="24"/>
      <w:lang w:eastAsia="en-US"/>
    </w:rPr>
  </w:style>
  <w:style w:type="character" w:styleId="af2">
    <w:name w:val="Strong"/>
    <w:uiPriority w:val="22"/>
    <w:qFormat/>
    <w:rsid w:val="009E6F59"/>
    <w:rPr>
      <w:b/>
      <w:bCs/>
    </w:rPr>
  </w:style>
  <w:style w:type="character" w:customStyle="1" w:styleId="apple-converted-space">
    <w:name w:val="apple-converted-space"/>
    <w:basedOn w:val="a0"/>
    <w:rsid w:val="009E6F59"/>
  </w:style>
  <w:style w:type="paragraph" w:customStyle="1" w:styleId="af3">
    <w:name w:val="Знак"/>
    <w:basedOn w:val="a"/>
    <w:rsid w:val="009E6F59"/>
    <w:pPr>
      <w:spacing w:before="100" w:beforeAutospacing="1" w:after="100" w:afterAutospacing="1" w:line="240" w:lineRule="auto"/>
    </w:pPr>
    <w:rPr>
      <w:rFonts w:ascii="Tahoma" w:hAnsi="Tahoma"/>
      <w:sz w:val="20"/>
      <w:szCs w:val="20"/>
      <w:lang w:val="en-US" w:eastAsia="en-US"/>
    </w:rPr>
  </w:style>
  <w:style w:type="paragraph" w:customStyle="1" w:styleId="5">
    <w:name w:val="Знак5"/>
    <w:basedOn w:val="a"/>
    <w:rsid w:val="009E6F59"/>
    <w:pPr>
      <w:spacing w:before="100" w:beforeAutospacing="1" w:after="100" w:afterAutospacing="1" w:line="240" w:lineRule="auto"/>
    </w:pPr>
    <w:rPr>
      <w:rFonts w:ascii="Tahoma" w:hAnsi="Tahoma"/>
      <w:sz w:val="20"/>
      <w:szCs w:val="20"/>
      <w:lang w:val="en-US" w:eastAsia="en-US"/>
    </w:rPr>
  </w:style>
  <w:style w:type="character" w:customStyle="1" w:styleId="4">
    <w:name w:val="Основной текст (4)"/>
    <w:rsid w:val="009E6F59"/>
    <w:rPr>
      <w:rFonts w:ascii="Times New Roman" w:eastAsia="Times New Roman" w:hAnsi="Times New Roman" w:cs="Times New Roman"/>
      <w:b w:val="0"/>
      <w:bCs w:val="0"/>
      <w:i w:val="0"/>
      <w:iCs w:val="0"/>
      <w:smallCaps w:val="0"/>
      <w:strike w:val="0"/>
      <w:spacing w:val="0"/>
      <w:sz w:val="23"/>
      <w:szCs w:val="23"/>
    </w:rPr>
  </w:style>
  <w:style w:type="paragraph" w:customStyle="1" w:styleId="22">
    <w:name w:val="Знак Знак2"/>
    <w:basedOn w:val="a"/>
    <w:rsid w:val="009E6F59"/>
    <w:pPr>
      <w:spacing w:before="100" w:beforeAutospacing="1" w:after="100" w:afterAutospacing="1" w:line="240" w:lineRule="auto"/>
    </w:pPr>
    <w:rPr>
      <w:rFonts w:ascii="Tahoma" w:hAnsi="Tahoma"/>
      <w:sz w:val="20"/>
      <w:szCs w:val="20"/>
      <w:lang w:val="en-US" w:eastAsia="en-US"/>
    </w:rPr>
  </w:style>
  <w:style w:type="paragraph" w:customStyle="1" w:styleId="3">
    <w:name w:val="Знак Знак3"/>
    <w:basedOn w:val="a"/>
    <w:rsid w:val="009E6F59"/>
    <w:pPr>
      <w:spacing w:after="160" w:line="240" w:lineRule="exact"/>
    </w:pPr>
    <w:rPr>
      <w:rFonts w:ascii="Verdana" w:eastAsia="MS Mincho" w:hAnsi="Verdana" w:cs="Verdana"/>
      <w:sz w:val="20"/>
      <w:szCs w:val="20"/>
      <w:lang w:val="en-GB" w:eastAsia="en-US"/>
    </w:rPr>
  </w:style>
  <w:style w:type="table" w:styleId="af4">
    <w:name w:val="Table Grid"/>
    <w:basedOn w:val="a1"/>
    <w:uiPriority w:val="59"/>
    <w:rsid w:val="009E6F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E6F59"/>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40">
    <w:name w:val="Знак4"/>
    <w:basedOn w:val="a"/>
    <w:rsid w:val="009E6F59"/>
    <w:pPr>
      <w:spacing w:before="100" w:beforeAutospacing="1" w:after="100" w:afterAutospacing="1" w:line="240" w:lineRule="auto"/>
    </w:pPr>
    <w:rPr>
      <w:rFonts w:ascii="Tahoma" w:hAnsi="Tahoma"/>
      <w:sz w:val="20"/>
      <w:szCs w:val="20"/>
      <w:lang w:val="en-US" w:eastAsia="en-US"/>
    </w:rPr>
  </w:style>
  <w:style w:type="paragraph" w:styleId="af5">
    <w:name w:val="header"/>
    <w:basedOn w:val="a"/>
    <w:link w:val="af6"/>
    <w:uiPriority w:val="99"/>
    <w:semiHidden/>
    <w:unhideWhenUsed/>
    <w:rsid w:val="009E6F59"/>
    <w:pPr>
      <w:tabs>
        <w:tab w:val="center" w:pos="4677"/>
        <w:tab w:val="right" w:pos="9355"/>
      </w:tabs>
      <w:spacing w:after="0" w:line="240" w:lineRule="auto"/>
    </w:pPr>
    <w:rPr>
      <w:sz w:val="20"/>
      <w:szCs w:val="20"/>
    </w:rPr>
  </w:style>
  <w:style w:type="character" w:customStyle="1" w:styleId="af6">
    <w:name w:val="Верхний колонтитул Знак"/>
    <w:basedOn w:val="a0"/>
    <w:link w:val="af5"/>
    <w:uiPriority w:val="99"/>
    <w:semiHidden/>
    <w:rsid w:val="009E6F59"/>
    <w:rPr>
      <w:rFonts w:ascii="Calibri" w:eastAsia="Times New Roman" w:hAnsi="Calibri" w:cs="Times New Roman"/>
      <w:sz w:val="20"/>
      <w:szCs w:val="20"/>
      <w:lang w:eastAsia="ru-RU"/>
    </w:rPr>
  </w:style>
  <w:style w:type="paragraph" w:styleId="af7">
    <w:name w:val="footer"/>
    <w:basedOn w:val="a"/>
    <w:link w:val="af8"/>
    <w:uiPriority w:val="99"/>
    <w:unhideWhenUsed/>
    <w:rsid w:val="009E6F59"/>
    <w:pPr>
      <w:tabs>
        <w:tab w:val="center" w:pos="4677"/>
        <w:tab w:val="right" w:pos="9355"/>
      </w:tabs>
      <w:spacing w:after="0" w:line="240" w:lineRule="auto"/>
    </w:pPr>
    <w:rPr>
      <w:sz w:val="20"/>
      <w:szCs w:val="20"/>
    </w:rPr>
  </w:style>
  <w:style w:type="character" w:customStyle="1" w:styleId="af8">
    <w:name w:val="Нижний колонтитул Знак"/>
    <w:basedOn w:val="a0"/>
    <w:link w:val="af7"/>
    <w:uiPriority w:val="99"/>
    <w:rsid w:val="009E6F59"/>
    <w:rPr>
      <w:rFonts w:ascii="Calibri" w:eastAsia="Times New Roman" w:hAnsi="Calibri" w:cs="Times New Roman"/>
      <w:sz w:val="20"/>
      <w:szCs w:val="20"/>
      <w:lang w:eastAsia="ru-RU"/>
    </w:rPr>
  </w:style>
  <w:style w:type="paragraph" w:customStyle="1" w:styleId="30">
    <w:name w:val="Знак3"/>
    <w:basedOn w:val="a"/>
    <w:rsid w:val="009E6F59"/>
    <w:pPr>
      <w:spacing w:before="100" w:beforeAutospacing="1" w:after="100" w:afterAutospacing="1" w:line="240" w:lineRule="auto"/>
    </w:pPr>
    <w:rPr>
      <w:rFonts w:ascii="Tahoma" w:hAnsi="Tahoma"/>
      <w:sz w:val="20"/>
      <w:szCs w:val="20"/>
      <w:lang w:val="en-US" w:eastAsia="en-US"/>
    </w:rPr>
  </w:style>
  <w:style w:type="character" w:styleId="af9">
    <w:name w:val="Hyperlink"/>
    <w:uiPriority w:val="99"/>
    <w:rsid w:val="009E6F59"/>
    <w:rPr>
      <w:color w:val="0066CC"/>
      <w:u w:val="single"/>
    </w:rPr>
  </w:style>
  <w:style w:type="paragraph" w:customStyle="1" w:styleId="23">
    <w:name w:val="Знак2"/>
    <w:basedOn w:val="a"/>
    <w:rsid w:val="009E6F59"/>
    <w:pPr>
      <w:spacing w:before="100" w:beforeAutospacing="1" w:after="100" w:afterAutospacing="1" w:line="240" w:lineRule="auto"/>
    </w:pPr>
    <w:rPr>
      <w:rFonts w:ascii="Tahoma" w:hAnsi="Tahoma"/>
      <w:sz w:val="20"/>
      <w:szCs w:val="20"/>
      <w:lang w:val="en-US" w:eastAsia="en-US"/>
    </w:rPr>
  </w:style>
  <w:style w:type="character" w:customStyle="1" w:styleId="2Exact">
    <w:name w:val="Основной текст (2) Exact"/>
    <w:rsid w:val="009E6F59"/>
    <w:rPr>
      <w:rFonts w:ascii="Times New Roman" w:eastAsia="Times New Roman" w:hAnsi="Times New Roman" w:cs="Times New Roman"/>
      <w:b w:val="0"/>
      <w:bCs w:val="0"/>
      <w:i w:val="0"/>
      <w:iCs w:val="0"/>
      <w:smallCaps w:val="0"/>
      <w:strike w:val="0"/>
      <w:sz w:val="28"/>
      <w:szCs w:val="28"/>
      <w:u w:val="none"/>
    </w:rPr>
  </w:style>
  <w:style w:type="character" w:customStyle="1" w:styleId="15">
    <w:name w:val="Заголовок №1_"/>
    <w:link w:val="16"/>
    <w:rsid w:val="009E6F59"/>
    <w:rPr>
      <w:shd w:val="clear" w:color="auto" w:fill="FFFFFF"/>
    </w:rPr>
  </w:style>
  <w:style w:type="character" w:customStyle="1" w:styleId="1FranklinGothicMedium">
    <w:name w:val="Заголовок №1 + Franklin Gothic Medium"/>
    <w:rsid w:val="009E6F59"/>
    <w:rPr>
      <w:rFonts w:ascii="Franklin Gothic Medium" w:eastAsia="Franklin Gothic Medium" w:hAnsi="Franklin Gothic Medium" w:cs="Franklin Gothic Medium"/>
      <w:b/>
      <w:bCs/>
      <w:color w:val="000000"/>
      <w:spacing w:val="0"/>
      <w:w w:val="100"/>
      <w:position w:val="0"/>
      <w:sz w:val="24"/>
      <w:szCs w:val="24"/>
      <w:shd w:val="clear" w:color="auto" w:fill="FFFFFF"/>
      <w:lang w:val="ru-RU" w:eastAsia="ru-RU" w:bidi="ru-RU"/>
    </w:rPr>
  </w:style>
  <w:style w:type="paragraph" w:customStyle="1" w:styleId="16">
    <w:name w:val="Заголовок №1"/>
    <w:basedOn w:val="a"/>
    <w:link w:val="15"/>
    <w:rsid w:val="009E6F59"/>
    <w:pPr>
      <w:widowControl w:val="0"/>
      <w:shd w:val="clear" w:color="auto" w:fill="FFFFFF"/>
      <w:spacing w:after="0" w:line="317" w:lineRule="exact"/>
      <w:jc w:val="both"/>
      <w:outlineLvl w:val="0"/>
    </w:pPr>
    <w:rPr>
      <w:rFonts w:asciiTheme="minorHAnsi" w:eastAsiaTheme="minorHAnsi" w:hAnsiTheme="minorHAnsi" w:cstheme="minorBidi"/>
      <w:lang w:eastAsia="en-US"/>
    </w:rPr>
  </w:style>
  <w:style w:type="character" w:customStyle="1" w:styleId="afa">
    <w:name w:val="Подпись к таблице_"/>
    <w:link w:val="afb"/>
    <w:rsid w:val="009E6F59"/>
    <w:rPr>
      <w:rFonts w:ascii="Times New Roman" w:eastAsia="Times New Roman" w:hAnsi="Times New Roman" w:cs="Times New Roman"/>
      <w:sz w:val="28"/>
      <w:szCs w:val="28"/>
      <w:shd w:val="clear" w:color="auto" w:fill="FFFFFF"/>
    </w:rPr>
  </w:style>
  <w:style w:type="character" w:customStyle="1" w:styleId="2LucidaSansUnicode13pt">
    <w:name w:val="Основной текст (2) + Lucida Sans Unicode;13 pt;Курсив"/>
    <w:rsid w:val="009E6F59"/>
    <w:rPr>
      <w:rFonts w:ascii="Lucida Sans Unicode" w:eastAsia="Lucida Sans Unicode" w:hAnsi="Lucida Sans Unicode" w:cs="Lucida Sans Unicode"/>
      <w:b/>
      <w:bCs/>
      <w:i/>
      <w:iCs/>
      <w:smallCaps w:val="0"/>
      <w:strike w:val="0"/>
      <w:noProof/>
      <w:color w:val="000000"/>
      <w:spacing w:val="0"/>
      <w:w w:val="100"/>
      <w:position w:val="0"/>
      <w:sz w:val="26"/>
      <w:szCs w:val="26"/>
      <w:u w:val="none"/>
      <w:shd w:val="clear" w:color="auto" w:fill="FFFFFF"/>
      <w:lang w:val="ru-RU" w:eastAsia="ru-RU" w:bidi="ru-RU"/>
    </w:rPr>
  </w:style>
  <w:style w:type="character" w:customStyle="1" w:styleId="24">
    <w:name w:val="Основной текст (2) + Курсив"/>
    <w:rsid w:val="009E6F59"/>
    <w:rPr>
      <w:rFonts w:ascii="Times New Roman" w:eastAsia="Times New Roman" w:hAnsi="Times New Roman" w:cs="Times New Roman"/>
      <w:b w:val="0"/>
      <w:bCs w:val="0"/>
      <w:i/>
      <w:iCs/>
      <w:smallCaps w:val="0"/>
      <w:strike w:val="0"/>
      <w:noProof/>
      <w:color w:val="000000"/>
      <w:spacing w:val="0"/>
      <w:w w:val="100"/>
      <w:position w:val="0"/>
      <w:sz w:val="28"/>
      <w:szCs w:val="28"/>
      <w:u w:val="none"/>
      <w:shd w:val="clear" w:color="auto" w:fill="FFFFFF"/>
      <w:lang w:val="ru-RU" w:eastAsia="ru-RU" w:bidi="ru-RU"/>
    </w:rPr>
  </w:style>
  <w:style w:type="paragraph" w:customStyle="1" w:styleId="afb">
    <w:name w:val="Подпись к таблице"/>
    <w:basedOn w:val="a"/>
    <w:link w:val="afa"/>
    <w:rsid w:val="009E6F59"/>
    <w:pPr>
      <w:widowControl w:val="0"/>
      <w:shd w:val="clear" w:color="auto" w:fill="FFFFFF"/>
      <w:spacing w:after="0" w:line="0" w:lineRule="atLeast"/>
    </w:pPr>
    <w:rPr>
      <w:rFonts w:ascii="Times New Roman" w:hAnsi="Times New Roman"/>
      <w:sz w:val="28"/>
      <w:szCs w:val="28"/>
      <w:lang w:eastAsia="en-US"/>
    </w:rPr>
  </w:style>
  <w:style w:type="character" w:customStyle="1" w:styleId="31">
    <w:name w:val="Основной текст (3)_"/>
    <w:link w:val="32"/>
    <w:rsid w:val="009E6F59"/>
    <w:rPr>
      <w:rFonts w:ascii="Times New Roman" w:eastAsia="Times New Roman" w:hAnsi="Times New Roman" w:cs="Times New Roman"/>
      <w:sz w:val="28"/>
      <w:szCs w:val="28"/>
      <w:shd w:val="clear" w:color="auto" w:fill="FFFFFF"/>
    </w:rPr>
  </w:style>
  <w:style w:type="paragraph" w:customStyle="1" w:styleId="32">
    <w:name w:val="Основной текст (3)"/>
    <w:basedOn w:val="a"/>
    <w:link w:val="31"/>
    <w:rsid w:val="009E6F59"/>
    <w:pPr>
      <w:widowControl w:val="0"/>
      <w:shd w:val="clear" w:color="auto" w:fill="FFFFFF"/>
      <w:spacing w:after="0" w:line="322" w:lineRule="exact"/>
      <w:ind w:firstLine="780"/>
      <w:jc w:val="both"/>
    </w:pPr>
    <w:rPr>
      <w:rFonts w:ascii="Times New Roman" w:hAnsi="Times New Roman"/>
      <w:sz w:val="28"/>
      <w:szCs w:val="28"/>
      <w:lang w:eastAsia="en-US"/>
    </w:rPr>
  </w:style>
  <w:style w:type="paragraph" w:customStyle="1" w:styleId="afc">
    <w:name w:val="Знак"/>
    <w:basedOn w:val="a"/>
    <w:rsid w:val="009E6F59"/>
    <w:pPr>
      <w:spacing w:before="100" w:beforeAutospacing="1" w:after="100" w:afterAutospacing="1" w:line="240" w:lineRule="auto"/>
    </w:pPr>
    <w:rPr>
      <w:rFonts w:ascii="Tahoma" w:hAnsi="Tahoma"/>
      <w:sz w:val="20"/>
      <w:szCs w:val="20"/>
      <w:lang w:val="en-US" w:eastAsia="en-US"/>
    </w:rPr>
  </w:style>
  <w:style w:type="paragraph" w:styleId="25">
    <w:name w:val="Body Text Indent 2"/>
    <w:basedOn w:val="a"/>
    <w:link w:val="26"/>
    <w:unhideWhenUsed/>
    <w:rsid w:val="009E6F59"/>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9E6F59"/>
    <w:rPr>
      <w:rFonts w:ascii="Times New Roman" w:eastAsia="Times New Roman" w:hAnsi="Times New Roman" w:cs="Times New Roman"/>
      <w:sz w:val="24"/>
      <w:szCs w:val="24"/>
      <w:lang w:eastAsia="ru-RU"/>
    </w:rPr>
  </w:style>
  <w:style w:type="paragraph" w:styleId="af">
    <w:name w:val="Title"/>
    <w:basedOn w:val="a"/>
    <w:next w:val="a"/>
    <w:link w:val="afd"/>
    <w:uiPriority w:val="10"/>
    <w:qFormat/>
    <w:rsid w:val="009E6F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
    <w:uiPriority w:val="10"/>
    <w:rsid w:val="009E6F5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afe">
    <w:name w:val="Знак"/>
    <w:basedOn w:val="a"/>
    <w:rsid w:val="007F2460"/>
    <w:pPr>
      <w:spacing w:before="100" w:beforeAutospacing="1" w:after="100" w:afterAutospacing="1" w:line="240" w:lineRule="auto"/>
    </w:pPr>
    <w:rPr>
      <w:rFonts w:ascii="Tahoma" w:hAnsi="Tahoma"/>
      <w:sz w:val="20"/>
      <w:szCs w:val="20"/>
      <w:lang w:val="en-US" w:eastAsia="en-US"/>
    </w:rPr>
  </w:style>
  <w:style w:type="character" w:customStyle="1" w:styleId="FontStyle13">
    <w:name w:val="Font Style13"/>
    <w:rsid w:val="005B04F1"/>
    <w:rPr>
      <w:rFonts w:ascii="Times New Roman" w:hAnsi="Times New Roman" w:cs="Times New Roman"/>
      <w:sz w:val="26"/>
      <w:szCs w:val="26"/>
    </w:rPr>
  </w:style>
  <w:style w:type="character" w:customStyle="1" w:styleId="FontStyle11">
    <w:name w:val="Font Style11"/>
    <w:rsid w:val="005B04F1"/>
    <w:rPr>
      <w:rFonts w:ascii="Times New Roman" w:hAnsi="Times New Roman" w:cs="Times New Roman"/>
      <w:b/>
      <w:bCs/>
      <w:sz w:val="26"/>
      <w:szCs w:val="26"/>
    </w:rPr>
  </w:style>
  <w:style w:type="paragraph" w:customStyle="1" w:styleId="Style4">
    <w:name w:val="Style4"/>
    <w:basedOn w:val="a"/>
    <w:rsid w:val="005B04F1"/>
    <w:pPr>
      <w:widowControl w:val="0"/>
      <w:autoSpaceDE w:val="0"/>
      <w:autoSpaceDN w:val="0"/>
      <w:adjustRightInd w:val="0"/>
      <w:spacing w:after="0" w:line="240" w:lineRule="auto"/>
    </w:pPr>
    <w:rPr>
      <w:rFonts w:ascii="Times New Roman" w:hAnsi="Times New Roman"/>
      <w:sz w:val="28"/>
      <w:szCs w:val="28"/>
    </w:rPr>
  </w:style>
  <w:style w:type="character" w:customStyle="1" w:styleId="normaltextrun">
    <w:name w:val="normaltextrun"/>
    <w:basedOn w:val="a0"/>
    <w:rsid w:val="005B04F1"/>
  </w:style>
  <w:style w:type="character" w:customStyle="1" w:styleId="212pt">
    <w:name w:val="Основной текст (2) + 12 pt"/>
    <w:basedOn w:val="2"/>
    <w:rsid w:val="008143F4"/>
    <w:rPr>
      <w:rFonts w:eastAsia="Times New Roman"/>
      <w:b w:val="0"/>
      <w:bCs w:val="0"/>
      <w:i w:val="0"/>
      <w:iCs w:val="0"/>
      <w:smallCaps w:val="0"/>
      <w:strike w:val="0"/>
      <w:color w:val="000000"/>
      <w:spacing w:val="0"/>
      <w:w w:val="100"/>
      <w:position w:val="0"/>
      <w:sz w:val="24"/>
      <w:szCs w:val="24"/>
      <w:u w:val="none"/>
      <w:lang w:val="ru-RU" w:eastAsia="ru-RU" w:bidi="ru-RU"/>
    </w:rPr>
  </w:style>
  <w:style w:type="character" w:customStyle="1" w:styleId="2Georgia13pt">
    <w:name w:val="Основной текст (2) + Georgia;13 pt;Курсив"/>
    <w:basedOn w:val="2"/>
    <w:rsid w:val="008143F4"/>
    <w:rPr>
      <w:rFonts w:ascii="Georgia" w:eastAsia="Georgia" w:hAnsi="Georgia" w:cs="Georgia"/>
      <w:b/>
      <w:bCs/>
      <w:smallCaps w:val="0"/>
      <w:strike w:val="0"/>
      <w:color w:val="000000"/>
      <w:spacing w:val="0"/>
      <w:w w:val="100"/>
      <w:position w:val="0"/>
      <w:sz w:val="26"/>
      <w:szCs w:val="26"/>
      <w:u w:val="none"/>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sfi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F20F8-C19E-4DFA-851F-E2C8AE8C2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32</Pages>
  <Words>10151</Words>
  <Characters>57861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Князева Анастасия Александровна</dc:creator>
  <cp:lastModifiedBy>Князева Анастасия Александровна</cp:lastModifiedBy>
  <cp:revision>13</cp:revision>
  <cp:lastPrinted>2021-04-01T02:34:00Z</cp:lastPrinted>
  <dcterms:created xsi:type="dcterms:W3CDTF">2021-03-02T03:33:00Z</dcterms:created>
  <dcterms:modified xsi:type="dcterms:W3CDTF">2021-04-01T05:45:00Z</dcterms:modified>
</cp:coreProperties>
</file>