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81887" w:rsidTr="00F335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1887" w:rsidRDefault="00D81887" w:rsidP="00F33514">
            <w:pPr>
              <w:pStyle w:val="ConsPlusNormal"/>
              <w:outlineLvl w:val="0"/>
            </w:pPr>
            <w:r>
              <w:t>23 апреля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81887" w:rsidRDefault="00D81887" w:rsidP="00F33514">
            <w:pPr>
              <w:pStyle w:val="ConsPlusNormal"/>
              <w:jc w:val="right"/>
              <w:outlineLvl w:val="0"/>
            </w:pPr>
            <w:r>
              <w:t>N 8-3170</w:t>
            </w:r>
          </w:p>
        </w:tc>
      </w:tr>
    </w:tbl>
    <w:p w:rsidR="00D81887" w:rsidRDefault="00D81887" w:rsidP="00D818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1887" w:rsidRDefault="00D81887" w:rsidP="00D81887">
      <w:pPr>
        <w:pStyle w:val="ConsPlusNormal"/>
        <w:jc w:val="center"/>
      </w:pPr>
    </w:p>
    <w:p w:rsidR="00D81887" w:rsidRDefault="00D81887" w:rsidP="00D81887">
      <w:pPr>
        <w:pStyle w:val="ConsPlusTitle"/>
        <w:jc w:val="center"/>
      </w:pPr>
      <w:r>
        <w:t>ЗАКОНОДАТЕЛЬНОЕ СОБРАНИЕ КРАСНОЯРСКОГО КРАЯ</w:t>
      </w:r>
    </w:p>
    <w:p w:rsidR="00D81887" w:rsidRDefault="00D81887" w:rsidP="00D81887">
      <w:pPr>
        <w:pStyle w:val="ConsPlusTitle"/>
        <w:jc w:val="center"/>
      </w:pPr>
    </w:p>
    <w:p w:rsidR="00D81887" w:rsidRDefault="00D81887" w:rsidP="00D81887">
      <w:pPr>
        <w:pStyle w:val="ConsPlusTitle"/>
        <w:jc w:val="center"/>
      </w:pPr>
      <w:r>
        <w:t>ЗАКОН</w:t>
      </w:r>
    </w:p>
    <w:p w:rsidR="00D81887" w:rsidRDefault="00D81887" w:rsidP="00D81887">
      <w:pPr>
        <w:pStyle w:val="ConsPlusTitle"/>
        <w:jc w:val="center"/>
      </w:pPr>
    </w:p>
    <w:p w:rsidR="00D81887" w:rsidRDefault="00D81887" w:rsidP="00D81887">
      <w:pPr>
        <w:pStyle w:val="ConsPlusTitle"/>
        <w:jc w:val="center"/>
      </w:pPr>
      <w:r>
        <w:t>КРАСНОЯРСКОГО КРАЯ</w:t>
      </w:r>
    </w:p>
    <w:p w:rsidR="00D81887" w:rsidRDefault="00D81887" w:rsidP="00D81887">
      <w:pPr>
        <w:pStyle w:val="ConsPlusTitle"/>
        <w:jc w:val="center"/>
      </w:pPr>
    </w:p>
    <w:p w:rsidR="00D81887" w:rsidRDefault="00D81887" w:rsidP="00D81887">
      <w:pPr>
        <w:pStyle w:val="ConsPlusTitle"/>
        <w:jc w:val="center"/>
      </w:pPr>
      <w:r>
        <w:t>О НАДЕЛЕНИИ ОРГАНОВ МЕСТНОГО САМОУПРАВЛЕНИЯ</w:t>
      </w:r>
    </w:p>
    <w:p w:rsidR="00D81887" w:rsidRDefault="00D81887" w:rsidP="00D81887">
      <w:pPr>
        <w:pStyle w:val="ConsPlusTitle"/>
        <w:jc w:val="center"/>
      </w:pPr>
      <w:r>
        <w:t>МУНИЦИПАЛЬНЫХ ОБРАЗОВАНИЙ КРАЯ ГОСУДАРСТВЕННЫМИ</w:t>
      </w:r>
    </w:p>
    <w:p w:rsidR="00D81887" w:rsidRDefault="00D81887" w:rsidP="00D81887">
      <w:pPr>
        <w:pStyle w:val="ConsPlusTitle"/>
        <w:jc w:val="center"/>
      </w:pPr>
      <w:r>
        <w:t>ПОЛНОМОЧИЯМИ ПО СОЗДАНИЮ И ОБЕСПЕЧЕНИЮ ДЕЯТЕЛЬНОСТИ</w:t>
      </w:r>
    </w:p>
    <w:p w:rsidR="00D81887" w:rsidRDefault="00D81887" w:rsidP="00D81887">
      <w:pPr>
        <w:pStyle w:val="ConsPlusTitle"/>
        <w:jc w:val="center"/>
      </w:pPr>
      <w:r>
        <w:t>АДМИНИСТРАТИВНЫХ КОМИССИЙ</w:t>
      </w:r>
    </w:p>
    <w:p w:rsidR="00D81887" w:rsidRDefault="00D81887" w:rsidP="00D81887">
      <w:pPr>
        <w:pStyle w:val="ConsPlusNormal"/>
        <w:jc w:val="center"/>
      </w:pPr>
    </w:p>
    <w:p w:rsidR="00D81887" w:rsidRDefault="00D81887" w:rsidP="00D81887">
      <w:pPr>
        <w:pStyle w:val="ConsPlusNormal"/>
        <w:jc w:val="center"/>
      </w:pPr>
      <w:r>
        <w:t>Список изменяющих документов</w:t>
      </w:r>
    </w:p>
    <w:p w:rsidR="00D81887" w:rsidRDefault="00D81887" w:rsidP="00D81887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Законов Красноярского края от 07.10.2010 </w:t>
      </w:r>
      <w:hyperlink r:id="rId4" w:history="1">
        <w:r>
          <w:rPr>
            <w:color w:val="0000FF"/>
          </w:rPr>
          <w:t>N 11-5080</w:t>
        </w:r>
      </w:hyperlink>
      <w:r>
        <w:t>,</w:t>
      </w:r>
    </w:p>
    <w:p w:rsidR="00D81887" w:rsidRDefault="00D81887" w:rsidP="00D81887">
      <w:pPr>
        <w:pStyle w:val="ConsPlusNormal"/>
        <w:jc w:val="center"/>
      </w:pPr>
      <w:proofErr w:type="gramStart"/>
      <w:r>
        <w:t>от</w:t>
      </w:r>
      <w:proofErr w:type="gramEnd"/>
      <w:r>
        <w:t xml:space="preserve"> 10.11.2011 </w:t>
      </w:r>
      <w:hyperlink r:id="rId5" w:history="1">
        <w:r>
          <w:rPr>
            <w:color w:val="0000FF"/>
          </w:rPr>
          <w:t>N 13-6426</w:t>
        </w:r>
      </w:hyperlink>
      <w:r>
        <w:t xml:space="preserve">, от 19.12.2013 </w:t>
      </w:r>
      <w:hyperlink r:id="rId6" w:history="1">
        <w:r>
          <w:rPr>
            <w:color w:val="0000FF"/>
          </w:rPr>
          <w:t>N 5-1993</w:t>
        </w:r>
      </w:hyperlink>
      <w:r>
        <w:t xml:space="preserve">, от 06.03.2014 </w:t>
      </w:r>
      <w:hyperlink r:id="rId7" w:history="1">
        <w:r>
          <w:rPr>
            <w:color w:val="0000FF"/>
          </w:rPr>
          <w:t>N 6-2117</w:t>
        </w:r>
      </w:hyperlink>
      <w:r>
        <w:t>,</w:t>
      </w:r>
    </w:p>
    <w:p w:rsidR="00D81887" w:rsidRDefault="00D81887" w:rsidP="00D81887">
      <w:pPr>
        <w:pStyle w:val="ConsPlusNormal"/>
        <w:jc w:val="center"/>
      </w:pPr>
      <w:proofErr w:type="gramStart"/>
      <w:r>
        <w:t>от</w:t>
      </w:r>
      <w:proofErr w:type="gramEnd"/>
      <w:r>
        <w:t xml:space="preserve"> 24.12.2015 </w:t>
      </w:r>
      <w:hyperlink r:id="rId8" w:history="1">
        <w:r>
          <w:rPr>
            <w:color w:val="0000FF"/>
          </w:rPr>
          <w:t>N 9-4070</w:t>
        </w:r>
      </w:hyperlink>
      <w:r>
        <w:t>,</w:t>
      </w:r>
    </w:p>
    <w:p w:rsidR="00D81887" w:rsidRDefault="00D81887" w:rsidP="00D81887">
      <w:pPr>
        <w:pStyle w:val="ConsPlusNormal"/>
        <w:jc w:val="center"/>
      </w:pPr>
      <w:proofErr w:type="gramStart"/>
      <w:r>
        <w:t>с</w:t>
      </w:r>
      <w:proofErr w:type="gramEnd"/>
      <w:r>
        <w:t xml:space="preserve"> изм., внесенными Законами Красноярского края от 21.12.2010 </w:t>
      </w:r>
      <w:hyperlink r:id="rId9" w:history="1">
        <w:r>
          <w:rPr>
            <w:color w:val="0000FF"/>
          </w:rPr>
          <w:t>N 11-5558</w:t>
        </w:r>
      </w:hyperlink>
      <w:r>
        <w:t>,</w:t>
      </w:r>
    </w:p>
    <w:p w:rsidR="00D81887" w:rsidRDefault="00D81887" w:rsidP="00D81887">
      <w:pPr>
        <w:pStyle w:val="ConsPlusNormal"/>
        <w:jc w:val="center"/>
      </w:pPr>
      <w:proofErr w:type="gramStart"/>
      <w:r>
        <w:t>от</w:t>
      </w:r>
      <w:proofErr w:type="gramEnd"/>
      <w:r>
        <w:t xml:space="preserve"> 01.12.2011 </w:t>
      </w:r>
      <w:hyperlink r:id="rId10" w:history="1">
        <w:r>
          <w:rPr>
            <w:color w:val="0000FF"/>
          </w:rPr>
          <w:t>N 13-6649</w:t>
        </w:r>
      </w:hyperlink>
      <w:r>
        <w:t xml:space="preserve">, от 11.12.2012 </w:t>
      </w:r>
      <w:hyperlink r:id="rId11" w:history="1">
        <w:r>
          <w:rPr>
            <w:color w:val="0000FF"/>
          </w:rPr>
          <w:t>N 3-811</w:t>
        </w:r>
      </w:hyperlink>
      <w:r>
        <w:t xml:space="preserve">, от 05.12.2013 </w:t>
      </w:r>
      <w:hyperlink r:id="rId12" w:history="1">
        <w:r>
          <w:rPr>
            <w:color w:val="0000FF"/>
          </w:rPr>
          <w:t>N 5-1881</w:t>
        </w:r>
      </w:hyperlink>
      <w:r>
        <w:t>,</w:t>
      </w:r>
    </w:p>
    <w:p w:rsidR="00D81887" w:rsidRDefault="00D81887" w:rsidP="00D81887">
      <w:pPr>
        <w:pStyle w:val="ConsPlusNormal"/>
        <w:jc w:val="center"/>
      </w:pPr>
      <w:proofErr w:type="gramStart"/>
      <w:r>
        <w:t>от</w:t>
      </w:r>
      <w:proofErr w:type="gramEnd"/>
      <w:r>
        <w:t xml:space="preserve"> 01.12.2014 </w:t>
      </w:r>
      <w:hyperlink r:id="rId13" w:history="1">
        <w:r>
          <w:rPr>
            <w:color w:val="0000FF"/>
          </w:rPr>
          <w:t>N 7-2873</w:t>
        </w:r>
      </w:hyperlink>
      <w:r>
        <w:t xml:space="preserve">, от 01.12.2014 </w:t>
      </w:r>
      <w:hyperlink r:id="rId14" w:history="1">
        <w:r>
          <w:rPr>
            <w:color w:val="0000FF"/>
          </w:rPr>
          <w:t>N 7-2877</w:t>
        </w:r>
      </w:hyperlink>
      <w:r>
        <w:t>)</w:t>
      </w:r>
    </w:p>
    <w:p w:rsidR="00D81887" w:rsidRDefault="00D81887" w:rsidP="00D81887">
      <w:pPr>
        <w:pStyle w:val="ConsPlusNormal"/>
        <w:jc w:val="center"/>
      </w:pPr>
    </w:p>
    <w:p w:rsidR="00D81887" w:rsidRDefault="00D81887" w:rsidP="00D81887">
      <w:pPr>
        <w:pStyle w:val="ConsPlusNormal"/>
        <w:ind w:firstLine="540"/>
        <w:jc w:val="both"/>
        <w:outlineLvl w:val="1"/>
      </w:pPr>
      <w:r>
        <w:t>Статья 1. Наделение органов местного самоуправления муниципальных образований края государственными полномочиями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</w:pPr>
      <w:r>
        <w:t xml:space="preserve">1. Наделить органы местного самоуправления городских округов, поселений края и Северо-Енисейского района (далее - органы местного самоуправления) </w:t>
      </w:r>
      <w:hyperlink r:id="rId15" w:history="1">
        <w:r>
          <w:rPr>
            <w:color w:val="0000FF"/>
          </w:rPr>
          <w:t>государственными полномочиями</w:t>
        </w:r>
      </w:hyperlink>
      <w:r>
        <w:t xml:space="preserve"> по созданию и обеспечению деятельности административных комиссий (далее - государственные полномочия), включающими в себя: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создание административных комиссий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края "Об административных комиссиях в Красноярском крае";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определение персонального состава административных комиссий;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обеспечение деятельности административных комиссий, направленной на рассмотрение дел об административных правонарушениях и составление протоколов об административных правонарушениях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края "Об административных правонарушениях".</w:t>
      </w:r>
    </w:p>
    <w:p w:rsidR="00D81887" w:rsidRDefault="00D81887" w:rsidP="00D81887">
      <w:pPr>
        <w:pStyle w:val="ConsPlusNormal"/>
        <w:ind w:firstLine="540"/>
        <w:jc w:val="both"/>
      </w:pPr>
      <w:r>
        <w:t>2. Муниципальные районы края наделяются государственными полномочиями (за исключением Северо-Енисейского района) по расчету и предоставлению субвенций бюджетам поселений.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  <w:outlineLvl w:val="1"/>
      </w:pPr>
      <w:r>
        <w:t>Статья 2. Срок осуществления органами местного самоуправления государственных полномочий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</w:pPr>
      <w:r>
        <w:t>Органы местного самоуправления наделяются государственными полномочиями на неограниченный срок.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  <w:outlineLvl w:val="1"/>
      </w:pPr>
      <w:r>
        <w:t>Статья 3. Права и обязанности органов исполнительной власти края при осуществлении органами местного самоуправления государственных полномочий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</w:pPr>
      <w:r>
        <w:t>Уполномоченные органы исполнительной власти края при осуществлении органами местного самоуправления переданных настоящим Законом государственных полномочий в рамках своей компетенции: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издают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осуществляют контроль за их исполнением;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lastRenderedPageBreak/>
        <w:t>б</w:t>
      </w:r>
      <w:proofErr w:type="gramEnd"/>
      <w:r>
        <w:t>) запрашивают у органов местного самоуправления отчеты, документы и необходимую информацию, связанную с осуществлением ими государственных полномочий;</w:t>
      </w:r>
    </w:p>
    <w:p w:rsidR="00D81887" w:rsidRDefault="00D81887" w:rsidP="00D81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Красноярского края от 07.10.2010 N 11-5080)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устанавливают формы отчетов органов местного самоуправления по осуществлению государственных полномочий;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дают письменные предписания по устранению нарушений законов по вопросам осуществления органами местного самоуправления государственных полномочий, обязательные для исполнения органами местного самоуправления и должностными лицами органов местного самоуправления;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взыскивают в установленном порядке использованные не по назначению средства, предоставленные на осуществление государственных полномочий;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своевременно предоставляют местным бюджетам субвенции на исполнение переданных государственных полномочий;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осуществляют контроль за реализацией органами местного самоуправления государственных полномочий, а также за использованием предоставленных на эти цели финансовых средств;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принимают отчеты органов местного самоуправления и должностных лиц органов местного самоуправления, их устные и письменные объяснения по вопросам осуществления государственных полномочий;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>) оказывают методическую и консультативную помощь органам местного самоуправления в разрешении вопросов, связанных с осуществлением государственных полномочий;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>) осуществляют иные права и обязанности, необходимые для реализации государственных полномочий, в соответствии с действующим законодательством Российской Федерации и Красноярского края.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  <w:outlineLvl w:val="1"/>
      </w:pPr>
      <w:r>
        <w:t>Статья 4. Права и обязанности органов местного самоуправления при осуществлении государственных полномочий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</w:pPr>
      <w:r>
        <w:t>Органы местного самоуправления при осуществлении переданных настоящим Законом государственных полномочий в рамках своей компетенции: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создают административные комиссии, определяют их персональный состав, обеспечивают деятельность административных комиссий, направленную на рассмотрение дел об административных правонарушениях и составление протоколов об административных правонарушениях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края "Об административных правонарушениях";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получают от уполномоченного органа исполнительной власти края субвенции на осуществление государственных полномочий;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получают методическую и консультативную помощь от уполномоченных органов исполнительной власти края по вопросам осуществления государственных полномочий;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запрашивают и получают документы и информацию от уполномоченных органов исполнительной власти края по вопросам осуществления государственных полномочий;</w:t>
      </w:r>
    </w:p>
    <w:p w:rsidR="00D81887" w:rsidRDefault="00D81887" w:rsidP="00D81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Красноярского края от 07.10.2010 N 11-5080)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вправе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образования;</w:t>
      </w:r>
    </w:p>
    <w:p w:rsidR="00D81887" w:rsidRDefault="00D81887" w:rsidP="00D81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Красноярского края от 07.10.2010 N 11-5080)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вправе принимать муниципальные правовые акты по вопросам осуществления государственных полномочий;</w:t>
      </w:r>
    </w:p>
    <w:p w:rsidR="00D81887" w:rsidRDefault="00D81887" w:rsidP="00D81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Красноярского края от 07.10.2010 N 11-5080)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обжалуют в судебном порядке письменные предписания уполномоченных органов исполнительной власти края об устранении нарушений требований действующего законодательства Российской Федерации и Красноярского края по вопросам осуществления государственных полномочий;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используют по целевому назначению финансовые средства, полученные из краевого бюджета для осуществления государственных полномочий;</w:t>
      </w:r>
    </w:p>
    <w:p w:rsidR="00D81887" w:rsidRDefault="00D81887" w:rsidP="00D81887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Законов Красноярского края от 07.10.2010 </w:t>
      </w:r>
      <w:hyperlink r:id="rId23" w:history="1">
        <w:r>
          <w:rPr>
            <w:color w:val="0000FF"/>
          </w:rPr>
          <w:t>N 11-5080</w:t>
        </w:r>
      </w:hyperlink>
      <w:r>
        <w:t xml:space="preserve">, от 19.12.2013 </w:t>
      </w:r>
      <w:hyperlink r:id="rId24" w:history="1">
        <w:r>
          <w:rPr>
            <w:color w:val="0000FF"/>
          </w:rPr>
          <w:t>N 5-1993</w:t>
        </w:r>
      </w:hyperlink>
      <w:r>
        <w:t>)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>) обеспечивают выполнение нормативных правовых актов края по вопросам осуществления государственных полномочий;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>) в случае неиспользования до 31 декабря текущего финансового года средств субвенций, а также в случае прекращения исполнения передаваемых настоящим Законом государственных полномочий возвращают неиспользованные финансовые средства в краевой бюджет;</w:t>
      </w:r>
    </w:p>
    <w:p w:rsidR="00D81887" w:rsidRDefault="00D81887" w:rsidP="00D8188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"к"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Красноярского края от 07.10.2010 N 11-5080)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л</w:t>
      </w:r>
      <w:proofErr w:type="gramEnd"/>
      <w:r>
        <w:t>) представляют в уполномоченные органы исполнительной власти края отчеты, документы и необходимую информацию, связанную с осуществлением ими государственных полномочий;</w:t>
      </w:r>
    </w:p>
    <w:p w:rsidR="00D81887" w:rsidRDefault="00D81887" w:rsidP="00D81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Красноярского края от 07.10.2010 N 11-5080)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м</w:t>
      </w:r>
      <w:proofErr w:type="gramEnd"/>
      <w:r>
        <w:t>) обеспечивают условия для беспрепятственного проведения уполномоченными органами исполнительной власти края проверок исполнения государственных полномочий и использования финансовых средств, предоставленных для этих целей;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н</w:t>
      </w:r>
      <w:proofErr w:type="gramEnd"/>
      <w:r>
        <w:t>) исполняют обязательные письменные предписания уполномоченных органов исполнительной власти края по устранению нарушений требований действующего законодательства по вопросам осуществления органами местного самоуправления государственных полномочий;</w:t>
      </w:r>
    </w:p>
    <w:p w:rsidR="00D81887" w:rsidRDefault="00D81887" w:rsidP="00D81887">
      <w:pPr>
        <w:pStyle w:val="ConsPlusNonformat"/>
        <w:jc w:val="both"/>
      </w:pPr>
      <w:r>
        <w:t xml:space="preserve">     1</w:t>
      </w:r>
    </w:p>
    <w:p w:rsidR="00D81887" w:rsidRDefault="00D81887" w:rsidP="00D81887">
      <w:pPr>
        <w:pStyle w:val="ConsPlusNonformat"/>
        <w:jc w:val="both"/>
      </w:pPr>
      <w:r>
        <w:t xml:space="preserve">    </w:t>
      </w:r>
      <w:proofErr w:type="gramStart"/>
      <w:r>
        <w:t>н )</w:t>
      </w:r>
      <w:proofErr w:type="gramEnd"/>
      <w:r>
        <w:t xml:space="preserve"> осуществляют полномочия  администраторов  доходов краевого бюджета в</w:t>
      </w:r>
    </w:p>
    <w:p w:rsidR="00D81887" w:rsidRDefault="00D81887" w:rsidP="00D81887">
      <w:pPr>
        <w:pStyle w:val="ConsPlusNonformat"/>
        <w:jc w:val="both"/>
      </w:pPr>
      <w:proofErr w:type="gramStart"/>
      <w:r>
        <w:t>части</w:t>
      </w:r>
      <w:proofErr w:type="gramEnd"/>
      <w:r>
        <w:t xml:space="preserve">     денежных     взысканий  (штрафов),   налагаемых   по   результатам</w:t>
      </w:r>
    </w:p>
    <w:p w:rsidR="00D81887" w:rsidRDefault="00D81887" w:rsidP="00D81887">
      <w:pPr>
        <w:pStyle w:val="ConsPlusNonformat"/>
        <w:jc w:val="both"/>
      </w:pPr>
      <w:proofErr w:type="gramStart"/>
      <w:r>
        <w:t>рассмотрения  дел</w:t>
      </w:r>
      <w:proofErr w:type="gramEnd"/>
      <w:r>
        <w:t xml:space="preserve">  об  административных  правонарушениях   административными</w:t>
      </w:r>
    </w:p>
    <w:p w:rsidR="00D81887" w:rsidRDefault="00D81887" w:rsidP="00D81887">
      <w:pPr>
        <w:pStyle w:val="ConsPlusNonformat"/>
        <w:jc w:val="both"/>
      </w:pPr>
      <w:proofErr w:type="gramStart"/>
      <w:r>
        <w:t>комиссиями</w:t>
      </w:r>
      <w:proofErr w:type="gramEnd"/>
      <w:r>
        <w:t>, на основании нормативного правового  акта  органа исполнительной</w:t>
      </w:r>
    </w:p>
    <w:p w:rsidR="00D81887" w:rsidRDefault="00D81887" w:rsidP="00D81887">
      <w:pPr>
        <w:pStyle w:val="ConsPlusNonformat"/>
        <w:jc w:val="both"/>
      </w:pPr>
      <w:proofErr w:type="gramStart"/>
      <w:r>
        <w:t>власти</w:t>
      </w:r>
      <w:proofErr w:type="gramEnd"/>
      <w:r>
        <w:t xml:space="preserve"> края, являющегося  главным администратором  доходов краевого бюджета,</w:t>
      </w:r>
    </w:p>
    <w:p w:rsidR="00D81887" w:rsidRDefault="00D81887" w:rsidP="00D81887">
      <w:pPr>
        <w:pStyle w:val="ConsPlusNonformat"/>
        <w:jc w:val="both"/>
      </w:pPr>
      <w:proofErr w:type="gramStart"/>
      <w:r>
        <w:t>формирующего  перечень</w:t>
      </w:r>
      <w:proofErr w:type="gramEnd"/>
      <w:r>
        <w:t xml:space="preserve">  подотчетных  ему  администраторов  доходов  краевого</w:t>
      </w:r>
    </w:p>
    <w:p w:rsidR="00D81887" w:rsidRDefault="00D81887" w:rsidP="00D81887">
      <w:pPr>
        <w:pStyle w:val="ConsPlusNonformat"/>
        <w:jc w:val="both"/>
      </w:pPr>
      <w:proofErr w:type="gramStart"/>
      <w:r>
        <w:t>бюджета</w:t>
      </w:r>
      <w:proofErr w:type="gramEnd"/>
      <w:r>
        <w:t>;</w:t>
      </w:r>
    </w:p>
    <w:p w:rsidR="00D81887" w:rsidRDefault="00D81887" w:rsidP="00D81887">
      <w:pPr>
        <w:pStyle w:val="ConsPlusNonformat"/>
        <w:jc w:val="both"/>
      </w:pPr>
      <w:r>
        <w:t xml:space="preserve">      1</w:t>
      </w:r>
    </w:p>
    <w:p w:rsidR="00D81887" w:rsidRDefault="00D81887" w:rsidP="00D81887">
      <w:pPr>
        <w:pStyle w:val="ConsPlusNonformat"/>
        <w:jc w:val="both"/>
      </w:pPr>
      <w:r>
        <w:t>(</w:t>
      </w:r>
      <w:proofErr w:type="gramStart"/>
      <w:r>
        <w:t>п.</w:t>
      </w:r>
      <w:proofErr w:type="gramEnd"/>
      <w:r>
        <w:t xml:space="preserve"> "н "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Красноярского края от 07.10.2010 N 11-5080)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о</w:t>
      </w:r>
      <w:proofErr w:type="gramEnd"/>
      <w:r>
        <w:t>) осуществляют иные права и обязанности, необходимые для реализации государственных полномочий, в соответствии с действующим законодательством Российской Федерации и Красноярского края.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  <w:outlineLvl w:val="1"/>
      </w:pPr>
      <w:r>
        <w:t>Статья 5. Финансовое обеспечение государственных полномочий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</w:pPr>
      <w:r>
        <w:t>1. Финансовые средства, необходимые органам местного самоуправления для осуществления государственных полномочий, ежегодно предусматриваются законом края о краевом бюджете в форме субвенций местным бюджетам.</w:t>
      </w:r>
    </w:p>
    <w:p w:rsidR="00D81887" w:rsidRDefault="00D81887" w:rsidP="00D81887">
      <w:pPr>
        <w:pStyle w:val="ConsPlusNormal"/>
        <w:ind w:firstLine="540"/>
        <w:jc w:val="both"/>
      </w:pPr>
      <w:r>
        <w:t xml:space="preserve">2. Общий объем субвенций на осуществление органами местного самоуправления государственных полномочий определяется в соответствии с </w:t>
      </w:r>
      <w:hyperlink w:anchor="P135" w:history="1">
        <w:r>
          <w:rPr>
            <w:color w:val="0000FF"/>
          </w:rPr>
          <w:t>методикой</w:t>
        </w:r>
      </w:hyperlink>
      <w:r>
        <w:t xml:space="preserve"> расчета общего объема субвенций бюджетам муниципальных образований края на осуществление органами местного самоуправления государственных полномочий по созданию и обеспечению деятельности административных комиссий, а также по расчету и предоставлению субвенций бюджетам поселений на осуществление государственных полномочий по созданию и обеспечению деятельности административных комиссий согласно приложению к настоящему Закону.</w:t>
      </w:r>
    </w:p>
    <w:p w:rsidR="00D81887" w:rsidRDefault="00D81887" w:rsidP="00D8188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Красноярского края от 07.10.2010 N 11-5080)</w:t>
      </w:r>
    </w:p>
    <w:p w:rsidR="00D81887" w:rsidRDefault="00D81887" w:rsidP="00D81887">
      <w:pPr>
        <w:pStyle w:val="ConsPlusNormal"/>
        <w:ind w:firstLine="540"/>
        <w:jc w:val="both"/>
      </w:pPr>
      <w:r>
        <w:t>3. Финансирование органов местного самоуправления для осуществления государственных полномочий производится уполномоченным органом исполнительной власти края путем ежемесячного предоставления местным бюджетам необходимых для осуществления государственных полномочий субвенций в соответствии с законом края о краевом бюджете.</w:t>
      </w:r>
    </w:p>
    <w:p w:rsidR="00D81887" w:rsidRDefault="00D81887" w:rsidP="00D81887">
      <w:pPr>
        <w:pStyle w:val="ConsPlusNormal"/>
        <w:ind w:firstLine="540"/>
        <w:jc w:val="both"/>
      </w:pPr>
      <w:r>
        <w:t>4. Органам местного самоуправления запрещается использование финансовых средств, полученных на осуществление государственных полномочий, на иные цели.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  <w:outlineLvl w:val="1"/>
      </w:pPr>
      <w:r>
        <w:t>Статья 6. Порядок отчетности органов местного самоуправления об осуществлении государственных полномочий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Красноярского края от 19.12.2013 N 5-1993)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</w:pPr>
      <w:r>
        <w:t>Органы местного самоуправления представляют в уполномоченный орган государственной власти края отчеты об осуществлении переданных государственных полномочий, а также отчеты об использовании средств субвенций, предоставленных из краевого бюджета на осуществление переданных государственных полномочий, по формам и в сроки, установленные уполномоченным органом государственной власти края.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  <w:outlineLvl w:val="1"/>
      </w:pPr>
      <w:r>
        <w:t>Статья 7. Контроль за осуществлением органами местного самоуправления государственных полномочий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</w:pPr>
      <w:r>
        <w:t>1. Контроль за осуществлением органами местного самоуправления государственных полномочий осуществляется агентством по обеспечению деятельности мировых судей Красноярского края в форме проверок и запросов отчетов, документов и информации об осуществлении переданных государственных полномочий в порядке и сроки, установленные агентством по обеспечению деятельности мировых судей Красноярского края.</w:t>
      </w:r>
    </w:p>
    <w:p w:rsidR="00D81887" w:rsidRDefault="00D81887" w:rsidP="00D81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Красноярского края от 07.10.2010 </w:t>
      </w:r>
      <w:hyperlink r:id="rId30" w:history="1">
        <w:r>
          <w:rPr>
            <w:color w:val="0000FF"/>
          </w:rPr>
          <w:t>N 11-5080</w:t>
        </w:r>
      </w:hyperlink>
      <w:r>
        <w:t xml:space="preserve">, от 06.03.2014 </w:t>
      </w:r>
      <w:hyperlink r:id="rId31" w:history="1">
        <w:r>
          <w:rPr>
            <w:color w:val="0000FF"/>
          </w:rPr>
          <w:t>N 6-2117</w:t>
        </w:r>
      </w:hyperlink>
      <w:r>
        <w:t>)</w:t>
      </w:r>
    </w:p>
    <w:p w:rsidR="00D81887" w:rsidRDefault="00D81887" w:rsidP="00D81887">
      <w:pPr>
        <w:pStyle w:val="ConsPlusNormal"/>
        <w:ind w:firstLine="540"/>
        <w:jc w:val="both"/>
      </w:pPr>
      <w:r>
        <w:t>2. Контроль за использованием органами местного самоуправления финансовых средств, предоставленных для осуществления государственных полномочий, осуществляют служба финансово-экономического контроля и контроля в сфере закупок Красноярского края и Счетная палата Красноярского края в порядке, установленном действующим законодательством.</w:t>
      </w:r>
    </w:p>
    <w:p w:rsidR="00D81887" w:rsidRDefault="00D81887" w:rsidP="00D8188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Красноярского края от 06.03.2014 N 6-2117)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  <w:outlineLvl w:val="1"/>
      </w:pPr>
      <w:r>
        <w:t>Статья 8. Условия и порядок прекращения осуществления органами местного самоуправления государственных полномочий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</w:pPr>
      <w:r>
        <w:t>1. Осуществление государственных полномочий органами местного самоуправления прекращается законом края.</w:t>
      </w:r>
    </w:p>
    <w:p w:rsidR="00D81887" w:rsidRDefault="00D81887" w:rsidP="00D81887">
      <w:pPr>
        <w:pStyle w:val="ConsPlusNormal"/>
        <w:ind w:firstLine="540"/>
        <w:jc w:val="both"/>
      </w:pPr>
      <w:r>
        <w:t>2. Условиями прекращения осуществления органами местного самоуправления государственных полномочий являются: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вступление в силу федерального закона, в соответствии с которым осуществление органами местного самоуправления государственных полномочий является невозможным;</w:t>
      </w:r>
    </w:p>
    <w:p w:rsidR="00D81887" w:rsidRDefault="00D81887" w:rsidP="00D81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Красноярского края от 06.03.2014 N 6-2117)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невозможность обеспечения переданных государственных полномочий необходимыми финансовыми средствами;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неисполнение или ненадлежащее исполнение органами местного самоуправления государственных полномочий;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выявление фактов нарушения органами местного самоуправления законодательства Российской Федерации и Красноярского края при осуществлении государственных полномочий;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 xml:space="preserve">) утратил силу. - </w:t>
      </w:r>
      <w:hyperlink r:id="rId34" w:history="1">
        <w:r>
          <w:rPr>
            <w:color w:val="0000FF"/>
          </w:rPr>
          <w:t>Закон</w:t>
        </w:r>
      </w:hyperlink>
      <w:r>
        <w:t xml:space="preserve"> Красноярского края от 24.12.2015 N 9-4070;</w:t>
      </w:r>
    </w:p>
    <w:p w:rsidR="00D81887" w:rsidRDefault="00D81887" w:rsidP="00D81887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 xml:space="preserve">) утратил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Красноярского края от 07.10.2010 N 11-5080.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  <w:outlineLvl w:val="1"/>
      </w:pPr>
      <w:r>
        <w:t>Статья 9. Вступление настоящего Закона в силу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ind w:firstLine="540"/>
        <w:jc w:val="both"/>
      </w:pPr>
      <w:r>
        <w:t>Настоящий Закон подлежит официальному опубликованию.</w:t>
      </w:r>
    </w:p>
    <w:p w:rsidR="00D81887" w:rsidRDefault="00D81887" w:rsidP="00D81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Красноярского края от 06.03.2014 </w:t>
      </w:r>
      <w:hyperlink r:id="rId36" w:history="1">
        <w:r>
          <w:rPr>
            <w:color w:val="0000FF"/>
          </w:rPr>
          <w:t>N 6-2117</w:t>
        </w:r>
      </w:hyperlink>
      <w:r>
        <w:t xml:space="preserve">, от 24.12.2015 </w:t>
      </w:r>
      <w:hyperlink r:id="rId37" w:history="1">
        <w:r>
          <w:rPr>
            <w:color w:val="0000FF"/>
          </w:rPr>
          <w:t>N 9-4070</w:t>
        </w:r>
      </w:hyperlink>
      <w:r>
        <w:t>)</w:t>
      </w:r>
    </w:p>
    <w:p w:rsidR="00D81887" w:rsidRDefault="00D81887" w:rsidP="00D81887">
      <w:pPr>
        <w:pStyle w:val="ConsPlusNormal"/>
        <w:ind w:firstLine="540"/>
        <w:jc w:val="both"/>
      </w:pPr>
    </w:p>
    <w:p w:rsidR="00D81887" w:rsidRDefault="00D81887" w:rsidP="00D81887">
      <w:pPr>
        <w:pStyle w:val="ConsPlusNormal"/>
        <w:jc w:val="right"/>
      </w:pPr>
      <w:bookmarkStart w:id="0" w:name="_GoBack"/>
      <w:bookmarkEnd w:id="0"/>
      <w:r>
        <w:t>Губернатор</w:t>
      </w:r>
    </w:p>
    <w:p w:rsidR="00D81887" w:rsidRDefault="00D81887" w:rsidP="00D81887">
      <w:pPr>
        <w:pStyle w:val="ConsPlusNormal"/>
        <w:jc w:val="right"/>
      </w:pPr>
      <w:r>
        <w:t>Красноярского края</w:t>
      </w:r>
    </w:p>
    <w:p w:rsidR="00D81887" w:rsidRDefault="00D81887" w:rsidP="00D81887">
      <w:pPr>
        <w:pStyle w:val="ConsPlusNormal"/>
        <w:jc w:val="right"/>
      </w:pPr>
      <w:r>
        <w:t>А.Г.ХЛОПОНИН</w:t>
      </w:r>
    </w:p>
    <w:p w:rsidR="00D81887" w:rsidRDefault="00D81887" w:rsidP="00D81887">
      <w:pPr>
        <w:pStyle w:val="ConsPlusNormal"/>
        <w:jc w:val="right"/>
      </w:pPr>
      <w:r>
        <w:t>10.05.2009</w:t>
      </w:r>
    </w:p>
    <w:p w:rsidR="00D81887" w:rsidRDefault="00D81887" w:rsidP="00D81887">
      <w:pPr>
        <w:pStyle w:val="ConsPlusNormal"/>
        <w:jc w:val="right"/>
      </w:pPr>
    </w:p>
    <w:p w:rsidR="00D81887" w:rsidRDefault="00D81887" w:rsidP="00D81887">
      <w:pPr>
        <w:pStyle w:val="ConsPlusNormal"/>
        <w:jc w:val="right"/>
      </w:pPr>
    </w:p>
    <w:p w:rsidR="00D81887" w:rsidRDefault="00D81887" w:rsidP="00D81887">
      <w:pPr>
        <w:pStyle w:val="ConsPlusNormal"/>
        <w:jc w:val="right"/>
      </w:pPr>
    </w:p>
    <w:p w:rsidR="009E3F81" w:rsidRDefault="009E3F81"/>
    <w:sectPr w:rsidR="009E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87"/>
    <w:rsid w:val="002C767F"/>
    <w:rsid w:val="009E3F81"/>
    <w:rsid w:val="00D8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7E9B5-F447-4B88-A264-0FEEA138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1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1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031673CB7DE82BDB22EEF5B6944003872D892711280802EFC28D8292DFB81B658EB4D6CEE1521F95AAE583A0m8F" TargetMode="External"/><Relationship Id="rId13" Type="http://schemas.openxmlformats.org/officeDocument/2006/relationships/hyperlink" Target="consultantplus://offline/ref=5E031673CB7DE82BDB22EEF5B6944003872D892711290F01EBC48D8292DFB81B658EB4D6CEE1521F95AAE580A0m3F" TargetMode="External"/><Relationship Id="rId18" Type="http://schemas.openxmlformats.org/officeDocument/2006/relationships/hyperlink" Target="consultantplus://offline/ref=5E031673CB7DE82BDB22EEF5B6944003872D892715280F05EFCDD0889A86B4196281EBC1C9A85E1E95AAE5A8mAF" TargetMode="External"/><Relationship Id="rId26" Type="http://schemas.openxmlformats.org/officeDocument/2006/relationships/hyperlink" Target="consultantplus://offline/ref=5E031673CB7DE82BDB22EEF5B6944003872D892715280F05EFCDD0889A86B4196281EBC1C9A85E1E95AAE4A8m2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031673CB7DE82BDB22EEF5B6944003872D892715280F05EFCDD0889A86B4196281EBC1C9A85E1E95AAE4A8m1F" TargetMode="External"/><Relationship Id="rId34" Type="http://schemas.openxmlformats.org/officeDocument/2006/relationships/hyperlink" Target="consultantplus://offline/ref=5E031673CB7DE82BDB22EEF5B6944003872D892711280802EFC28D8292DFB81B658EB4D6CEE1521F95AAE583A0m9F" TargetMode="External"/><Relationship Id="rId7" Type="http://schemas.openxmlformats.org/officeDocument/2006/relationships/hyperlink" Target="consultantplus://offline/ref=5E031673CB7DE82BDB22EEF5B6944003872D8927112E0A03EACF8D8292DFB81B658EB4D6CEE1521F95AAE486A0m3F" TargetMode="External"/><Relationship Id="rId12" Type="http://schemas.openxmlformats.org/officeDocument/2006/relationships/hyperlink" Target="consultantplus://offline/ref=5E031673CB7DE82BDB22EEF5B6944003872D8927112C0A00EECF8D8292DFB81B658EB4D6CEE1521F95AAE58BA0m6F" TargetMode="External"/><Relationship Id="rId17" Type="http://schemas.openxmlformats.org/officeDocument/2006/relationships/hyperlink" Target="consultantplus://offline/ref=5E031673CB7DE82BDB22EEF5B6944003872D892711260E03EDC78D8292DFB81B65A8mEF" TargetMode="External"/><Relationship Id="rId25" Type="http://schemas.openxmlformats.org/officeDocument/2006/relationships/hyperlink" Target="consultantplus://offline/ref=5E031673CB7DE82BDB22EEF5B6944003872D892715280F05EFCDD0889A86B4196281EBC1C9A85E1E95AAE4A8m6F" TargetMode="External"/><Relationship Id="rId33" Type="http://schemas.openxmlformats.org/officeDocument/2006/relationships/hyperlink" Target="consultantplus://offline/ref=5E031673CB7DE82BDB22EEF5B6944003872D8927112E0A03EACF8D8292DFB81B658EB4D6CEE1521F95AAE486A0m8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031673CB7DE82BDB22EEF5B6944003872D892718260908E6CDD0889A86B4196281EBC1C9A85E1E95AAE4A8m4F" TargetMode="External"/><Relationship Id="rId20" Type="http://schemas.openxmlformats.org/officeDocument/2006/relationships/hyperlink" Target="consultantplus://offline/ref=5E031673CB7DE82BDB22EEF5B6944003872D892715280F05EFCDD0889A86B4196281EBC1C9A85E1E95AAE4A8m2F" TargetMode="External"/><Relationship Id="rId29" Type="http://schemas.openxmlformats.org/officeDocument/2006/relationships/hyperlink" Target="consultantplus://offline/ref=5E031673CB7DE82BDB22EEF5B6944003872D8927112E0E09EFC08D8292DFB81B658EB4D6CEE1521F95AAE582A0m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031673CB7DE82BDB22EEF5B6944003872D8927112E0E09EFC08D8292DFB81B658EB4D6CEE1521F95AAE583A0m8F" TargetMode="External"/><Relationship Id="rId11" Type="http://schemas.openxmlformats.org/officeDocument/2006/relationships/hyperlink" Target="consultantplus://offline/ref=5E031673CB7DE82BDB22EEF5B6944003872D8927112E0C05E6CE8D8292DFB81B658EB4D6CEE1521F95AAE58AA0m7F" TargetMode="External"/><Relationship Id="rId24" Type="http://schemas.openxmlformats.org/officeDocument/2006/relationships/hyperlink" Target="consultantplus://offline/ref=5E031673CB7DE82BDB22EEF5B6944003872D8927112E0E09EFC08D8292DFB81B658EB4D6CEE1521F95AAE583A0m9F" TargetMode="External"/><Relationship Id="rId32" Type="http://schemas.openxmlformats.org/officeDocument/2006/relationships/hyperlink" Target="consultantplus://offline/ref=5E031673CB7DE82BDB22EEF5B6944003872D8927112E0A03EACF8D8292DFB81B658EB4D6CEE1521F95AAE486A0m6F" TargetMode="External"/><Relationship Id="rId37" Type="http://schemas.openxmlformats.org/officeDocument/2006/relationships/hyperlink" Target="consultantplus://offline/ref=5E031673CB7DE82BDB22EEF5B6944003872D892711280802EFC28D8292DFB81B658EB4D6CEE1521F95AAE582A0m0F" TargetMode="External"/><Relationship Id="rId5" Type="http://schemas.openxmlformats.org/officeDocument/2006/relationships/hyperlink" Target="consultantplus://offline/ref=5E031673CB7DE82BDB22EEF5B6944003872D8927172F0402E7CDD0889A86B4196281EBC1C9A85E1E95AAE5A8mBF" TargetMode="External"/><Relationship Id="rId15" Type="http://schemas.openxmlformats.org/officeDocument/2006/relationships/hyperlink" Target="consultantplus://offline/ref=5E031673CB7DE82BDB22F0F8A0F81F0C8627D322152F0657B2928BD5CD8FBE4E25CEB2838DA45E1DA9m1F" TargetMode="External"/><Relationship Id="rId23" Type="http://schemas.openxmlformats.org/officeDocument/2006/relationships/hyperlink" Target="consultantplus://offline/ref=5E031673CB7DE82BDB22EEF5B6944003872D892715280F05EFCDD0889A86B4196281EBC1C9A85E1E95AAE4A8m7F" TargetMode="External"/><Relationship Id="rId28" Type="http://schemas.openxmlformats.org/officeDocument/2006/relationships/hyperlink" Target="consultantplus://offline/ref=5E031673CB7DE82BDB22EEF5B6944003872D892715280F05EFCDD0889A86B4196281EBC1C9A85E1E95AAE4A8mAF" TargetMode="External"/><Relationship Id="rId36" Type="http://schemas.openxmlformats.org/officeDocument/2006/relationships/hyperlink" Target="consultantplus://offline/ref=5E031673CB7DE82BDB22EEF5B6944003872D8927112E0A03EACF8D8292DFB81B658EB4D6CEE1521F95AAE486A0m9F" TargetMode="External"/><Relationship Id="rId10" Type="http://schemas.openxmlformats.org/officeDocument/2006/relationships/hyperlink" Target="consultantplus://offline/ref=5E031673CB7DE82BDB22EEF5B6944003872D8927182B0E04ECCDD0889A86B4196281EBC1C9A85E1E95AAECA8m5F" TargetMode="External"/><Relationship Id="rId19" Type="http://schemas.openxmlformats.org/officeDocument/2006/relationships/hyperlink" Target="consultantplus://offline/ref=5E031673CB7DE82BDB22EEF5B6944003872D892711260E03EDC78D8292DFB81B65A8mEF" TargetMode="External"/><Relationship Id="rId31" Type="http://schemas.openxmlformats.org/officeDocument/2006/relationships/hyperlink" Target="consultantplus://offline/ref=5E031673CB7DE82BDB22EEF5B6944003872D8927112E0A03EACF8D8292DFB81B658EB4D6CEE1521F95AAE486A0m5F" TargetMode="External"/><Relationship Id="rId4" Type="http://schemas.openxmlformats.org/officeDocument/2006/relationships/hyperlink" Target="consultantplus://offline/ref=5E031673CB7DE82BDB22EEF5B6944003872D892715280F05EFCDD0889A86B4196281EBC1C9A85E1E95AAE5A8mBF" TargetMode="External"/><Relationship Id="rId9" Type="http://schemas.openxmlformats.org/officeDocument/2006/relationships/hyperlink" Target="consultantplus://offline/ref=5E031673CB7DE82BDB22EEF5B6944003872D8927172D0D01E6CDD0889A86B4196281EBC1C9A85E1E95AAE7A8m0F" TargetMode="External"/><Relationship Id="rId14" Type="http://schemas.openxmlformats.org/officeDocument/2006/relationships/hyperlink" Target="consultantplus://offline/ref=5E031673CB7DE82BDB22EEF5B6944003872D8927112A0E06EDC78D8292DFB81B658EB4D6CEE1521F91AEE182A0m0F" TargetMode="External"/><Relationship Id="rId22" Type="http://schemas.openxmlformats.org/officeDocument/2006/relationships/hyperlink" Target="consultantplus://offline/ref=5E031673CB7DE82BDB22EEF5B6944003872D892715280F05EFCDD0889A86B4196281EBC1C9A85E1E95AAE4A8m0F" TargetMode="External"/><Relationship Id="rId27" Type="http://schemas.openxmlformats.org/officeDocument/2006/relationships/hyperlink" Target="consultantplus://offline/ref=5E031673CB7DE82BDB22EEF5B6944003872D892715280F05EFCDD0889A86B4196281EBC1C9A85E1E95AAE4A8m4F" TargetMode="External"/><Relationship Id="rId30" Type="http://schemas.openxmlformats.org/officeDocument/2006/relationships/hyperlink" Target="consultantplus://offline/ref=5E031673CB7DE82BDB22EEF5B6944003872D892715280F05EFCDD0889A86B4196281EBC1C9A85E1E95AAE7A8m2F" TargetMode="External"/><Relationship Id="rId35" Type="http://schemas.openxmlformats.org/officeDocument/2006/relationships/hyperlink" Target="consultantplus://offline/ref=5E031673CB7DE82BDB22EEF5B6944003872D892715280F05EFCDD0889A86B4196281EBC1C9A85E1E95AAE7A8m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Гладун Геннадий Святославович</dc:creator>
  <cp:keywords/>
  <dc:description/>
  <cp:lastModifiedBy>Гладун Геннадий Святославович</cp:lastModifiedBy>
  <cp:revision>1</cp:revision>
  <dcterms:created xsi:type="dcterms:W3CDTF">2017-04-21T05:39:00Z</dcterms:created>
  <dcterms:modified xsi:type="dcterms:W3CDTF">2017-04-21T05:42:00Z</dcterms:modified>
</cp:coreProperties>
</file>