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BB" w:rsidRDefault="008E73BB">
      <w:pPr>
        <w:pStyle w:val="ConsPlusTitlePage"/>
      </w:pPr>
      <w:r>
        <w:t xml:space="preserve">Документ предоставлен </w:t>
      </w:r>
      <w:hyperlink r:id="rId4">
        <w:r>
          <w:rPr>
            <w:color w:val="0000FF"/>
          </w:rPr>
          <w:t>КонсультантПлюс</w:t>
        </w:r>
      </w:hyperlink>
      <w:r>
        <w:br/>
      </w:r>
    </w:p>
    <w:p w:rsidR="008E73BB" w:rsidRDefault="008E73BB">
      <w:pPr>
        <w:pStyle w:val="ConsPlusNormal"/>
        <w:jc w:val="both"/>
        <w:outlineLvl w:val="0"/>
      </w:pPr>
    </w:p>
    <w:p w:rsidR="008E73BB" w:rsidRDefault="008E73BB">
      <w:pPr>
        <w:pStyle w:val="ConsPlusTitle"/>
        <w:jc w:val="center"/>
        <w:outlineLvl w:val="0"/>
      </w:pPr>
      <w:r>
        <w:t>ПРАВИТЕЛЬСТВО РОССИЙСКОЙ ФЕДЕРАЦИИ</w:t>
      </w:r>
    </w:p>
    <w:p w:rsidR="008E73BB" w:rsidRDefault="008E73BB">
      <w:pPr>
        <w:pStyle w:val="ConsPlusTitle"/>
        <w:jc w:val="center"/>
      </w:pPr>
    </w:p>
    <w:p w:rsidR="008E73BB" w:rsidRDefault="008E73BB">
      <w:pPr>
        <w:pStyle w:val="ConsPlusTitle"/>
        <w:jc w:val="center"/>
      </w:pPr>
      <w:r>
        <w:t>ПОСТАНОВЛЕНИЕ</w:t>
      </w:r>
    </w:p>
    <w:p w:rsidR="008E73BB" w:rsidRDefault="008E73BB">
      <w:pPr>
        <w:pStyle w:val="ConsPlusTitle"/>
        <w:jc w:val="center"/>
      </w:pPr>
      <w:r>
        <w:t>от 27 февраля 2020 г. N 208</w:t>
      </w:r>
    </w:p>
    <w:p w:rsidR="008E73BB" w:rsidRDefault="008E73BB">
      <w:pPr>
        <w:pStyle w:val="ConsPlusTitle"/>
        <w:jc w:val="center"/>
      </w:pPr>
    </w:p>
    <w:p w:rsidR="008E73BB" w:rsidRDefault="008E73BB">
      <w:pPr>
        <w:pStyle w:val="ConsPlusTitle"/>
        <w:jc w:val="center"/>
      </w:pPr>
      <w:r>
        <w:t>ОБ УТВЕРЖДЕНИИ ФЕДЕРАЛЬНОГО СТАНДАРТА</w:t>
      </w:r>
    </w:p>
    <w:p w:rsidR="008E73BB" w:rsidRDefault="008E73BB">
      <w:pPr>
        <w:pStyle w:val="ConsPlusTitle"/>
        <w:jc w:val="center"/>
      </w:pPr>
      <w:r>
        <w:t>ВНУТРЕННЕГО ГОСУДАРСТВЕННОГО (МУНИЦИПАЛЬНОГО) ФИНАНСОВОГО</w:t>
      </w:r>
    </w:p>
    <w:p w:rsidR="008E73BB" w:rsidRDefault="008E73BB">
      <w:pPr>
        <w:pStyle w:val="ConsPlusTitle"/>
        <w:jc w:val="center"/>
      </w:pPr>
      <w:r>
        <w:t>КОНТРОЛЯ "ПЛАНИРОВАНИЕ ПРОВЕРОК, РЕВИЗИЙ И ОБСЛЕДОВАНИЙ"</w:t>
      </w:r>
    </w:p>
    <w:p w:rsidR="008E73BB" w:rsidRDefault="008E7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7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3BB" w:rsidRDefault="008E7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3BB" w:rsidRDefault="008E7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3BB" w:rsidRDefault="008E73BB">
            <w:pPr>
              <w:pStyle w:val="ConsPlusNormal"/>
              <w:jc w:val="center"/>
            </w:pPr>
            <w:r>
              <w:rPr>
                <w:color w:val="392C69"/>
              </w:rPr>
              <w:t>Список изменяющих документов</w:t>
            </w:r>
          </w:p>
          <w:p w:rsidR="008E73BB" w:rsidRDefault="008E73BB">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8E73BB" w:rsidRDefault="008E73BB">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8E73BB" w:rsidRDefault="008E73BB">
            <w:pPr>
              <w:pStyle w:val="ConsPlusNormal"/>
              <w:jc w:val="center"/>
            </w:pPr>
            <w:r>
              <w:rPr>
                <w:color w:val="392C69"/>
              </w:rPr>
              <w:t xml:space="preserve">от 02.03.2023 </w:t>
            </w:r>
            <w:hyperlink r:id="rId9">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73BB" w:rsidRDefault="008E73BB">
            <w:pPr>
              <w:pStyle w:val="ConsPlusNormal"/>
            </w:pPr>
          </w:p>
        </w:tc>
      </w:tr>
    </w:tbl>
    <w:p w:rsidR="008E73BB" w:rsidRDefault="008E73BB">
      <w:pPr>
        <w:pStyle w:val="ConsPlusNormal"/>
        <w:jc w:val="both"/>
      </w:pPr>
    </w:p>
    <w:p w:rsidR="008E73BB" w:rsidRDefault="008E73BB">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8E73BB" w:rsidRDefault="008E73BB">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8E73BB" w:rsidRDefault="008E73BB">
      <w:pPr>
        <w:pStyle w:val="ConsPlusNormal"/>
        <w:spacing w:before="220"/>
        <w:ind w:firstLine="540"/>
        <w:jc w:val="both"/>
      </w:pPr>
      <w:r>
        <w:t>2. Настоящее постановление вступает в силу с 1 июля 2020 г.</w:t>
      </w:r>
    </w:p>
    <w:p w:rsidR="008E73BB" w:rsidRDefault="008E73BB">
      <w:pPr>
        <w:pStyle w:val="ConsPlusNormal"/>
        <w:spacing w:before="220"/>
        <w:ind w:firstLine="540"/>
        <w:jc w:val="both"/>
      </w:pPr>
      <w:r>
        <w:t>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rsidR="008E73BB" w:rsidRDefault="008E73BB">
      <w:pPr>
        <w:pStyle w:val="ConsPlusNormal"/>
        <w:jc w:val="both"/>
      </w:pPr>
      <w:r>
        <w:t xml:space="preserve">(п. 3 введен </w:t>
      </w:r>
      <w:hyperlink r:id="rId11">
        <w:r>
          <w:rPr>
            <w:color w:val="0000FF"/>
          </w:rPr>
          <w:t>Постановлением</w:t>
        </w:r>
      </w:hyperlink>
      <w:r>
        <w:t xml:space="preserve"> Правительства РФ от 31.12.2020 N 2435)</w:t>
      </w:r>
    </w:p>
    <w:p w:rsidR="008E73BB" w:rsidRDefault="008E73BB">
      <w:pPr>
        <w:pStyle w:val="ConsPlusNormal"/>
        <w:jc w:val="both"/>
      </w:pPr>
    </w:p>
    <w:p w:rsidR="008E73BB" w:rsidRDefault="008E73BB">
      <w:pPr>
        <w:pStyle w:val="ConsPlusNormal"/>
        <w:jc w:val="right"/>
      </w:pPr>
      <w:r>
        <w:t>Председатель Правительства</w:t>
      </w:r>
    </w:p>
    <w:p w:rsidR="008E73BB" w:rsidRDefault="008E73BB">
      <w:pPr>
        <w:pStyle w:val="ConsPlusNormal"/>
        <w:jc w:val="right"/>
      </w:pPr>
      <w:r>
        <w:t>Российской Федерации</w:t>
      </w:r>
    </w:p>
    <w:p w:rsidR="008E73BB" w:rsidRDefault="008E73BB">
      <w:pPr>
        <w:pStyle w:val="ConsPlusNormal"/>
        <w:jc w:val="right"/>
      </w:pPr>
      <w:r>
        <w:t>М.МИШУСТИН</w:t>
      </w:r>
    </w:p>
    <w:p w:rsidR="008E73BB" w:rsidRDefault="008E73BB">
      <w:pPr>
        <w:pStyle w:val="ConsPlusNormal"/>
        <w:jc w:val="both"/>
      </w:pPr>
    </w:p>
    <w:p w:rsidR="008E73BB" w:rsidRDefault="008E73BB">
      <w:pPr>
        <w:pStyle w:val="ConsPlusNormal"/>
        <w:jc w:val="both"/>
      </w:pPr>
    </w:p>
    <w:p w:rsidR="008E73BB" w:rsidRDefault="008E73BB">
      <w:pPr>
        <w:pStyle w:val="ConsPlusNormal"/>
        <w:jc w:val="both"/>
      </w:pPr>
    </w:p>
    <w:p w:rsidR="008E73BB" w:rsidRDefault="008E73BB">
      <w:pPr>
        <w:pStyle w:val="ConsPlusNormal"/>
        <w:jc w:val="both"/>
      </w:pPr>
    </w:p>
    <w:p w:rsidR="008E73BB" w:rsidRDefault="008E73BB">
      <w:pPr>
        <w:pStyle w:val="ConsPlusNormal"/>
        <w:jc w:val="both"/>
      </w:pPr>
    </w:p>
    <w:p w:rsidR="008E73BB" w:rsidRDefault="008E73BB">
      <w:pPr>
        <w:pStyle w:val="ConsPlusNormal"/>
        <w:jc w:val="right"/>
        <w:outlineLvl w:val="0"/>
      </w:pPr>
      <w:r>
        <w:t>Утвержден</w:t>
      </w:r>
    </w:p>
    <w:p w:rsidR="008E73BB" w:rsidRDefault="008E73BB">
      <w:pPr>
        <w:pStyle w:val="ConsPlusNormal"/>
        <w:jc w:val="right"/>
      </w:pPr>
      <w:r>
        <w:t>постановлением Правительства</w:t>
      </w:r>
    </w:p>
    <w:p w:rsidR="008E73BB" w:rsidRDefault="008E73BB">
      <w:pPr>
        <w:pStyle w:val="ConsPlusNormal"/>
        <w:jc w:val="right"/>
      </w:pPr>
      <w:r>
        <w:t>Российской Федерации</w:t>
      </w:r>
    </w:p>
    <w:p w:rsidR="008E73BB" w:rsidRDefault="008E73BB">
      <w:pPr>
        <w:pStyle w:val="ConsPlusNormal"/>
        <w:jc w:val="right"/>
      </w:pPr>
      <w:r>
        <w:t>от 27 февраля 2020 г. N 208</w:t>
      </w:r>
    </w:p>
    <w:p w:rsidR="008E73BB" w:rsidRDefault="008E73BB">
      <w:pPr>
        <w:pStyle w:val="ConsPlusNormal"/>
        <w:jc w:val="both"/>
      </w:pPr>
    </w:p>
    <w:p w:rsidR="008E73BB" w:rsidRDefault="008E73BB">
      <w:pPr>
        <w:pStyle w:val="ConsPlusTitle"/>
        <w:jc w:val="center"/>
      </w:pPr>
      <w:bookmarkStart w:id="0" w:name="P33"/>
      <w:bookmarkEnd w:id="0"/>
      <w:r>
        <w:t>ФЕДЕРАЛЬНЫЙ СТАНДАРТ</w:t>
      </w:r>
    </w:p>
    <w:p w:rsidR="008E73BB" w:rsidRDefault="008E73BB">
      <w:pPr>
        <w:pStyle w:val="ConsPlusTitle"/>
        <w:jc w:val="center"/>
      </w:pPr>
      <w:r>
        <w:t>ВНУТРЕННЕГО ГОСУДАРСТВЕННОГО (МУНИЦИПАЛЬНОГО) ФИНАНСОВОГО</w:t>
      </w:r>
    </w:p>
    <w:p w:rsidR="008E73BB" w:rsidRDefault="008E73BB">
      <w:pPr>
        <w:pStyle w:val="ConsPlusTitle"/>
        <w:jc w:val="center"/>
      </w:pPr>
      <w:r>
        <w:t>КОНТРОЛЯ "ПЛАНИРОВАНИЕ ПРОВЕРОК, РЕВИЗИЙ И ОБСЛЕДОВАНИЙ"</w:t>
      </w:r>
    </w:p>
    <w:p w:rsidR="008E73BB" w:rsidRDefault="008E73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7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3BB" w:rsidRDefault="008E73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3BB" w:rsidRDefault="008E73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3BB" w:rsidRDefault="008E73BB">
            <w:pPr>
              <w:pStyle w:val="ConsPlusNormal"/>
              <w:jc w:val="center"/>
            </w:pPr>
            <w:r>
              <w:rPr>
                <w:color w:val="392C69"/>
              </w:rPr>
              <w:t>Список изменяющих документов</w:t>
            </w:r>
          </w:p>
          <w:p w:rsidR="008E73BB" w:rsidRDefault="008E73BB">
            <w:pPr>
              <w:pStyle w:val="ConsPlusNormal"/>
              <w:jc w:val="center"/>
            </w:pPr>
            <w:r>
              <w:rPr>
                <w:color w:val="392C69"/>
              </w:rPr>
              <w:lastRenderedPageBreak/>
              <w:t xml:space="preserve">(в ред. Постановлений Правительства РФ от 31.12.2020 </w:t>
            </w:r>
            <w:hyperlink r:id="rId12">
              <w:r>
                <w:rPr>
                  <w:color w:val="0000FF"/>
                </w:rPr>
                <w:t>N 2435</w:t>
              </w:r>
            </w:hyperlink>
            <w:r>
              <w:rPr>
                <w:color w:val="392C69"/>
              </w:rPr>
              <w:t>,</w:t>
            </w:r>
          </w:p>
          <w:p w:rsidR="008E73BB" w:rsidRDefault="008E73BB">
            <w:pPr>
              <w:pStyle w:val="ConsPlusNormal"/>
              <w:jc w:val="center"/>
            </w:pPr>
            <w:r>
              <w:rPr>
                <w:color w:val="392C69"/>
              </w:rPr>
              <w:t xml:space="preserve">от 06.09.2021 </w:t>
            </w:r>
            <w:hyperlink r:id="rId13">
              <w:r>
                <w:rPr>
                  <w:color w:val="0000FF"/>
                </w:rPr>
                <w:t>N 1504</w:t>
              </w:r>
            </w:hyperlink>
            <w:r>
              <w:rPr>
                <w:color w:val="392C69"/>
              </w:rPr>
              <w:t xml:space="preserve">, от 21.03.2022 </w:t>
            </w:r>
            <w:hyperlink r:id="rId14">
              <w:r>
                <w:rPr>
                  <w:color w:val="0000FF"/>
                </w:rPr>
                <w:t>N 421,</w:t>
              </w:r>
            </w:hyperlink>
            <w:r>
              <w:rPr>
                <w:color w:val="392C69"/>
              </w:rPr>
              <w:t xml:space="preserve"> от 09.12.2022 </w:t>
            </w:r>
            <w:hyperlink r:id="rId15">
              <w:r>
                <w:rPr>
                  <w:color w:val="0000FF"/>
                </w:rPr>
                <w:t>N 2272</w:t>
              </w:r>
            </w:hyperlink>
            <w:r>
              <w:rPr>
                <w:color w:val="392C69"/>
              </w:rPr>
              <w:t>,</w:t>
            </w:r>
          </w:p>
          <w:p w:rsidR="008E73BB" w:rsidRDefault="008E73BB">
            <w:pPr>
              <w:pStyle w:val="ConsPlusNormal"/>
              <w:jc w:val="center"/>
            </w:pPr>
            <w:r>
              <w:rPr>
                <w:color w:val="392C69"/>
              </w:rPr>
              <w:t xml:space="preserve">от 02.03.2023 </w:t>
            </w:r>
            <w:hyperlink r:id="rId16">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73BB" w:rsidRDefault="008E73BB">
            <w:pPr>
              <w:pStyle w:val="ConsPlusNormal"/>
            </w:pPr>
          </w:p>
        </w:tc>
      </w:tr>
    </w:tbl>
    <w:p w:rsidR="008E73BB" w:rsidRDefault="008E73BB">
      <w:pPr>
        <w:pStyle w:val="ConsPlusNormal"/>
        <w:jc w:val="both"/>
      </w:pPr>
    </w:p>
    <w:p w:rsidR="008E73BB" w:rsidRDefault="008E73BB">
      <w:pPr>
        <w:pStyle w:val="ConsPlusTitle"/>
        <w:jc w:val="center"/>
        <w:outlineLvl w:val="1"/>
      </w:pPr>
      <w:r>
        <w:t>I. Общие положения</w:t>
      </w:r>
    </w:p>
    <w:p w:rsidR="008E73BB" w:rsidRDefault="008E73BB">
      <w:pPr>
        <w:pStyle w:val="ConsPlusNormal"/>
        <w:jc w:val="both"/>
      </w:pPr>
    </w:p>
    <w:p w:rsidR="008E73BB" w:rsidRDefault="008E73BB">
      <w:pPr>
        <w:pStyle w:val="ConsPlusNormal"/>
        <w:ind w:firstLine="540"/>
        <w:jc w:val="both"/>
      </w:pPr>
      <w:r>
        <w:t>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8E73BB" w:rsidRDefault="008E73BB">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8E73BB" w:rsidRDefault="008E73BB">
      <w:pPr>
        <w:pStyle w:val="ConsPlusNormal"/>
        <w:spacing w:before="220"/>
        <w:ind w:firstLine="540"/>
        <w:jc w:val="both"/>
      </w:pPr>
      <w:r>
        <w:t>темы контрольных мероприятий;</w:t>
      </w:r>
    </w:p>
    <w:p w:rsidR="008E73BB" w:rsidRDefault="008E73BB">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8E73BB" w:rsidRDefault="008E73BB">
      <w:pPr>
        <w:pStyle w:val="ConsPlusNormal"/>
        <w:spacing w:before="220"/>
        <w:ind w:firstLine="540"/>
        <w:jc w:val="both"/>
      </w:pPr>
      <w:r>
        <w:t>проверяемый период;</w:t>
      </w:r>
    </w:p>
    <w:p w:rsidR="008E73BB" w:rsidRDefault="008E73BB">
      <w:pPr>
        <w:pStyle w:val="ConsPlusNormal"/>
        <w:spacing w:before="220"/>
        <w:ind w:firstLine="540"/>
        <w:jc w:val="both"/>
      </w:pPr>
      <w:r>
        <w:t>период (дата) начала проведения контрольных мероприятий.</w:t>
      </w:r>
    </w:p>
    <w:p w:rsidR="008E73BB" w:rsidRDefault="008E73BB">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8E73BB" w:rsidRDefault="008E73BB">
      <w:pPr>
        <w:pStyle w:val="ConsPlusNormal"/>
        <w:spacing w:before="220"/>
        <w:ind w:firstLine="540"/>
        <w:jc w:val="both"/>
      </w:pPr>
      <w:r>
        <w:t>Орган контроля вправе утвердить форму плана контрольных мероприятий.</w:t>
      </w:r>
    </w:p>
    <w:p w:rsidR="008E73BB" w:rsidRDefault="008E73BB">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85">
        <w:r>
          <w:rPr>
            <w:color w:val="0000FF"/>
          </w:rPr>
          <w:t>пунктом 11</w:t>
        </w:r>
      </w:hyperlink>
      <w:r>
        <w:t xml:space="preserve"> стандарта категориям риска.</w:t>
      </w:r>
    </w:p>
    <w:p w:rsidR="008E73BB" w:rsidRDefault="008E73BB">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8E73BB" w:rsidRDefault="008E73BB">
      <w:pPr>
        <w:pStyle w:val="ConsPlusNormal"/>
        <w:jc w:val="both"/>
      </w:pPr>
    </w:p>
    <w:p w:rsidR="008E73BB" w:rsidRDefault="008E73BB">
      <w:pPr>
        <w:pStyle w:val="ConsPlusTitle"/>
        <w:jc w:val="center"/>
        <w:outlineLvl w:val="1"/>
      </w:pPr>
      <w:r>
        <w:t>II. Планирование контрольных мероприятий</w:t>
      </w:r>
    </w:p>
    <w:p w:rsidR="008E73BB" w:rsidRDefault="008E73BB">
      <w:pPr>
        <w:pStyle w:val="ConsPlusNormal"/>
        <w:jc w:val="both"/>
      </w:pPr>
    </w:p>
    <w:p w:rsidR="008E73BB" w:rsidRDefault="008E73BB">
      <w:pPr>
        <w:pStyle w:val="ConsPlusNormal"/>
        <w:ind w:firstLine="540"/>
        <w:jc w:val="both"/>
      </w:pPr>
      <w:r>
        <w:t>5. Планирование контрольных мероприятий включает следующие этапы:</w:t>
      </w:r>
    </w:p>
    <w:p w:rsidR="008E73BB" w:rsidRDefault="008E73BB">
      <w:pPr>
        <w:pStyle w:val="ConsPlusNormal"/>
        <w:spacing w:before="220"/>
        <w:ind w:firstLine="540"/>
        <w:jc w:val="both"/>
      </w:pPr>
      <w:r>
        <w:t>а) формирование исходных данных для составления проекта плана контрольных мероприятий;</w:t>
      </w:r>
    </w:p>
    <w:p w:rsidR="008E73BB" w:rsidRDefault="008E73BB">
      <w:pPr>
        <w:pStyle w:val="ConsPlusNormal"/>
        <w:spacing w:before="220"/>
        <w:ind w:firstLine="540"/>
        <w:jc w:val="both"/>
      </w:pPr>
      <w:r>
        <w:t>б) составление проекта плана контрольных мероприятий;</w:t>
      </w:r>
    </w:p>
    <w:p w:rsidR="008E73BB" w:rsidRDefault="008E73BB">
      <w:pPr>
        <w:pStyle w:val="ConsPlusNormal"/>
        <w:spacing w:before="220"/>
        <w:ind w:firstLine="540"/>
        <w:jc w:val="both"/>
      </w:pPr>
      <w:r>
        <w:lastRenderedPageBreak/>
        <w:t>в) утверждение плана контрольных мероприятий.</w:t>
      </w:r>
    </w:p>
    <w:p w:rsidR="008E73BB" w:rsidRDefault="008E73BB">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8E73BB" w:rsidRDefault="008E73BB">
      <w:pPr>
        <w:pStyle w:val="ConsPlusNormal"/>
        <w:spacing w:before="220"/>
        <w:ind w:firstLine="540"/>
        <w:jc w:val="both"/>
      </w:pPr>
      <w:r>
        <w:t>а) сбор и анализ информации об объектах контроля;</w:t>
      </w:r>
    </w:p>
    <w:p w:rsidR="008E73BB" w:rsidRDefault="008E73BB">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8E73BB" w:rsidRDefault="008E73BB">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8E73BB" w:rsidRDefault="008E73BB">
      <w:pPr>
        <w:pStyle w:val="ConsPlusNormal"/>
        <w:spacing w:before="220"/>
        <w:ind w:firstLine="540"/>
        <w:jc w:val="both"/>
      </w:pPr>
      <w:r>
        <w:t>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8E73BB" w:rsidRDefault="008E73BB">
      <w:pPr>
        <w:pStyle w:val="ConsPlusNormal"/>
        <w:spacing w:before="220"/>
        <w:ind w:firstLine="540"/>
        <w:jc w:val="both"/>
      </w:pPr>
      <w: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8E73BB" w:rsidRDefault="008E73BB">
      <w:pPr>
        <w:pStyle w:val="ConsPlusNormal"/>
        <w:spacing w:before="220"/>
        <w:ind w:firstLine="540"/>
        <w:jc w:val="both"/>
      </w:pPr>
      <w:r>
        <w:t>9. При определении значения критерия "вероятность" используется следующая информация:</w:t>
      </w:r>
    </w:p>
    <w:p w:rsidR="008E73BB" w:rsidRDefault="008E73BB">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7">
        <w:r>
          <w:rPr>
            <w:color w:val="0000FF"/>
          </w:rPr>
          <w:t>статьи 160.2-1</w:t>
        </w:r>
      </w:hyperlink>
      <w:r>
        <w:t xml:space="preserve"> Бюджетного кодекса Российской Федерации;</w:t>
      </w:r>
    </w:p>
    <w:p w:rsidR="008E73BB" w:rsidRDefault="008E73BB">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8E73BB" w:rsidRDefault="008E73BB">
      <w:pPr>
        <w:pStyle w:val="ConsPlusNormal"/>
        <w:spacing w:before="220"/>
        <w:ind w:firstLine="540"/>
        <w:jc w:val="both"/>
      </w:pPr>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8E73BB" w:rsidRDefault="008E73BB">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8E73BB" w:rsidRDefault="008E73BB">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8E73BB" w:rsidRDefault="008E73BB">
      <w:pPr>
        <w:pStyle w:val="ConsPlusNormal"/>
        <w:jc w:val="both"/>
      </w:pPr>
      <w:r>
        <w:t xml:space="preserve">(в ред. </w:t>
      </w:r>
      <w:hyperlink r:id="rId18">
        <w:r>
          <w:rPr>
            <w:color w:val="0000FF"/>
          </w:rPr>
          <w:t>Постановления</w:t>
        </w:r>
      </w:hyperlink>
      <w:r>
        <w:t xml:space="preserve"> Правительства РФ от 21.03.2022 N 421)</w:t>
      </w:r>
    </w:p>
    <w:p w:rsidR="008E73BB" w:rsidRDefault="008E73BB">
      <w:pPr>
        <w:pStyle w:val="ConsPlusNormal"/>
        <w:spacing w:before="220"/>
        <w:ind w:firstLine="540"/>
        <w:jc w:val="both"/>
      </w:pPr>
      <w:r>
        <w:t xml:space="preserve">е) наличие (отсутствие) в отношении объекта контроля обращений (жалоб) граждан, </w:t>
      </w:r>
      <w:r>
        <w:lastRenderedPageBreak/>
        <w:t>объединений граждан, юридических лиц, поступивших в органы контроля;</w:t>
      </w:r>
    </w:p>
    <w:p w:rsidR="008E73BB" w:rsidRDefault="008E73BB">
      <w:pPr>
        <w:pStyle w:val="ConsPlusNormal"/>
        <w:spacing w:before="220"/>
        <w:ind w:firstLine="540"/>
        <w:jc w:val="both"/>
      </w:pPr>
      <w:r>
        <w:t>ж) иная информация, необходимая при определении значения критерия "вероятность", установленная ведомственным стандартом органа контроля.</w:t>
      </w:r>
    </w:p>
    <w:p w:rsidR="008E73BB" w:rsidRDefault="008E73BB">
      <w:pPr>
        <w:pStyle w:val="ConsPlusNormal"/>
        <w:spacing w:before="220"/>
        <w:ind w:firstLine="540"/>
        <w:jc w:val="both"/>
      </w:pPr>
      <w:r>
        <w:t>10. При определении значения критерия "существенность" используется следующая информация:</w:t>
      </w:r>
    </w:p>
    <w:p w:rsidR="008E73BB" w:rsidRDefault="008E73BB">
      <w:pPr>
        <w:pStyle w:val="ConsPlusNormal"/>
        <w:spacing w:before="220"/>
        <w:ind w:firstLine="540"/>
        <w:jc w:val="both"/>
      </w:pPr>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8E73BB" w:rsidRDefault="008E73BB">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8E73BB" w:rsidRDefault="008E73BB">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8E73BB" w:rsidRDefault="008E73BB">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8E73BB" w:rsidRDefault="008E73BB">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19">
        <w:r>
          <w:rPr>
            <w:color w:val="0000FF"/>
          </w:rPr>
          <w:t>пунктов 2</w:t>
        </w:r>
      </w:hyperlink>
      <w:r>
        <w:t xml:space="preserve"> и </w:t>
      </w:r>
      <w:hyperlink r:id="rId20">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E73BB" w:rsidRDefault="008E73BB">
      <w:pPr>
        <w:pStyle w:val="ConsPlusNormal"/>
        <w:spacing w:before="220"/>
        <w:ind w:firstLine="540"/>
        <w:jc w:val="both"/>
      </w:pPr>
      <w:r>
        <w:t>наличие условия об исполнении контракта по этапам;</w:t>
      </w:r>
    </w:p>
    <w:p w:rsidR="008E73BB" w:rsidRDefault="008E73BB">
      <w:pPr>
        <w:pStyle w:val="ConsPlusNormal"/>
        <w:spacing w:before="220"/>
        <w:ind w:firstLine="540"/>
        <w:jc w:val="both"/>
      </w:pPr>
      <w:r>
        <w:t>наличие условия о выплате аванса;</w:t>
      </w:r>
    </w:p>
    <w:p w:rsidR="008E73BB" w:rsidRDefault="008E73BB">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8E73BB" w:rsidRDefault="008E73BB">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8E73BB" w:rsidRDefault="008E73BB">
      <w:pPr>
        <w:pStyle w:val="ConsPlusNormal"/>
        <w:spacing w:before="220"/>
        <w:ind w:firstLine="540"/>
        <w:jc w:val="both"/>
      </w:pPr>
      <w:bookmarkStart w:id="1" w:name="P85"/>
      <w:bookmarkEnd w:id="1"/>
      <w: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8E73BB" w:rsidRDefault="008E73BB">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8E73BB" w:rsidRDefault="008E73BB">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8E73BB" w:rsidRDefault="008E73BB">
      <w:pPr>
        <w:pStyle w:val="ConsPlusNormal"/>
        <w:spacing w:before="220"/>
        <w:ind w:firstLine="540"/>
        <w:jc w:val="both"/>
      </w:pPr>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8E73BB" w:rsidRDefault="008E73BB">
      <w:pPr>
        <w:pStyle w:val="ConsPlusNormal"/>
        <w:spacing w:before="220"/>
        <w:ind w:firstLine="540"/>
        <w:jc w:val="both"/>
      </w:pPr>
      <w:r>
        <w:lastRenderedPageBreak/>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8E73BB" w:rsidRDefault="008E73BB">
      <w:pPr>
        <w:pStyle w:val="ConsPlusNormal"/>
        <w:spacing w:before="220"/>
        <w:ind w:firstLine="540"/>
        <w:jc w:val="both"/>
      </w:pPr>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8E73BB" w:rsidRDefault="008E73BB">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8E73BB" w:rsidRDefault="008E73BB">
      <w:pPr>
        <w:pStyle w:val="ConsPlusNormal"/>
        <w:spacing w:before="220"/>
        <w:ind w:firstLine="540"/>
        <w:jc w:val="both"/>
      </w:pPr>
      <w:r>
        <w:t>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8E73BB" w:rsidRDefault="008E73BB">
      <w:pPr>
        <w:pStyle w:val="ConsPlusNormal"/>
        <w:spacing w:before="220"/>
        <w:ind w:firstLine="540"/>
        <w:jc w:val="both"/>
      </w:pPr>
      <w:bookmarkStart w:id="2" w:name="P93"/>
      <w:bookmarkEnd w:id="2"/>
      <w:r>
        <w:t>13. К типовым темам плановых контрольных мероприятий относятся:</w:t>
      </w:r>
    </w:p>
    <w:p w:rsidR="008E73BB" w:rsidRDefault="008E73BB">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8E73BB" w:rsidRDefault="008E73BB">
      <w:pPr>
        <w:pStyle w:val="ConsPlusNormal"/>
        <w:jc w:val="both"/>
      </w:pPr>
      <w:r>
        <w:t xml:space="preserve">(в ред. </w:t>
      </w:r>
      <w:hyperlink r:id="rId21">
        <w:r>
          <w:rPr>
            <w:color w:val="0000FF"/>
          </w:rPr>
          <w:t>Постановления</w:t>
        </w:r>
      </w:hyperlink>
      <w:r>
        <w:t xml:space="preserve"> Правительства РФ от 31.12.2020 N 2435)</w:t>
      </w:r>
    </w:p>
    <w:p w:rsidR="008E73BB" w:rsidRDefault="008E73BB">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8E73BB" w:rsidRDefault="008E73BB">
      <w:pPr>
        <w:pStyle w:val="ConsPlusNormal"/>
        <w:jc w:val="both"/>
      </w:pPr>
      <w:r>
        <w:t xml:space="preserve">(в ред. </w:t>
      </w:r>
      <w:hyperlink r:id="rId22">
        <w:r>
          <w:rPr>
            <w:color w:val="0000FF"/>
          </w:rPr>
          <w:t>Постановления</w:t>
        </w:r>
      </w:hyperlink>
      <w:r>
        <w:t xml:space="preserve"> Правительства РФ от 31.12.2020 N 2435)</w:t>
      </w:r>
    </w:p>
    <w:p w:rsidR="008E73BB" w:rsidRDefault="008E73BB">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8E73BB" w:rsidRDefault="008E73BB">
      <w:pPr>
        <w:pStyle w:val="ConsPlusNormal"/>
        <w:jc w:val="both"/>
      </w:pPr>
      <w:r>
        <w:t xml:space="preserve">(в ред. </w:t>
      </w:r>
      <w:hyperlink r:id="rId23">
        <w:r>
          <w:rPr>
            <w:color w:val="0000FF"/>
          </w:rPr>
          <w:t>Постановления</w:t>
        </w:r>
      </w:hyperlink>
      <w:r>
        <w:t xml:space="preserve"> Правительства РФ от 31.12.2020 N 2435)</w:t>
      </w:r>
    </w:p>
    <w:p w:rsidR="008E73BB" w:rsidRDefault="008E73BB">
      <w:pPr>
        <w:pStyle w:val="ConsPlusNormal"/>
        <w:spacing w:before="220"/>
        <w:ind w:firstLine="540"/>
        <w:jc w:val="both"/>
      </w:pPr>
      <w:r>
        <w:t>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8E73BB" w:rsidRDefault="008E73BB">
      <w:pPr>
        <w:pStyle w:val="ConsPlusNormal"/>
        <w:jc w:val="both"/>
      </w:pPr>
      <w:r>
        <w:t xml:space="preserve">(в ред. </w:t>
      </w:r>
      <w:hyperlink r:id="rId24">
        <w:r>
          <w:rPr>
            <w:color w:val="0000FF"/>
          </w:rPr>
          <w:t>Постановления</w:t>
        </w:r>
      </w:hyperlink>
      <w:r>
        <w:t xml:space="preserve"> Правительства РФ от 31.12.2020 N 2435)</w:t>
      </w:r>
    </w:p>
    <w:p w:rsidR="008E73BB" w:rsidRDefault="008E73BB">
      <w:pPr>
        <w:pStyle w:val="ConsPlusNormal"/>
        <w:spacing w:before="220"/>
        <w:ind w:firstLine="540"/>
        <w:jc w:val="both"/>
      </w:pPr>
      <w:r>
        <w:t>д) проверка осуществления бюджетных инвестиций;</w:t>
      </w:r>
    </w:p>
    <w:p w:rsidR="008E73BB" w:rsidRDefault="008E73BB">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8E73BB" w:rsidRDefault="008E73BB">
      <w:pPr>
        <w:pStyle w:val="ConsPlusNormal"/>
        <w:jc w:val="both"/>
      </w:pPr>
      <w:r>
        <w:t xml:space="preserve">(в ред. </w:t>
      </w:r>
      <w:hyperlink r:id="rId25">
        <w:r>
          <w:rPr>
            <w:color w:val="0000FF"/>
          </w:rPr>
          <w:t>Постановления</w:t>
        </w:r>
      </w:hyperlink>
      <w:r>
        <w:t xml:space="preserve"> Правительства РФ от 31.12.2020 N 2435)</w:t>
      </w:r>
    </w:p>
    <w:p w:rsidR="008E73BB" w:rsidRDefault="008E73BB">
      <w:pPr>
        <w:pStyle w:val="ConsPlusNormal"/>
        <w:spacing w:before="220"/>
        <w:ind w:firstLine="540"/>
        <w:jc w:val="both"/>
      </w:pPr>
      <w:r>
        <w:t xml:space="preserve">ж) проверка предоставления и использования средств, предоставленных в виде взноса в </w:t>
      </w:r>
      <w:r>
        <w:lastRenderedPageBreak/>
        <w:t>уставный капитал юридических лиц;</w:t>
      </w:r>
    </w:p>
    <w:p w:rsidR="008E73BB" w:rsidRDefault="008E73BB">
      <w:pPr>
        <w:pStyle w:val="ConsPlusNormal"/>
        <w:spacing w:before="220"/>
        <w:ind w:firstLine="540"/>
        <w:jc w:val="both"/>
      </w:pPr>
      <w:r>
        <w:t>з) проверка исполнения соглашений о предоставлении бюджетных кредитов;</w:t>
      </w:r>
    </w:p>
    <w:p w:rsidR="008E73BB" w:rsidRDefault="008E73BB">
      <w:pPr>
        <w:pStyle w:val="ConsPlusNormal"/>
        <w:spacing w:before="220"/>
        <w:ind w:firstLine="540"/>
        <w:jc w:val="both"/>
      </w:pPr>
      <w:r>
        <w:t>и) проверка использования средств государственного внебюджетного фонда;</w:t>
      </w:r>
    </w:p>
    <w:p w:rsidR="008E73BB" w:rsidRDefault="008E73BB">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8E73BB" w:rsidRDefault="008E73BB">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8E73BB" w:rsidRDefault="008E73BB">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8E73BB" w:rsidRDefault="008E73BB">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8E73BB" w:rsidRDefault="008E73BB">
      <w:pPr>
        <w:pStyle w:val="ConsPlusNormal"/>
        <w:spacing w:before="220"/>
        <w:ind w:firstLine="540"/>
        <w:jc w:val="both"/>
      </w:pPr>
      <w:r>
        <w:t>о) проверка (ревизия) финансово-хозяйственной деятельности объекта контроля;</w:t>
      </w:r>
    </w:p>
    <w:p w:rsidR="008E73BB" w:rsidRDefault="008E73BB">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8E73BB" w:rsidRDefault="008E73BB">
      <w:pPr>
        <w:pStyle w:val="ConsPlusNormal"/>
        <w:spacing w:before="220"/>
        <w:ind w:firstLine="540"/>
        <w:jc w:val="both"/>
      </w:pPr>
      <w:r>
        <w:t>р) проверка использования средств кредита (займа), обеспеченного государственной (муниципальной) гарантией;</w:t>
      </w:r>
    </w:p>
    <w:p w:rsidR="008E73BB" w:rsidRDefault="008E73BB">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8E73BB" w:rsidRDefault="008E73BB">
      <w:pPr>
        <w:pStyle w:val="ConsPlusNormal"/>
        <w:jc w:val="both"/>
      </w:pPr>
      <w:r>
        <w:t xml:space="preserve">(пп. "с" введен </w:t>
      </w:r>
      <w:hyperlink r:id="rId26">
        <w:r>
          <w:rPr>
            <w:color w:val="0000FF"/>
          </w:rPr>
          <w:t>Постановлением</w:t>
        </w:r>
      </w:hyperlink>
      <w:r>
        <w:t xml:space="preserve"> Правительства РФ от 31.12.2020 N 2435)</w:t>
      </w:r>
    </w:p>
    <w:p w:rsidR="008E73BB" w:rsidRDefault="008E73BB">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8E73BB" w:rsidRDefault="008E73BB">
      <w:pPr>
        <w:pStyle w:val="ConsPlusNormal"/>
        <w:jc w:val="both"/>
      </w:pPr>
      <w:r>
        <w:t xml:space="preserve">(пп. "т" введен </w:t>
      </w:r>
      <w:hyperlink r:id="rId27">
        <w:r>
          <w:rPr>
            <w:color w:val="0000FF"/>
          </w:rPr>
          <w:t>Постановлением</w:t>
        </w:r>
      </w:hyperlink>
      <w:r>
        <w:t xml:space="preserve"> Правительства РФ от 31.12.2020 N 2435)</w:t>
      </w:r>
    </w:p>
    <w:p w:rsidR="008E73BB" w:rsidRDefault="008E73BB">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8E73BB" w:rsidRDefault="008E73BB">
      <w:pPr>
        <w:pStyle w:val="ConsPlusNormal"/>
        <w:jc w:val="both"/>
      </w:pPr>
      <w:r>
        <w:t xml:space="preserve">(пп. "у" введен </w:t>
      </w:r>
      <w:hyperlink r:id="rId28">
        <w:r>
          <w:rPr>
            <w:color w:val="0000FF"/>
          </w:rPr>
          <w:t>Постановлением</w:t>
        </w:r>
      </w:hyperlink>
      <w:r>
        <w:t xml:space="preserve"> Правительства РФ от 31.12.2020 N 2435)</w:t>
      </w:r>
    </w:p>
    <w:p w:rsidR="008E73BB" w:rsidRDefault="008E73BB">
      <w:pPr>
        <w:pStyle w:val="ConsPlusNormal"/>
        <w:spacing w:before="220"/>
        <w:ind w:firstLine="540"/>
        <w:jc w:val="both"/>
      </w:pPr>
      <w:r>
        <w:t>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8E73BB" w:rsidRDefault="008E73BB">
      <w:pPr>
        <w:pStyle w:val="ConsPlusNormal"/>
        <w:jc w:val="both"/>
      </w:pPr>
      <w:r>
        <w:t xml:space="preserve">(пп. "ф" введен </w:t>
      </w:r>
      <w:hyperlink r:id="rId29">
        <w:r>
          <w:rPr>
            <w:color w:val="0000FF"/>
          </w:rPr>
          <w:t>Постановлением</w:t>
        </w:r>
      </w:hyperlink>
      <w:r>
        <w:t xml:space="preserve"> Правительства РФ от 31.12.2020 N 2435)</w:t>
      </w:r>
    </w:p>
    <w:p w:rsidR="008E73BB" w:rsidRDefault="008E73BB">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8E73BB" w:rsidRDefault="008E73BB">
      <w:pPr>
        <w:pStyle w:val="ConsPlusNormal"/>
        <w:jc w:val="both"/>
      </w:pPr>
      <w:r>
        <w:t xml:space="preserve">(пп. "х" введен </w:t>
      </w:r>
      <w:hyperlink r:id="rId30">
        <w:r>
          <w:rPr>
            <w:color w:val="0000FF"/>
          </w:rPr>
          <w:t>Постановлением</w:t>
        </w:r>
      </w:hyperlink>
      <w:r>
        <w:t xml:space="preserve"> Правительства РФ от 31.12.2020 N 2435; в ред. </w:t>
      </w:r>
      <w:hyperlink r:id="rId31">
        <w:r>
          <w:rPr>
            <w:color w:val="0000FF"/>
          </w:rPr>
          <w:t>Постановления</w:t>
        </w:r>
      </w:hyperlink>
      <w:r>
        <w:t xml:space="preserve"> Правительства РФ от 09.12.2022 N 2272)</w:t>
      </w:r>
    </w:p>
    <w:p w:rsidR="008E73BB" w:rsidRDefault="008E73BB">
      <w:pPr>
        <w:pStyle w:val="ConsPlusNormal"/>
        <w:spacing w:before="220"/>
        <w:ind w:firstLine="540"/>
        <w:jc w:val="both"/>
      </w:pPr>
      <w:r>
        <w:lastRenderedPageBreak/>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8E73BB" w:rsidRDefault="008E73BB">
      <w:pPr>
        <w:pStyle w:val="ConsPlusNormal"/>
        <w:jc w:val="both"/>
      </w:pPr>
      <w:r>
        <w:t xml:space="preserve">(пп. "ц" введен </w:t>
      </w:r>
      <w:hyperlink r:id="rId32">
        <w:r>
          <w:rPr>
            <w:color w:val="0000FF"/>
          </w:rPr>
          <w:t>Постановлением</w:t>
        </w:r>
      </w:hyperlink>
      <w:r>
        <w:t xml:space="preserve"> Правительства РФ от 31.12.2020 N 2435)</w:t>
      </w:r>
    </w:p>
    <w:p w:rsidR="008E73BB" w:rsidRDefault="008E73BB">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8E73BB" w:rsidRDefault="008E73BB">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8E73BB" w:rsidRDefault="008E73BB">
      <w:pPr>
        <w:pStyle w:val="ConsPlusNormal"/>
        <w:jc w:val="both"/>
      </w:pPr>
      <w:r>
        <w:t xml:space="preserve">(пп. "ч" введен </w:t>
      </w:r>
      <w:hyperlink r:id="rId33">
        <w:r>
          <w:rPr>
            <w:color w:val="0000FF"/>
          </w:rPr>
          <w:t>Постановлением</w:t>
        </w:r>
      </w:hyperlink>
      <w:r>
        <w:t xml:space="preserve"> Правительства РФ от 06.09.2021 N 1504)</w:t>
      </w:r>
    </w:p>
    <w:p w:rsidR="008E73BB" w:rsidRDefault="008E73BB">
      <w:pPr>
        <w:pStyle w:val="ConsPlusNormal"/>
        <w:spacing w:before="220"/>
        <w:ind w:firstLine="540"/>
        <w:jc w:val="both"/>
      </w:pPr>
      <w:r>
        <w:t>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8E73BB" w:rsidRDefault="008E73BB">
      <w:pPr>
        <w:pStyle w:val="ConsPlusNormal"/>
        <w:jc w:val="both"/>
      </w:pPr>
      <w:r>
        <w:t xml:space="preserve">(в ред. </w:t>
      </w:r>
      <w:hyperlink r:id="rId34">
        <w:r>
          <w:rPr>
            <w:color w:val="0000FF"/>
          </w:rPr>
          <w:t>Постановления</w:t>
        </w:r>
      </w:hyperlink>
      <w:r>
        <w:t xml:space="preserve"> Правительства РФ от 06.09.2021 N 1504)</w:t>
      </w:r>
    </w:p>
    <w:p w:rsidR="008E73BB" w:rsidRDefault="008E73BB">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3">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35">
        <w:r>
          <w:rPr>
            <w:color w:val="0000FF"/>
          </w:rPr>
          <w:t>статьей 266.1</w:t>
        </w:r>
      </w:hyperlink>
      <w:r>
        <w:t xml:space="preserve"> Бюджетного кодекса Российской Федерации.</w:t>
      </w:r>
    </w:p>
    <w:p w:rsidR="008E73BB" w:rsidRDefault="008E73BB">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3">
        <w:r>
          <w:rPr>
            <w:color w:val="0000FF"/>
          </w:rPr>
          <w:t>пункте 13</w:t>
        </w:r>
      </w:hyperlink>
      <w:r>
        <w:t xml:space="preserve"> стандарта и в ведомственном стандарте органа контроля.</w:t>
      </w:r>
    </w:p>
    <w:p w:rsidR="008E73BB" w:rsidRDefault="008E73BB">
      <w:pPr>
        <w:pStyle w:val="ConsPlusNormal"/>
        <w:spacing w:before="220"/>
        <w:ind w:firstLine="540"/>
        <w:jc w:val="both"/>
      </w:pPr>
      <w: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8E73BB" w:rsidRDefault="008E73BB">
      <w:pPr>
        <w:pStyle w:val="ConsPlusNormal"/>
        <w:jc w:val="both"/>
      </w:pPr>
      <w:r>
        <w:t xml:space="preserve">(абзац введен </w:t>
      </w:r>
      <w:hyperlink r:id="rId36">
        <w:r>
          <w:rPr>
            <w:color w:val="0000FF"/>
          </w:rPr>
          <w:t>Постановлением</w:t>
        </w:r>
      </w:hyperlink>
      <w:r>
        <w:t xml:space="preserve"> Правительства РФ от 31.12.2020 N 2435; в ред. </w:t>
      </w:r>
      <w:hyperlink r:id="rId37">
        <w:r>
          <w:rPr>
            <w:color w:val="0000FF"/>
          </w:rPr>
          <w:t>Постановления</w:t>
        </w:r>
      </w:hyperlink>
      <w:r>
        <w:t xml:space="preserve"> Правительства РФ от 09.12.2022 N 2272)</w:t>
      </w:r>
    </w:p>
    <w:p w:rsidR="008E73BB" w:rsidRDefault="008E73BB">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8E73BB" w:rsidRDefault="008E73BB">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8E73BB" w:rsidRDefault="008E73BB">
      <w:pPr>
        <w:pStyle w:val="ConsPlusNormal"/>
        <w:spacing w:before="220"/>
        <w:ind w:firstLine="540"/>
        <w:jc w:val="both"/>
      </w:pPr>
      <w:r>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w:t>
      </w:r>
      <w:r>
        <w:lastRenderedPageBreak/>
        <w:t>мероприятиях, осуществленных в годы, предшествующие году составления проекта плана контрольной деятельности (1 - 2 года).</w:t>
      </w:r>
    </w:p>
    <w:p w:rsidR="008E73BB" w:rsidRDefault="008E73BB">
      <w:pPr>
        <w:pStyle w:val="ConsPlusNormal"/>
        <w:spacing w:before="220"/>
        <w:ind w:firstLine="540"/>
        <w:jc w:val="both"/>
      </w:pPr>
      <w:r>
        <w:t>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8E73BB" w:rsidRDefault="008E73BB">
      <w:pPr>
        <w:pStyle w:val="ConsPlusNormal"/>
        <w:jc w:val="both"/>
      </w:pPr>
      <w:r>
        <w:t xml:space="preserve">(в ред. Постановлений Правительства РФ от 06.09.2021 </w:t>
      </w:r>
      <w:hyperlink r:id="rId38">
        <w:r>
          <w:rPr>
            <w:color w:val="0000FF"/>
          </w:rPr>
          <w:t>N 1504</w:t>
        </w:r>
      </w:hyperlink>
      <w:r>
        <w:t xml:space="preserve">, от 09.12.2022 </w:t>
      </w:r>
      <w:hyperlink r:id="rId39">
        <w:r>
          <w:rPr>
            <w:color w:val="0000FF"/>
          </w:rPr>
          <w:t>N 2272</w:t>
        </w:r>
      </w:hyperlink>
      <w:r>
        <w:t>)</w:t>
      </w:r>
    </w:p>
    <w:p w:rsidR="008E73BB" w:rsidRDefault="008E73BB">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8E73BB" w:rsidRDefault="008E73BB">
      <w:pPr>
        <w:pStyle w:val="ConsPlusNormal"/>
        <w:spacing w:before="220"/>
        <w:ind w:firstLine="540"/>
        <w:jc w:val="both"/>
      </w:pPr>
      <w:r>
        <w:t>18. В утвержденный план контрольных мероприятий могут вноситься изменения в связи с:</w:t>
      </w:r>
    </w:p>
    <w:p w:rsidR="008E73BB" w:rsidRDefault="008E73BB">
      <w:pPr>
        <w:pStyle w:val="ConsPlusNormal"/>
        <w:jc w:val="both"/>
      </w:pPr>
      <w:r>
        <w:t xml:space="preserve">(в ред. </w:t>
      </w:r>
      <w:hyperlink r:id="rId40">
        <w:r>
          <w:rPr>
            <w:color w:val="0000FF"/>
          </w:rPr>
          <w:t>Постановления</w:t>
        </w:r>
      </w:hyperlink>
      <w:r>
        <w:t xml:space="preserve"> Правительства РФ от 02.03.2023 N 341)</w:t>
      </w:r>
    </w:p>
    <w:p w:rsidR="008E73BB" w:rsidRDefault="008E73BB">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8E73BB" w:rsidRDefault="008E73BB">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8E73BB" w:rsidRDefault="008E73BB">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8E73BB" w:rsidRDefault="008E73BB">
      <w:pPr>
        <w:pStyle w:val="ConsPlusNormal"/>
        <w:spacing w:before="220"/>
        <w:ind w:firstLine="540"/>
        <w:jc w:val="both"/>
      </w:pPr>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8E73BB" w:rsidRDefault="008E73BB">
      <w:pPr>
        <w:pStyle w:val="ConsPlusNormal"/>
        <w:spacing w:before="220"/>
        <w:ind w:firstLine="540"/>
        <w:jc w:val="both"/>
      </w:pPr>
      <w:r>
        <w:t>реорганизацией, ликвидацией (упразднением) объектов контроля;</w:t>
      </w:r>
    </w:p>
    <w:p w:rsidR="008E73BB" w:rsidRDefault="008E73BB">
      <w:pPr>
        <w:pStyle w:val="ConsPlusNormal"/>
        <w:jc w:val="both"/>
      </w:pPr>
      <w:r>
        <w:t xml:space="preserve">(в ред. </w:t>
      </w:r>
      <w:hyperlink r:id="rId41">
        <w:r>
          <w:rPr>
            <w:color w:val="0000FF"/>
          </w:rPr>
          <w:t>Постановления</w:t>
        </w:r>
      </w:hyperlink>
      <w:r>
        <w:t xml:space="preserve"> Правительства РФ от 31.12.2020 N 2435)</w:t>
      </w:r>
    </w:p>
    <w:p w:rsidR="008E73BB" w:rsidRDefault="008E73BB">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8E73BB" w:rsidRDefault="008E73BB">
      <w:pPr>
        <w:pStyle w:val="ConsPlusNormal"/>
        <w:jc w:val="both"/>
      </w:pPr>
      <w:r>
        <w:t xml:space="preserve">(абзац введен </w:t>
      </w:r>
      <w:hyperlink r:id="rId42">
        <w:r>
          <w:rPr>
            <w:color w:val="0000FF"/>
          </w:rPr>
          <w:t>Постановлением</w:t>
        </w:r>
      </w:hyperlink>
      <w:r>
        <w:t xml:space="preserve"> Правительства РФ от 02.03.2023 N 341)</w:t>
      </w:r>
    </w:p>
    <w:p w:rsidR="008E73BB" w:rsidRDefault="008E73BB">
      <w:pPr>
        <w:pStyle w:val="ConsPlusNormal"/>
        <w:jc w:val="both"/>
      </w:pPr>
    </w:p>
    <w:p w:rsidR="008E73BB" w:rsidRDefault="008E73BB">
      <w:pPr>
        <w:pStyle w:val="ConsPlusNormal"/>
        <w:jc w:val="both"/>
      </w:pPr>
    </w:p>
    <w:p w:rsidR="008E73BB" w:rsidRDefault="008E73BB">
      <w:pPr>
        <w:pStyle w:val="ConsPlusNormal"/>
        <w:pBdr>
          <w:bottom w:val="single" w:sz="6" w:space="0" w:color="auto"/>
        </w:pBdr>
        <w:spacing w:before="100" w:after="100"/>
        <w:jc w:val="both"/>
        <w:rPr>
          <w:sz w:val="2"/>
          <w:szCs w:val="2"/>
        </w:rPr>
      </w:pPr>
    </w:p>
    <w:p w:rsidR="00424E38" w:rsidRDefault="008E73BB">
      <w:bookmarkStart w:id="3" w:name="_GoBack"/>
      <w:bookmarkEnd w:id="3"/>
    </w:p>
    <w:sectPr w:rsidR="00424E38" w:rsidSect="008E5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BB"/>
    <w:rsid w:val="00200CDB"/>
    <w:rsid w:val="008E73BB"/>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82004-65C0-4F1B-8733-2124DB16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3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73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73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0B9DE2772CC165B28F618200666205D2479EE276679902A23B650A1BA5A725FFCBF3F93210D840CF201333831D4AA6B30EB9C166EC81CDD7I3D" TargetMode="External"/><Relationship Id="rId18" Type="http://schemas.openxmlformats.org/officeDocument/2006/relationships/hyperlink" Target="consultantplus://offline/ref=610B9DE2772CC165B28F618200666205D54F98E876649902A23B650A1BA5A725FFCBF3F93210D840CA201333831D4AA6B30EB9C166EC81CDD7I3D" TargetMode="External"/><Relationship Id="rId26" Type="http://schemas.openxmlformats.org/officeDocument/2006/relationships/hyperlink" Target="consultantplus://offline/ref=610B9DE2772CC165B28F618200666205D24999EC73629902A23B650A1BA5A725FFCBF3F93210D843C4201333831D4AA6B30EB9C166EC81CDD7I3D" TargetMode="External"/><Relationship Id="rId39" Type="http://schemas.openxmlformats.org/officeDocument/2006/relationships/hyperlink" Target="consultantplus://offline/ref=610B9DE2772CC165B28F618200666205D54D9EEA786D9902A23B650A1BA5A725FFCBF3F93210D949CF201333831D4AA6B30EB9C166EC81CDD7I3D" TargetMode="External"/><Relationship Id="rId21" Type="http://schemas.openxmlformats.org/officeDocument/2006/relationships/hyperlink" Target="consultantplus://offline/ref=610B9DE2772CC165B28F618200666205D24999EC73629902A23B650A1BA5A725FFCBF3F93210D843CF201333831D4AA6B30EB9C166EC81CDD7I3D" TargetMode="External"/><Relationship Id="rId34" Type="http://schemas.openxmlformats.org/officeDocument/2006/relationships/hyperlink" Target="consultantplus://offline/ref=610B9DE2772CC165B28F618200666205D2479EE276679902A23B650A1BA5A725FFCBF3F93210D840CB201333831D4AA6B30EB9C166EC81CDD7I3D" TargetMode="External"/><Relationship Id="rId42" Type="http://schemas.openxmlformats.org/officeDocument/2006/relationships/hyperlink" Target="consultantplus://offline/ref=610B9DE2772CC165B28F618200666205D54A9AE376649902A23B650A1BA5A725FFCBF3F93210D840CD201333831D4AA6B30EB9C166EC81CDD7I3D" TargetMode="External"/><Relationship Id="rId7" Type="http://schemas.openxmlformats.org/officeDocument/2006/relationships/hyperlink" Target="consultantplus://offline/ref=610B9DE2772CC165B28F618200666205D54F98E876649902A23B650A1BA5A725FFCBF3F93210D840CA201333831D4AA6B30EB9C166EC81CDD7I3D" TargetMode="External"/><Relationship Id="rId2" Type="http://schemas.openxmlformats.org/officeDocument/2006/relationships/settings" Target="settings.xml"/><Relationship Id="rId16" Type="http://schemas.openxmlformats.org/officeDocument/2006/relationships/hyperlink" Target="consultantplus://offline/ref=610B9DE2772CC165B28F618200666205D54A9AE376649902A23B650A1BA5A725FFCBF3F93210D841C5201333831D4AA6B30EB9C166EC81CDD7I3D" TargetMode="External"/><Relationship Id="rId20" Type="http://schemas.openxmlformats.org/officeDocument/2006/relationships/hyperlink" Target="consultantplus://offline/ref=610B9DE2772CC165B28F618200666205D54B9EE874629902A23B650A1BA5A725FFCBF3F13B16D3159D6F126FC64F59A6B40EBAC17ADEIDD" TargetMode="External"/><Relationship Id="rId29" Type="http://schemas.openxmlformats.org/officeDocument/2006/relationships/hyperlink" Target="consultantplus://offline/ref=610B9DE2772CC165B28F618200666205D24999EC73629902A23B650A1BA5A725FFCBF3F93210D842CE201333831D4AA6B30EB9C166EC81CDD7I3D" TargetMode="External"/><Relationship Id="rId41" Type="http://schemas.openxmlformats.org/officeDocument/2006/relationships/hyperlink" Target="consultantplus://offline/ref=610B9DE2772CC165B28F618200666205D24999EC73629902A23B650A1BA5A725FFCBF3F93210D842CB201333831D4AA6B30EB9C166EC81CDD7I3D" TargetMode="External"/><Relationship Id="rId1" Type="http://schemas.openxmlformats.org/officeDocument/2006/relationships/styles" Target="styles.xml"/><Relationship Id="rId6" Type="http://schemas.openxmlformats.org/officeDocument/2006/relationships/hyperlink" Target="consultantplus://offline/ref=610B9DE2772CC165B28F618200666205D2479EE276679902A23B650A1BA5A725FFCBF3F93210D840CF201333831D4AA6B30EB9C166EC81CDD7I3D" TargetMode="External"/><Relationship Id="rId11" Type="http://schemas.openxmlformats.org/officeDocument/2006/relationships/hyperlink" Target="consultantplus://offline/ref=610B9DE2772CC165B28F618200666205D24999EC73629902A23B650A1BA5A725FFCBF3F93210D840C5201333831D4AA6B30EB9C166EC81CDD7I3D" TargetMode="External"/><Relationship Id="rId24" Type="http://schemas.openxmlformats.org/officeDocument/2006/relationships/hyperlink" Target="consultantplus://offline/ref=610B9DE2772CC165B28F618200666205D24999EC73629902A23B650A1BA5A725FFCBF3F93210D843CA201333831D4AA6B30EB9C166EC81CDD7I3D" TargetMode="External"/><Relationship Id="rId32" Type="http://schemas.openxmlformats.org/officeDocument/2006/relationships/hyperlink" Target="consultantplus://offline/ref=610B9DE2772CC165B28F618200666205D24999EC73629902A23B650A1BA5A725FFCBF3F93210D842C8201333831D4AA6B30EB9C166EC81CDD7I3D" TargetMode="External"/><Relationship Id="rId37" Type="http://schemas.openxmlformats.org/officeDocument/2006/relationships/hyperlink" Target="consultantplus://offline/ref=610B9DE2772CC165B28F618200666205D54D9EEA786D9902A23B650A1BA5A725FFCBF3F93210D949CE201333831D4AA6B30EB9C166EC81CDD7I3D" TargetMode="External"/><Relationship Id="rId40" Type="http://schemas.openxmlformats.org/officeDocument/2006/relationships/hyperlink" Target="consultantplus://offline/ref=610B9DE2772CC165B28F618200666205D54A9AE376649902A23B650A1BA5A725FFCBF3F93210D840CC201333831D4AA6B30EB9C166EC81CDD7I3D" TargetMode="External"/><Relationship Id="rId5" Type="http://schemas.openxmlformats.org/officeDocument/2006/relationships/hyperlink" Target="consultantplus://offline/ref=610B9DE2772CC165B28F618200666205D24999EC73629902A23B650A1BA5A725FFCBF3F93210D840C4201333831D4AA6B30EB9C166EC81CDD7I3D" TargetMode="External"/><Relationship Id="rId15" Type="http://schemas.openxmlformats.org/officeDocument/2006/relationships/hyperlink" Target="consultantplus://offline/ref=610B9DE2772CC165B28F618200666205D54D9EEA786D9902A23B650A1BA5A725FFCBF3F93210D949CD201333831D4AA6B30EB9C166EC81CDD7I3D" TargetMode="External"/><Relationship Id="rId23" Type="http://schemas.openxmlformats.org/officeDocument/2006/relationships/hyperlink" Target="consultantplus://offline/ref=610B9DE2772CC165B28F618200666205D24999EC73629902A23B650A1BA5A725FFCBF3F93210D843C9201333831D4AA6B30EB9C166EC81CDD7I3D" TargetMode="External"/><Relationship Id="rId28" Type="http://schemas.openxmlformats.org/officeDocument/2006/relationships/hyperlink" Target="consultantplus://offline/ref=610B9DE2772CC165B28F618200666205D24999EC73629902A23B650A1BA5A725FFCBF3F93210D842CD201333831D4AA6B30EB9C166EC81CDD7I3D" TargetMode="External"/><Relationship Id="rId36" Type="http://schemas.openxmlformats.org/officeDocument/2006/relationships/hyperlink" Target="consultantplus://offline/ref=610B9DE2772CC165B28F618200666205D24999EC73629902A23B650A1BA5A725FFCBF3F93210D842C9201333831D4AA6B30EB9C166EC81CDD7I3D" TargetMode="External"/><Relationship Id="rId10" Type="http://schemas.openxmlformats.org/officeDocument/2006/relationships/hyperlink" Target="consultantplus://offline/ref=610B9DE2772CC165B28F618200666205D54B9EE874669902A23B650A1BA5A725FFCBF3FD3A10DA4A987A0337CA4940B9B510A6C378ECD8I2D" TargetMode="External"/><Relationship Id="rId19" Type="http://schemas.openxmlformats.org/officeDocument/2006/relationships/hyperlink" Target="consultantplus://offline/ref=610B9DE2772CC165B28F618200666205D54B9EE874629902A23B650A1BA5A725FFCBF3F93310DA4A987A0337CA4940B9B510A6C378ECD8I2D" TargetMode="External"/><Relationship Id="rId31" Type="http://schemas.openxmlformats.org/officeDocument/2006/relationships/hyperlink" Target="consultantplus://offline/ref=610B9DE2772CC165B28F618200666205D54D9EEA786D9902A23B650A1BA5A725FFCBF3F93210D949CE201333831D4AA6B30EB9C166EC81CDD7I3D"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10B9DE2772CC165B28F618200666205D54A9AE376649902A23B650A1BA5A725FFCBF3F93210D841C5201333831D4AA6B30EB9C166EC81CDD7I3D" TargetMode="External"/><Relationship Id="rId14" Type="http://schemas.openxmlformats.org/officeDocument/2006/relationships/hyperlink" Target="consultantplus://offline/ref=610B9DE2772CC165B28F618200666205D54F98E876649902A23B650A1BA5A725FFCBF3F93210D840CA201333831D4AA6B30EB9C166EC81CDD7I3D" TargetMode="External"/><Relationship Id="rId22" Type="http://schemas.openxmlformats.org/officeDocument/2006/relationships/hyperlink" Target="consultantplus://offline/ref=610B9DE2772CC165B28F618200666205D24999EC73629902A23B650A1BA5A725FFCBF3F93210D843C8201333831D4AA6B30EB9C166EC81CDD7I3D" TargetMode="External"/><Relationship Id="rId27" Type="http://schemas.openxmlformats.org/officeDocument/2006/relationships/hyperlink" Target="consultantplus://offline/ref=610B9DE2772CC165B28F618200666205D24999EC73629902A23B650A1BA5A725FFCBF3F93210D842CC201333831D4AA6B30EB9C166EC81CDD7I3D" TargetMode="External"/><Relationship Id="rId30" Type="http://schemas.openxmlformats.org/officeDocument/2006/relationships/hyperlink" Target="consultantplus://offline/ref=610B9DE2772CC165B28F618200666205D24999EC73629902A23B650A1BA5A725FFCBF3F93210D842CF201333831D4AA6B30EB9C166EC81CDD7I3D" TargetMode="External"/><Relationship Id="rId35" Type="http://schemas.openxmlformats.org/officeDocument/2006/relationships/hyperlink" Target="consultantplus://offline/ref=610B9DE2772CC165B28F618200666205D54B9EE874669902A23B650A1BA5A725FFCBF3FB3417DB4A987A0337CA4940B9B510A6C378ECD8I2D" TargetMode="External"/><Relationship Id="rId43" Type="http://schemas.openxmlformats.org/officeDocument/2006/relationships/fontTable" Target="fontTable.xml"/><Relationship Id="rId8" Type="http://schemas.openxmlformats.org/officeDocument/2006/relationships/hyperlink" Target="consultantplus://offline/ref=610B9DE2772CC165B28F618200666205D54D9EEA786D9902A23B650A1BA5A725FFCBF3F93210D949CD201333831D4AA6B30EB9C166EC81CDD7I3D" TargetMode="External"/><Relationship Id="rId3" Type="http://schemas.openxmlformats.org/officeDocument/2006/relationships/webSettings" Target="webSettings.xml"/><Relationship Id="rId12" Type="http://schemas.openxmlformats.org/officeDocument/2006/relationships/hyperlink" Target="consultantplus://offline/ref=610B9DE2772CC165B28F618200666205D24999EC73629902A23B650A1BA5A725FFCBF3F93210D843CD201333831D4AA6B30EB9C166EC81CDD7I3D" TargetMode="External"/><Relationship Id="rId17" Type="http://schemas.openxmlformats.org/officeDocument/2006/relationships/hyperlink" Target="consultantplus://offline/ref=610B9DE2772CC165B28F618200666205D54B9EE874669902A23B650A1BA5A725FFCBF3FC3A17D04A987A0337CA4940B9B510A6C378ECD8I2D" TargetMode="External"/><Relationship Id="rId25" Type="http://schemas.openxmlformats.org/officeDocument/2006/relationships/hyperlink" Target="consultantplus://offline/ref=610B9DE2772CC165B28F618200666205D24999EC73629902A23B650A1BA5A725FFCBF3F93210D843CB201333831D4AA6B30EB9C166EC81CDD7I3D" TargetMode="External"/><Relationship Id="rId33" Type="http://schemas.openxmlformats.org/officeDocument/2006/relationships/hyperlink" Target="consultantplus://offline/ref=610B9DE2772CC165B28F618200666205D2479EE276679902A23B650A1BA5A725FFCBF3F93210D840C8201333831D4AA6B30EB9C166EC81CDD7I3D" TargetMode="External"/><Relationship Id="rId38" Type="http://schemas.openxmlformats.org/officeDocument/2006/relationships/hyperlink" Target="consultantplus://offline/ref=610B9DE2772CC165B28F618200666205D2479EE276679902A23B650A1BA5A725FFCBF3F93210D840C4201333831D4AA6B30EB9C166EC81CDD7I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4431</Words>
  <Characters>25258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2023-10-17T03:08:00Z</dcterms:created>
  <dcterms:modified xsi:type="dcterms:W3CDTF">2023-10-17T03:08:00Z</dcterms:modified>
</cp:coreProperties>
</file>