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78" w:rsidRPr="00676278" w:rsidRDefault="00676278" w:rsidP="00676278">
      <w:pPr>
        <w:pStyle w:val="ConsPlusTitle"/>
        <w:jc w:val="center"/>
        <w:outlineLvl w:val="0"/>
        <w:rPr>
          <w:rFonts w:ascii="Times New Roman" w:hAnsi="Times New Roman" w:cs="Times New Roman"/>
          <w:sz w:val="24"/>
          <w:szCs w:val="24"/>
        </w:rPr>
      </w:pPr>
      <w:r w:rsidRPr="00676278">
        <w:rPr>
          <w:rFonts w:ascii="Times New Roman" w:hAnsi="Times New Roman" w:cs="Times New Roman"/>
          <w:sz w:val="24"/>
          <w:szCs w:val="24"/>
        </w:rPr>
        <w:t>ПЕРЕЧЕНЬ</w:t>
      </w:r>
    </w:p>
    <w:p w:rsidR="00676278" w:rsidRPr="00676278" w:rsidRDefault="00676278" w:rsidP="00676278">
      <w:pPr>
        <w:pStyle w:val="ConsPlusTitle"/>
        <w:jc w:val="center"/>
        <w:rPr>
          <w:rFonts w:ascii="Times New Roman" w:hAnsi="Times New Roman" w:cs="Times New Roman"/>
          <w:sz w:val="24"/>
          <w:szCs w:val="24"/>
        </w:rPr>
      </w:pPr>
      <w:r w:rsidRPr="00676278">
        <w:rPr>
          <w:rFonts w:ascii="Times New Roman" w:hAnsi="Times New Roman" w:cs="Times New Roman"/>
          <w:sz w:val="24"/>
          <w:szCs w:val="24"/>
        </w:rPr>
        <w:t>АКТОВ, СОДЕРЖАЩИХ ОБЯЗАТЕЛЬНЫЕ ТРЕБОВАНИЯ, СОБЛЮДЕНИЕ</w:t>
      </w:r>
    </w:p>
    <w:p w:rsidR="00676278" w:rsidRDefault="00676278" w:rsidP="00676278">
      <w:pPr>
        <w:pStyle w:val="ConsPlusTitle"/>
        <w:jc w:val="center"/>
        <w:rPr>
          <w:rFonts w:ascii="Times New Roman" w:hAnsi="Times New Roman" w:cs="Times New Roman"/>
          <w:sz w:val="24"/>
          <w:szCs w:val="24"/>
        </w:rPr>
      </w:pPr>
      <w:proofErr w:type="gramStart"/>
      <w:r w:rsidRPr="00676278">
        <w:rPr>
          <w:rFonts w:ascii="Times New Roman" w:hAnsi="Times New Roman" w:cs="Times New Roman"/>
          <w:sz w:val="24"/>
          <w:szCs w:val="24"/>
        </w:rPr>
        <w:t>КОТОРЫХ</w:t>
      </w:r>
      <w:proofErr w:type="gramEnd"/>
      <w:r w:rsidRPr="00676278">
        <w:rPr>
          <w:rFonts w:ascii="Times New Roman" w:hAnsi="Times New Roman" w:cs="Times New Roman"/>
          <w:sz w:val="24"/>
          <w:szCs w:val="24"/>
        </w:rPr>
        <w:t xml:space="preserve"> ЯВЛЯЕТСЯ ПРЕДМЕТОМ МУНИЦИПАЛЬНОГО ЖИЛИЩНОГО КОНТРОЛЯ</w:t>
      </w:r>
    </w:p>
    <w:p w:rsidR="00676278" w:rsidRPr="00676278" w:rsidRDefault="00676278" w:rsidP="00676278">
      <w:pPr>
        <w:pStyle w:val="ConsPlusTitle"/>
        <w:jc w:val="center"/>
        <w:rPr>
          <w:rFonts w:ascii="Times New Roman" w:hAnsi="Times New Roman" w:cs="Times New Roman"/>
          <w:sz w:val="24"/>
          <w:szCs w:val="24"/>
        </w:rPr>
      </w:pPr>
    </w:p>
    <w:tbl>
      <w:tblPr>
        <w:tblW w:w="0" w:type="auto"/>
        <w:tblInd w:w="-318" w:type="dxa"/>
        <w:shd w:val="clear" w:color="auto" w:fill="FFFFFF"/>
        <w:tblLayout w:type="fixed"/>
        <w:tblCellMar>
          <w:left w:w="0" w:type="dxa"/>
          <w:right w:w="0" w:type="dxa"/>
        </w:tblCellMar>
        <w:tblLook w:val="04A0"/>
      </w:tblPr>
      <w:tblGrid>
        <w:gridCol w:w="568"/>
        <w:gridCol w:w="2410"/>
        <w:gridCol w:w="2126"/>
        <w:gridCol w:w="1134"/>
        <w:gridCol w:w="3651"/>
      </w:tblGrid>
      <w:tr w:rsidR="00304ED9" w:rsidRPr="00304ED9" w:rsidTr="00130B8F">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w:t>
            </w:r>
          </w:p>
          <w:p w:rsidR="00304ED9" w:rsidRPr="00304ED9" w:rsidRDefault="00304ED9">
            <w:pPr>
              <w:pStyle w:val="a3"/>
              <w:spacing w:before="0" w:beforeAutospacing="0" w:after="192" w:afterAutospacing="0"/>
              <w:jc w:val="center"/>
              <w:rPr>
                <w:sz w:val="22"/>
                <w:szCs w:val="22"/>
              </w:rPr>
            </w:pPr>
            <w:proofErr w:type="spellStart"/>
            <w:proofErr w:type="gramStart"/>
            <w:r w:rsidRPr="00304ED9">
              <w:rPr>
                <w:sz w:val="22"/>
                <w:szCs w:val="22"/>
              </w:rPr>
              <w:t>п</w:t>
            </w:r>
            <w:proofErr w:type="spellEnd"/>
            <w:proofErr w:type="gramEnd"/>
            <w:r w:rsidRPr="00304ED9">
              <w:rPr>
                <w:sz w:val="22"/>
                <w:szCs w:val="22"/>
              </w:rPr>
              <w:t>/</w:t>
            </w:r>
            <w:proofErr w:type="spellStart"/>
            <w:r w:rsidRPr="00304ED9">
              <w:rPr>
                <w:sz w:val="22"/>
                <w:szCs w:val="22"/>
              </w:rPr>
              <w:t>п</w:t>
            </w:r>
            <w:proofErr w:type="spellEnd"/>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Наименование</w:t>
            </w:r>
          </w:p>
          <w:p w:rsidR="00304ED9" w:rsidRPr="00304ED9" w:rsidRDefault="00304ED9">
            <w:pPr>
              <w:pStyle w:val="a3"/>
              <w:spacing w:before="0" w:beforeAutospacing="0" w:after="192" w:afterAutospacing="0"/>
              <w:jc w:val="center"/>
              <w:rPr>
                <w:sz w:val="22"/>
                <w:szCs w:val="22"/>
              </w:rPr>
            </w:pPr>
            <w:r w:rsidRPr="00304ED9">
              <w:rPr>
                <w:sz w:val="22"/>
                <w:szCs w:val="22"/>
              </w:rPr>
              <w:t>и реквизиты акта</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Краткое описание круга лиц и (или) перечня объектов,</w:t>
            </w:r>
            <w:r w:rsidRPr="00304ED9">
              <w:rPr>
                <w:sz w:val="22"/>
                <w:szCs w:val="22"/>
              </w:rPr>
              <w:br/>
              <w:t>в отношении которых устанавливаются обязательные требования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Указание</w:t>
            </w:r>
            <w:r w:rsidRPr="00304ED9">
              <w:rPr>
                <w:sz w:val="22"/>
                <w:szCs w:val="22"/>
              </w:rPr>
              <w:br/>
              <w:t>на структурные единицы акта, соблюдение которых оценивается</w:t>
            </w:r>
            <w:r w:rsidRPr="00304ED9">
              <w:rPr>
                <w:sz w:val="22"/>
                <w:szCs w:val="22"/>
              </w:rPr>
              <w:br/>
              <w:t>при проведении мероприятий</w:t>
            </w:r>
            <w:r w:rsidRPr="00304ED9">
              <w:rPr>
                <w:sz w:val="22"/>
                <w:szCs w:val="22"/>
              </w:rPr>
              <w:br/>
              <w:t>по контролю</w:t>
            </w:r>
          </w:p>
        </w:tc>
        <w:tc>
          <w:tcPr>
            <w:tcW w:w="36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Текст акта</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b/>
                <w:bCs/>
                <w:sz w:val="22"/>
                <w:szCs w:val="22"/>
              </w:rPr>
              <w:t>Кодексы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jc w:val="center"/>
              <w:rPr>
                <w:sz w:val="22"/>
                <w:szCs w:val="22"/>
              </w:rPr>
            </w:pPr>
            <w:hyperlink r:id="rId4" w:history="1">
              <w:r w:rsidR="00304ED9" w:rsidRPr="00304ED9">
                <w:rPr>
                  <w:rStyle w:val="a7"/>
                  <w:color w:val="333333"/>
                  <w:sz w:val="22"/>
                  <w:szCs w:val="22"/>
                  <w:u w:val="single"/>
                </w:rPr>
                <w:t>Жилищный</w:t>
              </w:r>
              <w:r w:rsidR="00304ED9" w:rsidRPr="00304ED9">
                <w:rPr>
                  <w:rStyle w:val="a4"/>
                  <w:i/>
                  <w:iCs/>
                  <w:color w:val="333333"/>
                  <w:sz w:val="22"/>
                  <w:szCs w:val="22"/>
                </w:rPr>
                <w:t> </w:t>
              </w:r>
              <w:r w:rsidR="00304ED9" w:rsidRPr="00304ED9">
                <w:rPr>
                  <w:rStyle w:val="a7"/>
                  <w:color w:val="333333"/>
                  <w:sz w:val="22"/>
                  <w:szCs w:val="22"/>
                  <w:u w:val="single"/>
                </w:rPr>
                <w:t>кодекс</w:t>
              </w:r>
              <w:r w:rsidR="00304ED9" w:rsidRPr="00304ED9">
                <w:rPr>
                  <w:rStyle w:val="a4"/>
                  <w:color w:val="333333"/>
                  <w:sz w:val="22"/>
                  <w:szCs w:val="22"/>
                </w:rPr>
                <w:t> Российской Федерации от 29 декабря 2004 г. № 188-ФЗ (далее – Жилищный кодекс РФ)</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объект муниципального контроля – жилищный фонд, находящийся в муниципальной собственности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пункт 3 части 2 статьи 19,</w:t>
            </w:r>
          </w:p>
          <w:p w:rsidR="00304ED9" w:rsidRPr="00304ED9" w:rsidRDefault="00304ED9">
            <w:pPr>
              <w:pStyle w:val="a3"/>
              <w:spacing w:before="0" w:beforeAutospacing="0" w:after="192" w:afterAutospacing="0"/>
              <w:jc w:val="center"/>
              <w:rPr>
                <w:sz w:val="22"/>
                <w:szCs w:val="22"/>
              </w:rPr>
            </w:pPr>
            <w:r w:rsidRPr="00304ED9">
              <w:rPr>
                <w:sz w:val="22"/>
                <w:szCs w:val="22"/>
              </w:rPr>
              <w:t>часть 1.1 статьи 20,</w:t>
            </w:r>
          </w:p>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29,</w:t>
            </w:r>
          </w:p>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32,</w:t>
            </w:r>
          </w:p>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91,</w:t>
            </w:r>
          </w:p>
          <w:p w:rsidR="00304ED9" w:rsidRPr="00304ED9" w:rsidRDefault="00304ED9">
            <w:pPr>
              <w:pStyle w:val="a3"/>
              <w:spacing w:before="0" w:beforeAutospacing="0" w:after="192" w:afterAutospacing="0"/>
              <w:jc w:val="center"/>
              <w:rPr>
                <w:sz w:val="22"/>
                <w:szCs w:val="22"/>
              </w:rPr>
            </w:pPr>
            <w:r w:rsidRPr="00304ED9">
              <w:rPr>
                <w:sz w:val="22"/>
                <w:szCs w:val="22"/>
              </w:rPr>
              <w:t>части 1, 1.1 статьи 161</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b/>
                <w:bCs/>
                <w:sz w:val="22"/>
                <w:szCs w:val="22"/>
              </w:rPr>
              <w:t>Статья 19. Жилищный фонд</w:t>
            </w:r>
          </w:p>
          <w:p w:rsidR="00304ED9" w:rsidRPr="00304ED9" w:rsidRDefault="00304ED9">
            <w:pPr>
              <w:pStyle w:val="a3"/>
              <w:spacing w:before="0" w:beforeAutospacing="0" w:after="192" w:afterAutospacing="0"/>
              <w:rPr>
                <w:sz w:val="22"/>
                <w:szCs w:val="22"/>
              </w:rPr>
            </w:pPr>
            <w:r w:rsidRPr="00304ED9">
              <w:rPr>
                <w:sz w:val="22"/>
                <w:szCs w:val="22"/>
              </w:rPr>
              <w:t xml:space="preserve">Часть 2. В зависимости от формы собственности жилищный фонд подразделяется </w:t>
            </w:r>
            <w:proofErr w:type="gramStart"/>
            <w:r w:rsidRPr="00304ED9">
              <w:rPr>
                <w:sz w:val="22"/>
                <w:szCs w:val="22"/>
              </w:rPr>
              <w:t>на</w:t>
            </w:r>
            <w:proofErr w:type="gramEnd"/>
            <w:r w:rsidRPr="00304ED9">
              <w:rPr>
                <w:sz w:val="22"/>
                <w:szCs w:val="22"/>
              </w:rPr>
              <w:t>:</w:t>
            </w:r>
          </w:p>
          <w:p w:rsidR="00304ED9" w:rsidRPr="00304ED9" w:rsidRDefault="00304ED9">
            <w:pPr>
              <w:pStyle w:val="s1"/>
              <w:spacing w:before="0" w:beforeAutospacing="0" w:after="192" w:afterAutospacing="0"/>
              <w:rPr>
                <w:sz w:val="22"/>
                <w:szCs w:val="22"/>
              </w:rPr>
            </w:pPr>
            <w:r w:rsidRPr="00304ED9">
              <w:rPr>
                <w:rStyle w:val="s104"/>
                <w:sz w:val="22"/>
                <w:szCs w:val="22"/>
              </w:rPr>
              <w:t>Пункт 3. Муниципальный жилищный фонд</w:t>
            </w:r>
            <w:r w:rsidRPr="00304ED9">
              <w:rPr>
                <w:sz w:val="22"/>
                <w:szCs w:val="22"/>
              </w:rPr>
              <w:t> - совокупность жилых помещений, принадлежащих на праве собственности муниципальным образованиям.</w:t>
            </w:r>
          </w:p>
          <w:p w:rsidR="00304ED9" w:rsidRPr="00304ED9" w:rsidRDefault="00304ED9">
            <w:pPr>
              <w:pStyle w:val="a3"/>
              <w:spacing w:before="0" w:beforeAutospacing="0" w:after="192" w:afterAutospacing="0"/>
              <w:rPr>
                <w:sz w:val="22"/>
                <w:szCs w:val="22"/>
              </w:rPr>
            </w:pPr>
            <w:r w:rsidRPr="00304ED9">
              <w:rPr>
                <w:b/>
                <w:bCs/>
                <w:sz w:val="22"/>
                <w:szCs w:val="22"/>
              </w:rPr>
              <w:t>Статья 20. Государственный жилищный надзор, муниципальный жилищный контроль и общественный жилищный контроль</w:t>
            </w:r>
          </w:p>
          <w:p w:rsidR="00304ED9" w:rsidRPr="00304ED9" w:rsidRDefault="00304ED9" w:rsidP="00130B8F">
            <w:pPr>
              <w:pStyle w:val="s1"/>
              <w:spacing w:before="0" w:beforeAutospacing="0" w:after="192" w:afterAutospacing="0"/>
              <w:rPr>
                <w:sz w:val="22"/>
                <w:szCs w:val="22"/>
              </w:rPr>
            </w:pPr>
            <w:r w:rsidRPr="00304ED9">
              <w:rPr>
                <w:sz w:val="22"/>
                <w:szCs w:val="22"/>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w:t>
            </w:r>
            <w:r w:rsidRPr="00304ED9">
              <w:rPr>
                <w:sz w:val="22"/>
                <w:szCs w:val="22"/>
              </w:rPr>
              <w:lastRenderedPageBreak/>
              <w:t>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04ED9" w:rsidRPr="00304ED9" w:rsidRDefault="00304ED9">
            <w:pPr>
              <w:pStyle w:val="a3"/>
              <w:spacing w:before="0" w:beforeAutospacing="0" w:after="192" w:afterAutospacing="0"/>
              <w:rPr>
                <w:sz w:val="22"/>
                <w:szCs w:val="22"/>
              </w:rPr>
            </w:pPr>
            <w:r w:rsidRPr="00304ED9">
              <w:rPr>
                <w:b/>
                <w:bCs/>
                <w:sz w:val="22"/>
                <w:szCs w:val="22"/>
              </w:rPr>
              <w:t>Статья 29. Последствия самовольного переустройства и (или) самовольной перепланировки жилого помещения</w:t>
            </w:r>
          </w:p>
          <w:p w:rsidR="00304ED9" w:rsidRPr="00304ED9" w:rsidRDefault="00304ED9">
            <w:pPr>
              <w:pStyle w:val="s1"/>
              <w:spacing w:before="0" w:beforeAutospacing="0" w:after="192" w:afterAutospacing="0"/>
              <w:rPr>
                <w:sz w:val="22"/>
                <w:szCs w:val="22"/>
              </w:rPr>
            </w:pPr>
            <w:r w:rsidRPr="00304ED9">
              <w:rPr>
                <w:sz w:val="22"/>
                <w:szCs w:val="22"/>
              </w:rPr>
              <w:t>1. Самовольными являются переустройство и (или) перепланировка жилого помещения, проведенные при отсутствии основания, предусмотренного </w:t>
            </w:r>
            <w:hyperlink r:id="rId5" w:anchor="/document/12138291/entry/2606" w:history="1">
              <w:r w:rsidRPr="00304ED9">
                <w:rPr>
                  <w:rStyle w:val="a4"/>
                  <w:color w:val="333333"/>
                  <w:sz w:val="22"/>
                  <w:szCs w:val="22"/>
                </w:rPr>
                <w:t>частью 6 статьи 26</w:t>
              </w:r>
            </w:hyperlink>
            <w:r w:rsidRPr="00304ED9">
              <w:rPr>
                <w:sz w:val="22"/>
                <w:szCs w:val="22"/>
              </w:rPr>
              <w:t> Жилищного кодекса РФ, или с нарушением проекта переустройства и (или) перепланировки, представлявшегося в соответствии с </w:t>
            </w:r>
            <w:hyperlink r:id="rId6" w:anchor="/document/12138291/entry/26023" w:history="1">
              <w:r w:rsidRPr="00304ED9">
                <w:rPr>
                  <w:rStyle w:val="a4"/>
                  <w:color w:val="333333"/>
                  <w:sz w:val="22"/>
                  <w:szCs w:val="22"/>
                </w:rPr>
                <w:t>пунктом 3 части 2 статьи 26</w:t>
              </w:r>
            </w:hyperlink>
            <w:r w:rsidRPr="00304ED9">
              <w:rPr>
                <w:sz w:val="22"/>
                <w:szCs w:val="22"/>
              </w:rPr>
              <w:t>Жилищного кодекса РФ.</w:t>
            </w:r>
          </w:p>
          <w:p w:rsidR="00304ED9" w:rsidRPr="00304ED9" w:rsidRDefault="00304ED9">
            <w:pPr>
              <w:pStyle w:val="s1"/>
              <w:spacing w:before="0" w:beforeAutospacing="0" w:after="192" w:afterAutospacing="0"/>
              <w:rPr>
                <w:sz w:val="22"/>
                <w:szCs w:val="22"/>
              </w:rPr>
            </w:pPr>
            <w:r w:rsidRPr="00304ED9">
              <w:rPr>
                <w:b/>
                <w:bCs/>
                <w:sz w:val="22"/>
                <w:szCs w:val="22"/>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04ED9" w:rsidRPr="00304ED9" w:rsidRDefault="00304ED9">
            <w:pPr>
              <w:pStyle w:val="s1"/>
              <w:spacing w:before="0" w:beforeAutospacing="0" w:after="192" w:afterAutospacing="0"/>
              <w:rPr>
                <w:sz w:val="22"/>
                <w:szCs w:val="22"/>
              </w:rPr>
            </w:pPr>
            <w:r w:rsidRPr="00304ED9">
              <w:rPr>
                <w:sz w:val="22"/>
                <w:szCs w:val="22"/>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w:t>
            </w:r>
            <w:r w:rsidRPr="00304ED9">
              <w:rPr>
                <w:sz w:val="22"/>
                <w:szCs w:val="22"/>
              </w:rPr>
              <w:lastRenderedPageBreak/>
              <w:t>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04ED9" w:rsidRPr="00304ED9" w:rsidRDefault="00304ED9">
            <w:pPr>
              <w:pStyle w:val="s1"/>
              <w:spacing w:before="0" w:beforeAutospacing="0" w:after="192" w:afterAutospacing="0"/>
              <w:rPr>
                <w:sz w:val="22"/>
                <w:szCs w:val="22"/>
              </w:rPr>
            </w:pPr>
            <w:r w:rsidRPr="00304ED9">
              <w:rPr>
                <w:b/>
                <w:bCs/>
                <w:sz w:val="22"/>
                <w:szCs w:val="22"/>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04ED9" w:rsidRPr="00304ED9" w:rsidRDefault="00304ED9">
            <w:pPr>
              <w:pStyle w:val="s1"/>
              <w:spacing w:before="0" w:beforeAutospacing="0" w:after="192" w:afterAutospacing="0"/>
              <w:rPr>
                <w:sz w:val="22"/>
                <w:szCs w:val="22"/>
              </w:rPr>
            </w:pPr>
            <w:r w:rsidRPr="00304ED9">
              <w:rPr>
                <w:sz w:val="22"/>
                <w:szCs w:val="22"/>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304ED9">
              <w:rPr>
                <w:sz w:val="22"/>
                <w:szCs w:val="22"/>
              </w:rPr>
              <w:t>наймодатель</w:t>
            </w:r>
            <w:proofErr w:type="spellEnd"/>
            <w:r w:rsidRPr="00304ED9">
              <w:rPr>
                <w:sz w:val="22"/>
                <w:szCs w:val="22"/>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304ED9">
              <w:rPr>
                <w:sz w:val="22"/>
                <w:szCs w:val="22"/>
              </w:rPr>
              <w:t>наймодатель</w:t>
            </w:r>
            <w:proofErr w:type="spellEnd"/>
            <w:r w:rsidRPr="00304ED9">
              <w:rPr>
                <w:sz w:val="22"/>
                <w:szCs w:val="22"/>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w:t>
            </w:r>
            <w:r w:rsidRPr="00304ED9">
              <w:rPr>
                <w:rStyle w:val="highlightsearch4"/>
                <w:sz w:val="22"/>
                <w:szCs w:val="22"/>
              </w:rPr>
              <w:t>нарушения</w:t>
            </w:r>
            <w:r w:rsidRPr="00304ED9">
              <w:rPr>
                <w:sz w:val="22"/>
                <w:szCs w:val="22"/>
              </w:rPr>
              <w:t>, виновные </w:t>
            </w:r>
            <w:r w:rsidRPr="00304ED9">
              <w:rPr>
                <w:rStyle w:val="highlightsearch4"/>
                <w:sz w:val="22"/>
                <w:szCs w:val="22"/>
              </w:rPr>
              <w:t>граждане</w:t>
            </w:r>
            <w:r w:rsidRPr="00304ED9">
              <w:rPr>
                <w:sz w:val="22"/>
                <w:szCs w:val="22"/>
              </w:rPr>
              <w:t> по требованию наймодателя или других заинтересованных лиц выселяются в судебном порядке без предоставления другого жилого помещения.</w:t>
            </w:r>
          </w:p>
          <w:p w:rsidR="00304ED9" w:rsidRPr="00304ED9" w:rsidRDefault="00304ED9">
            <w:pPr>
              <w:pStyle w:val="s1"/>
              <w:spacing w:before="0" w:beforeAutospacing="0" w:after="192" w:afterAutospacing="0"/>
              <w:rPr>
                <w:sz w:val="22"/>
                <w:szCs w:val="22"/>
              </w:rPr>
            </w:pPr>
            <w:r w:rsidRPr="00304ED9">
              <w:rPr>
                <w:b/>
                <w:bCs/>
                <w:sz w:val="22"/>
                <w:szCs w:val="22"/>
              </w:rPr>
              <w:t>Статья 161. Выбор способа управления многоквартирным домом. Общие требования к деятельности по управлению многоквартирным домом</w:t>
            </w:r>
          </w:p>
          <w:p w:rsidR="00304ED9" w:rsidRPr="00304ED9" w:rsidRDefault="00304ED9">
            <w:pPr>
              <w:pStyle w:val="s1"/>
              <w:spacing w:before="0" w:beforeAutospacing="0" w:after="192" w:afterAutospacing="0"/>
              <w:rPr>
                <w:sz w:val="22"/>
                <w:szCs w:val="22"/>
              </w:rPr>
            </w:pPr>
            <w:r w:rsidRPr="00304ED9">
              <w:rPr>
                <w:sz w:val="22"/>
                <w:szCs w:val="22"/>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w:t>
            </w:r>
            <w:r w:rsidRPr="00304ED9">
              <w:rPr>
                <w:sz w:val="22"/>
                <w:szCs w:val="22"/>
              </w:rPr>
              <w:lastRenderedPageBreak/>
              <w:t>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7" w:anchor="/document/70379374/entry/1000" w:history="1">
              <w:r w:rsidRPr="00304ED9">
                <w:rPr>
                  <w:rStyle w:val="a4"/>
                  <w:color w:val="333333"/>
                  <w:sz w:val="22"/>
                  <w:szCs w:val="22"/>
                </w:rPr>
                <w:t>стандарты и правила</w:t>
              </w:r>
            </w:hyperlink>
            <w:r w:rsidRPr="00304ED9">
              <w:rPr>
                <w:sz w:val="22"/>
                <w:szCs w:val="22"/>
              </w:rPr>
              <w:t> деятельности по управлению многоквартирными домами.</w:t>
            </w:r>
          </w:p>
          <w:p w:rsidR="00304ED9" w:rsidRPr="00304ED9" w:rsidRDefault="00304ED9">
            <w:pPr>
              <w:pStyle w:val="s1"/>
              <w:spacing w:before="0" w:beforeAutospacing="0" w:after="192" w:afterAutospacing="0"/>
              <w:rPr>
                <w:sz w:val="22"/>
                <w:szCs w:val="22"/>
              </w:rPr>
            </w:pPr>
            <w:r w:rsidRPr="00304ED9">
              <w:rPr>
                <w:sz w:val="22"/>
                <w:szCs w:val="22"/>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04ED9" w:rsidRPr="00304ED9" w:rsidRDefault="00304ED9">
            <w:pPr>
              <w:pStyle w:val="s1"/>
              <w:spacing w:before="0" w:beforeAutospacing="0" w:after="192" w:afterAutospacing="0"/>
              <w:rPr>
                <w:sz w:val="22"/>
                <w:szCs w:val="22"/>
              </w:rPr>
            </w:pPr>
            <w:r w:rsidRPr="00304ED9">
              <w:rPr>
                <w:sz w:val="22"/>
                <w:szCs w:val="22"/>
              </w:rPr>
              <w:t>1) соблюдение требований к надежности и безопасности многоквартирного дома;</w:t>
            </w:r>
          </w:p>
          <w:p w:rsidR="00304ED9" w:rsidRPr="00304ED9" w:rsidRDefault="00304ED9">
            <w:pPr>
              <w:pStyle w:val="s1"/>
              <w:spacing w:before="0" w:beforeAutospacing="0" w:after="192" w:afterAutospacing="0"/>
              <w:rPr>
                <w:sz w:val="22"/>
                <w:szCs w:val="22"/>
              </w:rPr>
            </w:pPr>
            <w:r w:rsidRPr="00304ED9">
              <w:rPr>
                <w:sz w:val="22"/>
                <w:szCs w:val="22"/>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04ED9" w:rsidRPr="00304ED9" w:rsidRDefault="00304ED9">
            <w:pPr>
              <w:pStyle w:val="s1"/>
              <w:spacing w:before="0" w:beforeAutospacing="0" w:after="192" w:afterAutospacing="0"/>
              <w:rPr>
                <w:sz w:val="22"/>
                <w:szCs w:val="22"/>
              </w:rPr>
            </w:pPr>
            <w:r w:rsidRPr="00304ED9">
              <w:rPr>
                <w:sz w:val="22"/>
                <w:szCs w:val="22"/>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04ED9" w:rsidRPr="00304ED9" w:rsidRDefault="00304ED9">
            <w:pPr>
              <w:pStyle w:val="s1"/>
              <w:spacing w:before="0" w:beforeAutospacing="0" w:after="192" w:afterAutospacing="0"/>
              <w:rPr>
                <w:sz w:val="22"/>
                <w:szCs w:val="22"/>
              </w:rPr>
            </w:pPr>
            <w:r w:rsidRPr="00304ED9">
              <w:rPr>
                <w:sz w:val="22"/>
                <w:szCs w:val="22"/>
              </w:rPr>
              <w:t>4) соблюдение прав и законных интересов собственников помещений в многоквартирном доме, а также иных лиц;</w:t>
            </w:r>
          </w:p>
          <w:p w:rsidR="00304ED9" w:rsidRPr="00304ED9" w:rsidRDefault="00304ED9">
            <w:pPr>
              <w:pStyle w:val="s1"/>
              <w:spacing w:before="0" w:beforeAutospacing="0" w:after="192" w:afterAutospacing="0"/>
              <w:rPr>
                <w:sz w:val="22"/>
                <w:szCs w:val="22"/>
              </w:rPr>
            </w:pPr>
            <w:proofErr w:type="gramStart"/>
            <w:r w:rsidRPr="00304ED9">
              <w:rPr>
                <w:sz w:val="22"/>
                <w:szCs w:val="22"/>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 w:anchor="/document/12186043/entry/1000" w:history="1">
              <w:r w:rsidRPr="00981569">
                <w:rPr>
                  <w:rStyle w:val="a4"/>
                  <w:color w:val="333333"/>
                  <w:sz w:val="22"/>
                  <w:szCs w:val="22"/>
                  <w:u w:val="none"/>
                </w:rPr>
                <w:t>правилами</w:t>
              </w:r>
            </w:hyperlink>
            <w:r w:rsidR="00981569" w:rsidRPr="00981569">
              <w:rPr>
                <w:sz w:val="22"/>
                <w:szCs w:val="22"/>
              </w:rPr>
              <w:t xml:space="preserve"> </w:t>
            </w:r>
            <w:r w:rsidRPr="00304ED9">
              <w:rPr>
                <w:sz w:val="22"/>
                <w:szCs w:val="22"/>
              </w:rPr>
              <w:t xml:space="preserve">предоставления, приостановки и </w:t>
            </w:r>
            <w:r w:rsidRPr="00304ED9">
              <w:rPr>
                <w:sz w:val="22"/>
                <w:szCs w:val="22"/>
              </w:rPr>
              <w:lastRenderedPageBreak/>
              <w:t>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lastRenderedPageBreak/>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9" w:history="1">
              <w:r w:rsidR="00304ED9" w:rsidRPr="00304ED9">
                <w:rPr>
                  <w:rStyle w:val="a7"/>
                  <w:color w:val="333333"/>
                  <w:sz w:val="22"/>
                  <w:szCs w:val="22"/>
                  <w:u w:val="single"/>
                </w:rPr>
                <w:t>Кодекс</w:t>
              </w:r>
              <w:r w:rsidR="00304ED9" w:rsidRPr="00304ED9">
                <w:rPr>
                  <w:rStyle w:val="a4"/>
                  <w:i/>
                  <w:iCs/>
                  <w:color w:val="333333"/>
                  <w:sz w:val="22"/>
                  <w:szCs w:val="22"/>
                </w:rPr>
                <w:t> </w:t>
              </w:r>
              <w:r w:rsidR="00304ED9" w:rsidRPr="00304ED9">
                <w:rPr>
                  <w:rStyle w:val="a4"/>
                  <w:color w:val="333333"/>
                  <w:sz w:val="22"/>
                  <w:szCs w:val="22"/>
                </w:rPr>
                <w:t>Российской Федерации об </w:t>
              </w:r>
              <w:proofErr w:type="spellStart"/>
              <w:r w:rsidR="00304ED9" w:rsidRPr="00304ED9">
                <w:rPr>
                  <w:rStyle w:val="a7"/>
                  <w:color w:val="333333"/>
                  <w:sz w:val="22"/>
                  <w:szCs w:val="22"/>
                  <w:u w:val="single"/>
                </w:rPr>
                <w:t>административныхправонарушениях</w:t>
              </w:r>
              <w:proofErr w:type="spellEnd"/>
              <w:r w:rsidR="00304ED9" w:rsidRPr="00304ED9">
                <w:rPr>
                  <w:color w:val="333333"/>
                  <w:sz w:val="22"/>
                  <w:szCs w:val="22"/>
                  <w:u w:val="single"/>
                </w:rPr>
                <w:br/>
              </w:r>
              <w:r w:rsidR="00304ED9" w:rsidRPr="00304ED9">
                <w:rPr>
                  <w:rStyle w:val="a4"/>
                  <w:color w:val="333333"/>
                  <w:sz w:val="22"/>
                  <w:szCs w:val="22"/>
                </w:rPr>
                <w:t>от 30 декабря 2001 г. № 195-ФЗ</w:t>
              </w:r>
            </w:hyperlink>
          </w:p>
          <w:p w:rsidR="00304ED9" w:rsidRPr="00304ED9" w:rsidRDefault="00304ED9">
            <w:pPr>
              <w:pStyle w:val="a3"/>
              <w:spacing w:before="0" w:beforeAutospacing="0" w:after="192" w:afterAutospacing="0"/>
              <w:rPr>
                <w:sz w:val="22"/>
                <w:szCs w:val="22"/>
              </w:rPr>
            </w:pPr>
            <w:r w:rsidRPr="00304ED9">
              <w:rPr>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560F" w:rsidRDefault="00304ED9" w:rsidP="0033560F">
            <w:pPr>
              <w:pStyle w:val="a3"/>
              <w:spacing w:before="0" w:beforeAutospacing="0" w:after="192" w:afterAutospacing="0"/>
              <w:jc w:val="center"/>
              <w:rPr>
                <w:sz w:val="22"/>
                <w:szCs w:val="22"/>
              </w:rPr>
            </w:pPr>
            <w:r w:rsidRPr="00304ED9">
              <w:rPr>
                <w:sz w:val="22"/>
                <w:szCs w:val="22"/>
              </w:rPr>
              <w:t>статьи 7.21, 7.22,</w:t>
            </w:r>
          </w:p>
          <w:p w:rsidR="0033560F" w:rsidRDefault="00304ED9" w:rsidP="0033560F">
            <w:pPr>
              <w:pStyle w:val="a3"/>
              <w:spacing w:before="0" w:beforeAutospacing="0" w:after="192" w:afterAutospacing="0"/>
              <w:jc w:val="center"/>
              <w:rPr>
                <w:sz w:val="22"/>
                <w:szCs w:val="22"/>
              </w:rPr>
            </w:pPr>
            <w:r w:rsidRPr="00304ED9">
              <w:rPr>
                <w:sz w:val="22"/>
                <w:szCs w:val="22"/>
              </w:rPr>
              <w:t>п. 1</w:t>
            </w:r>
          </w:p>
          <w:p w:rsidR="0033560F" w:rsidRDefault="00304ED9" w:rsidP="0033560F">
            <w:pPr>
              <w:pStyle w:val="a3"/>
              <w:spacing w:before="0" w:beforeAutospacing="0" w:after="192" w:afterAutospacing="0"/>
              <w:jc w:val="center"/>
              <w:rPr>
                <w:sz w:val="22"/>
                <w:szCs w:val="22"/>
              </w:rPr>
            </w:pPr>
            <w:r w:rsidRPr="00304ED9">
              <w:rPr>
                <w:sz w:val="22"/>
                <w:szCs w:val="22"/>
              </w:rPr>
              <w:t xml:space="preserve">ст. 19.4, </w:t>
            </w:r>
          </w:p>
          <w:p w:rsidR="00304ED9" w:rsidRPr="00304ED9" w:rsidRDefault="00304ED9" w:rsidP="0033560F">
            <w:pPr>
              <w:pStyle w:val="a3"/>
              <w:spacing w:before="0" w:beforeAutospacing="0" w:after="192" w:afterAutospacing="0"/>
              <w:jc w:val="center"/>
              <w:rPr>
                <w:sz w:val="22"/>
                <w:szCs w:val="22"/>
              </w:rPr>
            </w:pPr>
            <w:r w:rsidRPr="00304ED9">
              <w:rPr>
                <w:sz w:val="22"/>
                <w:szCs w:val="22"/>
              </w:rPr>
              <w:t>ст. 19.4.1,</w:t>
            </w:r>
          </w:p>
          <w:p w:rsidR="0033560F" w:rsidRDefault="0033560F" w:rsidP="0033560F">
            <w:pPr>
              <w:pStyle w:val="a3"/>
              <w:spacing w:before="0" w:beforeAutospacing="0" w:after="192" w:afterAutospacing="0"/>
              <w:jc w:val="center"/>
              <w:rPr>
                <w:sz w:val="22"/>
                <w:szCs w:val="22"/>
              </w:rPr>
            </w:pPr>
          </w:p>
          <w:p w:rsidR="0033560F" w:rsidRDefault="00304ED9" w:rsidP="0033560F">
            <w:pPr>
              <w:pStyle w:val="a3"/>
              <w:spacing w:before="0" w:beforeAutospacing="0" w:after="192" w:afterAutospacing="0"/>
              <w:jc w:val="center"/>
              <w:rPr>
                <w:sz w:val="22"/>
                <w:szCs w:val="22"/>
              </w:rPr>
            </w:pPr>
            <w:r w:rsidRPr="00304ED9">
              <w:rPr>
                <w:sz w:val="22"/>
                <w:szCs w:val="22"/>
              </w:rPr>
              <w:t xml:space="preserve">п. 1 </w:t>
            </w:r>
          </w:p>
          <w:p w:rsidR="00304ED9" w:rsidRDefault="00304ED9" w:rsidP="0033560F">
            <w:pPr>
              <w:pStyle w:val="a3"/>
              <w:spacing w:before="0" w:beforeAutospacing="0" w:after="192" w:afterAutospacing="0"/>
              <w:jc w:val="center"/>
              <w:rPr>
                <w:sz w:val="22"/>
                <w:szCs w:val="22"/>
              </w:rPr>
            </w:pPr>
            <w:r w:rsidRPr="00304ED9">
              <w:rPr>
                <w:sz w:val="22"/>
                <w:szCs w:val="22"/>
              </w:rPr>
              <w:t>ст. 19.5</w:t>
            </w:r>
          </w:p>
          <w:p w:rsidR="0033560F" w:rsidRPr="00304ED9" w:rsidRDefault="0033560F" w:rsidP="0033560F">
            <w:pPr>
              <w:pStyle w:val="a3"/>
              <w:spacing w:before="0" w:beforeAutospacing="0" w:after="192" w:afterAutospacing="0"/>
              <w:jc w:val="center"/>
              <w:rPr>
                <w:sz w:val="22"/>
                <w:szCs w:val="22"/>
              </w:rPr>
            </w:pPr>
            <w:r>
              <w:rPr>
                <w:sz w:val="22"/>
                <w:szCs w:val="22"/>
              </w:rPr>
              <w:t>ст. 19.7</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b/>
                <w:bCs/>
                <w:sz w:val="22"/>
                <w:szCs w:val="22"/>
              </w:rPr>
              <w:t>Статья 7.21. Нарушение правил пользования жилыми помещениями</w:t>
            </w:r>
          </w:p>
          <w:p w:rsidR="00304ED9" w:rsidRPr="00304ED9" w:rsidRDefault="00304ED9">
            <w:pPr>
              <w:pStyle w:val="s1"/>
              <w:spacing w:before="0" w:beforeAutospacing="0" w:after="192" w:afterAutospacing="0"/>
              <w:rPr>
                <w:sz w:val="22"/>
                <w:szCs w:val="22"/>
              </w:rPr>
            </w:pPr>
            <w:r w:rsidRPr="00304ED9">
              <w:rPr>
                <w:sz w:val="22"/>
                <w:szCs w:val="22"/>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304ED9" w:rsidRPr="00304ED9" w:rsidRDefault="00304ED9">
            <w:pPr>
              <w:pStyle w:val="s1"/>
              <w:spacing w:before="0" w:beforeAutospacing="0" w:after="192" w:afterAutospacing="0"/>
              <w:rPr>
                <w:sz w:val="22"/>
                <w:szCs w:val="22"/>
              </w:rPr>
            </w:pPr>
            <w:r w:rsidRPr="00304ED9">
              <w:rPr>
                <w:sz w:val="22"/>
                <w:szCs w:val="22"/>
              </w:rPr>
              <w:t xml:space="preserve">влечет предупреждение или наложение административного штрафа на граждан в размере от одной тысячи до одной </w:t>
            </w:r>
            <w:proofErr w:type="gramStart"/>
            <w:r w:rsidRPr="00304ED9">
              <w:rPr>
                <w:sz w:val="22"/>
                <w:szCs w:val="22"/>
              </w:rPr>
              <w:t>тысячи пятисот</w:t>
            </w:r>
            <w:proofErr w:type="gramEnd"/>
            <w:r w:rsidRPr="00304ED9">
              <w:rPr>
                <w:sz w:val="22"/>
                <w:szCs w:val="22"/>
              </w:rPr>
              <w:t xml:space="preserve"> рублей.</w:t>
            </w:r>
          </w:p>
          <w:p w:rsidR="00304ED9" w:rsidRPr="00304ED9" w:rsidRDefault="00304ED9">
            <w:pPr>
              <w:pStyle w:val="s1"/>
              <w:spacing w:before="0" w:beforeAutospacing="0" w:after="192" w:afterAutospacing="0"/>
              <w:rPr>
                <w:sz w:val="22"/>
                <w:szCs w:val="22"/>
              </w:rPr>
            </w:pPr>
            <w:r w:rsidRPr="00304ED9">
              <w:rPr>
                <w:sz w:val="22"/>
                <w:szCs w:val="22"/>
              </w:rPr>
              <w:t>2. Самовольная перепланировка жилых помещений в многоквартирных домах -</w:t>
            </w:r>
          </w:p>
          <w:p w:rsidR="00304ED9" w:rsidRPr="00304ED9" w:rsidRDefault="00304ED9">
            <w:pPr>
              <w:pStyle w:val="s1"/>
              <w:spacing w:before="0" w:beforeAutospacing="0" w:after="192" w:afterAutospacing="0"/>
              <w:rPr>
                <w:sz w:val="22"/>
                <w:szCs w:val="22"/>
              </w:rPr>
            </w:pPr>
            <w:r w:rsidRPr="00304ED9">
              <w:rPr>
                <w:sz w:val="22"/>
                <w:szCs w:val="22"/>
              </w:rPr>
              <w:t>влечет наложение административного штрафа на граждан в размере от двух тысяч до двух тысяч пятисот рублей.</w:t>
            </w:r>
          </w:p>
          <w:p w:rsidR="00304ED9" w:rsidRPr="00304ED9" w:rsidRDefault="00304ED9">
            <w:pPr>
              <w:pStyle w:val="a3"/>
              <w:spacing w:before="0" w:beforeAutospacing="0" w:after="192" w:afterAutospacing="0"/>
              <w:rPr>
                <w:sz w:val="22"/>
                <w:szCs w:val="22"/>
              </w:rPr>
            </w:pPr>
            <w:r w:rsidRPr="00304ED9">
              <w:rPr>
                <w:b/>
                <w:bCs/>
                <w:sz w:val="22"/>
                <w:szCs w:val="22"/>
              </w:rPr>
              <w:t>Статья 7.22. Нарушение правил содержания и ремонта жилых домов и (или) жилых помещений</w:t>
            </w:r>
          </w:p>
          <w:p w:rsidR="00304ED9" w:rsidRPr="00304ED9" w:rsidRDefault="00304ED9">
            <w:pPr>
              <w:pStyle w:val="s1"/>
              <w:spacing w:before="0" w:beforeAutospacing="0" w:after="192" w:afterAutospacing="0"/>
              <w:rPr>
                <w:sz w:val="22"/>
                <w:szCs w:val="22"/>
              </w:rPr>
            </w:pPr>
            <w:proofErr w:type="gramStart"/>
            <w:r w:rsidRPr="00304ED9">
              <w:rPr>
                <w:sz w:val="22"/>
                <w:szCs w:val="22"/>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304ED9">
              <w:rPr>
                <w:sz w:val="22"/>
                <w:szCs w:val="22"/>
              </w:rPr>
              <w:t xml:space="preserve"> пользования жилым домом и (или) жилым помещением, -</w:t>
            </w:r>
          </w:p>
          <w:p w:rsidR="00304ED9" w:rsidRPr="00304ED9" w:rsidRDefault="00304ED9">
            <w:pPr>
              <w:pStyle w:val="s1"/>
              <w:spacing w:before="0" w:beforeAutospacing="0" w:after="192" w:afterAutospacing="0"/>
              <w:rPr>
                <w:sz w:val="22"/>
                <w:szCs w:val="22"/>
              </w:rPr>
            </w:pPr>
            <w:r w:rsidRPr="00304ED9">
              <w:rPr>
                <w:sz w:val="22"/>
                <w:szCs w:val="22"/>
              </w:rPr>
              <w:t xml:space="preserve">влечет наложение </w:t>
            </w:r>
            <w:r w:rsidRPr="00304ED9">
              <w:rPr>
                <w:sz w:val="22"/>
                <w:szCs w:val="22"/>
              </w:rPr>
              <w:lastRenderedPageBreak/>
              <w:t>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04ED9" w:rsidRPr="00304ED9" w:rsidRDefault="00304ED9">
            <w:pPr>
              <w:pStyle w:val="a3"/>
              <w:spacing w:before="0" w:beforeAutospacing="0" w:after="192" w:afterAutospacing="0"/>
              <w:rPr>
                <w:sz w:val="22"/>
                <w:szCs w:val="22"/>
              </w:rPr>
            </w:pPr>
            <w:r w:rsidRPr="00304ED9">
              <w:rPr>
                <w:b/>
                <w:bCs/>
                <w:sz w:val="22"/>
                <w:szCs w:val="22"/>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04ED9" w:rsidRPr="00304ED9" w:rsidRDefault="00304ED9">
            <w:pPr>
              <w:pStyle w:val="a3"/>
              <w:spacing w:before="0" w:beforeAutospacing="0" w:after="192" w:afterAutospacing="0"/>
              <w:rPr>
                <w:sz w:val="22"/>
                <w:szCs w:val="22"/>
              </w:rPr>
            </w:pPr>
            <w:r w:rsidRPr="00304ED9">
              <w:rPr>
                <w:sz w:val="22"/>
                <w:szCs w:val="22"/>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04ED9" w:rsidRPr="00304ED9" w:rsidRDefault="00304ED9">
            <w:pPr>
              <w:pStyle w:val="a3"/>
              <w:spacing w:before="0" w:beforeAutospacing="0" w:after="192" w:afterAutospacing="0"/>
              <w:rPr>
                <w:sz w:val="22"/>
                <w:szCs w:val="22"/>
              </w:rPr>
            </w:pPr>
            <w:r w:rsidRPr="00304ED9">
              <w:rPr>
                <w:sz w:val="22"/>
                <w:szCs w:val="22"/>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04ED9" w:rsidRPr="00304ED9" w:rsidRDefault="00304ED9">
            <w:pPr>
              <w:pStyle w:val="a3"/>
              <w:spacing w:before="0" w:beforeAutospacing="0" w:after="192" w:afterAutospacing="0"/>
              <w:rPr>
                <w:sz w:val="22"/>
                <w:szCs w:val="22"/>
              </w:rPr>
            </w:pPr>
            <w:r w:rsidRPr="00304ED9">
              <w:rPr>
                <w:b/>
                <w:bCs/>
                <w:sz w:val="22"/>
                <w:szCs w:val="22"/>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04ED9" w:rsidRPr="00304ED9" w:rsidRDefault="00304ED9">
            <w:pPr>
              <w:pStyle w:val="a3"/>
              <w:spacing w:before="0" w:beforeAutospacing="0" w:after="192" w:afterAutospacing="0"/>
              <w:rPr>
                <w:sz w:val="22"/>
                <w:szCs w:val="22"/>
              </w:rPr>
            </w:pPr>
            <w:r w:rsidRPr="00304ED9">
              <w:rPr>
                <w:sz w:val="22"/>
                <w:szCs w:val="22"/>
              </w:rPr>
              <w:t xml:space="preserve">1. </w:t>
            </w:r>
            <w:proofErr w:type="gramStart"/>
            <w:r w:rsidRPr="00304ED9">
              <w:rPr>
                <w:sz w:val="22"/>
                <w:szCs w:val="22"/>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w:t>
            </w:r>
            <w:r w:rsidRPr="00304ED9">
              <w:rPr>
                <w:sz w:val="22"/>
                <w:szCs w:val="22"/>
              </w:rPr>
              <w:lastRenderedPageBreak/>
              <w:t>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10" w:history="1">
              <w:r w:rsidRPr="00304ED9">
                <w:rPr>
                  <w:rStyle w:val="a4"/>
                  <w:color w:val="333333"/>
                  <w:sz w:val="22"/>
                  <w:szCs w:val="22"/>
                </w:rPr>
                <w:t>частью 4 статьи 14.24</w:t>
              </w:r>
            </w:hyperlink>
            <w:r w:rsidRPr="00304ED9">
              <w:rPr>
                <w:sz w:val="22"/>
                <w:szCs w:val="22"/>
              </w:rPr>
              <w:t>, </w:t>
            </w:r>
            <w:hyperlink r:id="rId11" w:history="1">
              <w:r w:rsidRPr="00304ED9">
                <w:rPr>
                  <w:rStyle w:val="a4"/>
                  <w:color w:val="333333"/>
                  <w:sz w:val="22"/>
                  <w:szCs w:val="22"/>
                </w:rPr>
                <w:t>частью 9 статьи 15.29</w:t>
              </w:r>
            </w:hyperlink>
            <w:r w:rsidRPr="00304ED9">
              <w:rPr>
                <w:sz w:val="22"/>
                <w:szCs w:val="22"/>
              </w:rPr>
              <w:t> и </w:t>
            </w:r>
            <w:hyperlink r:id="rId12" w:history="1">
              <w:r w:rsidRPr="00304ED9">
                <w:rPr>
                  <w:rStyle w:val="a4"/>
                  <w:color w:val="333333"/>
                  <w:sz w:val="22"/>
                  <w:szCs w:val="22"/>
                </w:rPr>
                <w:t>статьей 19.4.2</w:t>
              </w:r>
            </w:hyperlink>
            <w:r w:rsidRPr="00304ED9">
              <w:rPr>
                <w:sz w:val="22"/>
                <w:szCs w:val="22"/>
              </w:rPr>
              <w:t> настоящего Кодекса, -</w:t>
            </w:r>
            <w:proofErr w:type="gramEnd"/>
          </w:p>
          <w:p w:rsidR="00304ED9" w:rsidRPr="00304ED9" w:rsidRDefault="00304ED9">
            <w:pPr>
              <w:pStyle w:val="a3"/>
              <w:spacing w:before="0" w:beforeAutospacing="0" w:after="192" w:afterAutospacing="0"/>
              <w:rPr>
                <w:sz w:val="22"/>
                <w:szCs w:val="22"/>
              </w:rPr>
            </w:pPr>
            <w:r w:rsidRPr="00304ED9">
              <w:rPr>
                <w:sz w:val="22"/>
                <w:szCs w:val="22"/>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04ED9" w:rsidRPr="00304ED9" w:rsidRDefault="00304ED9">
            <w:pPr>
              <w:pStyle w:val="a3"/>
              <w:spacing w:before="0" w:beforeAutospacing="0" w:after="192" w:afterAutospacing="0"/>
              <w:rPr>
                <w:sz w:val="22"/>
                <w:szCs w:val="22"/>
              </w:rPr>
            </w:pPr>
            <w:r w:rsidRPr="00304ED9">
              <w:rPr>
                <w:sz w:val="22"/>
                <w:szCs w:val="22"/>
              </w:rPr>
              <w:t>2. Действия (бездействие), предусмотренные </w:t>
            </w:r>
            <w:hyperlink r:id="rId13" w:anchor="Par5" w:history="1">
              <w:r w:rsidRPr="00304ED9">
                <w:rPr>
                  <w:rStyle w:val="a4"/>
                  <w:color w:val="333333"/>
                  <w:sz w:val="22"/>
                  <w:szCs w:val="22"/>
                </w:rPr>
                <w:t>частью 1</w:t>
              </w:r>
            </w:hyperlink>
            <w:r w:rsidRPr="00304ED9">
              <w:rPr>
                <w:sz w:val="22"/>
                <w:szCs w:val="22"/>
              </w:rPr>
              <w:t> настоящей статьи, повлекшие невозможность проведения или завершения проверки, -</w:t>
            </w:r>
          </w:p>
          <w:p w:rsidR="00304ED9" w:rsidRPr="00304ED9" w:rsidRDefault="00304ED9">
            <w:pPr>
              <w:pStyle w:val="a3"/>
              <w:spacing w:before="0" w:beforeAutospacing="0" w:after="192" w:afterAutospacing="0"/>
              <w:rPr>
                <w:sz w:val="22"/>
                <w:szCs w:val="22"/>
              </w:rPr>
            </w:pPr>
            <w:r w:rsidRPr="00304ED9">
              <w:rPr>
                <w:sz w:val="22"/>
                <w:szCs w:val="22"/>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04ED9" w:rsidRPr="00304ED9" w:rsidRDefault="00304ED9">
            <w:pPr>
              <w:pStyle w:val="a3"/>
              <w:spacing w:before="0" w:beforeAutospacing="0" w:after="192" w:afterAutospacing="0"/>
              <w:rPr>
                <w:sz w:val="22"/>
                <w:szCs w:val="22"/>
              </w:rPr>
            </w:pPr>
            <w:r w:rsidRPr="00304ED9">
              <w:rPr>
                <w:sz w:val="22"/>
                <w:szCs w:val="22"/>
              </w:rPr>
              <w:t>3. Повторное совершение административного правонарушения, предусмотренного </w:t>
            </w:r>
            <w:hyperlink r:id="rId14" w:anchor="Par8" w:history="1">
              <w:r w:rsidRPr="00304ED9">
                <w:rPr>
                  <w:rStyle w:val="a4"/>
                  <w:color w:val="333333"/>
                  <w:sz w:val="22"/>
                  <w:szCs w:val="22"/>
                </w:rPr>
                <w:t>частью 2</w:t>
              </w:r>
            </w:hyperlink>
            <w:r w:rsidRPr="00304ED9">
              <w:rPr>
                <w:sz w:val="22"/>
                <w:szCs w:val="22"/>
              </w:rPr>
              <w:t> настоящей статьи, -</w:t>
            </w:r>
          </w:p>
          <w:p w:rsidR="00304ED9" w:rsidRPr="00304ED9" w:rsidRDefault="00304ED9">
            <w:pPr>
              <w:pStyle w:val="a3"/>
              <w:spacing w:before="0" w:beforeAutospacing="0" w:after="192" w:afterAutospacing="0"/>
              <w:rPr>
                <w:sz w:val="22"/>
                <w:szCs w:val="22"/>
              </w:rPr>
            </w:pPr>
            <w:r w:rsidRPr="00304ED9">
              <w:rPr>
                <w:sz w:val="22"/>
                <w:szCs w:val="22"/>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04ED9" w:rsidRPr="00304ED9" w:rsidRDefault="00304ED9">
            <w:pPr>
              <w:pStyle w:val="a3"/>
              <w:spacing w:before="0" w:beforeAutospacing="0" w:after="192" w:afterAutospacing="0"/>
              <w:rPr>
                <w:sz w:val="22"/>
                <w:szCs w:val="22"/>
              </w:rPr>
            </w:pPr>
            <w:r w:rsidRPr="00304ED9">
              <w:rPr>
                <w:b/>
                <w:bCs/>
                <w:sz w:val="22"/>
                <w:szCs w:val="22"/>
              </w:rPr>
              <w:t xml:space="preserve">Статья 19.5. </w:t>
            </w:r>
            <w:proofErr w:type="gramStart"/>
            <w:r w:rsidRPr="00304ED9">
              <w:rPr>
                <w:b/>
                <w:bCs/>
                <w:sz w:val="22"/>
                <w:szCs w:val="22"/>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w:t>
            </w:r>
            <w:r w:rsidRPr="00304ED9">
              <w:rPr>
                <w:b/>
                <w:bCs/>
                <w:sz w:val="22"/>
                <w:szCs w:val="22"/>
              </w:rPr>
              <w:lastRenderedPageBreak/>
              <w:t>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304ED9" w:rsidRPr="00304ED9" w:rsidRDefault="00304ED9">
            <w:pPr>
              <w:pStyle w:val="a3"/>
              <w:spacing w:before="0" w:beforeAutospacing="0" w:after="192" w:afterAutospacing="0"/>
              <w:rPr>
                <w:sz w:val="22"/>
                <w:szCs w:val="22"/>
              </w:rPr>
            </w:pPr>
            <w:r w:rsidRPr="00304ED9">
              <w:rPr>
                <w:sz w:val="22"/>
                <w:szCs w:val="22"/>
              </w:rPr>
              <w:t xml:space="preserve">1. </w:t>
            </w:r>
            <w:proofErr w:type="gramStart"/>
            <w:r w:rsidRPr="00304ED9">
              <w:rPr>
                <w:sz w:val="22"/>
                <w:szCs w:val="22"/>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End"/>
          </w:p>
          <w:p w:rsidR="00304ED9" w:rsidRDefault="00304ED9">
            <w:pPr>
              <w:pStyle w:val="a3"/>
              <w:spacing w:before="0" w:beforeAutospacing="0" w:after="192" w:afterAutospacing="0"/>
              <w:rPr>
                <w:sz w:val="22"/>
                <w:szCs w:val="22"/>
              </w:rPr>
            </w:pPr>
            <w:r w:rsidRPr="00304ED9">
              <w:rPr>
                <w:sz w:val="22"/>
                <w:szCs w:val="22"/>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3560F" w:rsidRDefault="0033560F" w:rsidP="0033560F">
            <w:pPr>
              <w:autoSpaceDE w:val="0"/>
              <w:autoSpaceDN w:val="0"/>
              <w:adjustRightInd w:val="0"/>
              <w:spacing w:after="0" w:line="240" w:lineRule="auto"/>
              <w:jc w:val="both"/>
              <w:outlineLvl w:val="0"/>
              <w:rPr>
                <w:rFonts w:ascii="Times New Roman" w:hAnsi="Times New Roman" w:cs="Times New Roman"/>
                <w:b/>
                <w:bCs/>
              </w:rPr>
            </w:pPr>
            <w:r>
              <w:rPr>
                <w:rFonts w:ascii="Times New Roman" w:hAnsi="Times New Roman" w:cs="Times New Roman"/>
                <w:b/>
                <w:bCs/>
              </w:rPr>
              <w:t>Статья 19.7. Непредставление сведений (информации)</w:t>
            </w:r>
          </w:p>
          <w:p w:rsidR="0033560F" w:rsidRDefault="0033560F">
            <w:pPr>
              <w:pStyle w:val="a3"/>
              <w:spacing w:before="0" w:beforeAutospacing="0" w:after="192" w:afterAutospacing="0"/>
              <w:rPr>
                <w:sz w:val="22"/>
                <w:szCs w:val="22"/>
              </w:rPr>
            </w:pPr>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Непредставление или несвоевременное представление </w:t>
            </w:r>
            <w:proofErr w:type="gramStart"/>
            <w:r>
              <w:rPr>
                <w:rFonts w:ascii="Times New Roman" w:hAnsi="Times New Roman" w:cs="Times New Roman"/>
              </w:rPr>
              <w:t>в</w:t>
            </w:r>
            <w:proofErr w:type="gramEnd"/>
            <w:r>
              <w:rPr>
                <w:rFonts w:ascii="Times New Roman" w:hAnsi="Times New Roman" w:cs="Times New Roman"/>
              </w:rPr>
              <w:t xml:space="preserve"> </w:t>
            </w:r>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орган (должностному лицу), осуществляющий (осуществляющему) муниципальный контроль,</w:t>
            </w:r>
            <w:proofErr w:type="gramEnd"/>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w:t>
            </w:r>
            <w:proofErr w:type="gramStart"/>
            <w:r>
              <w:rPr>
                <w:rFonts w:ascii="Times New Roman" w:hAnsi="Times New Roman" w:cs="Times New Roman"/>
              </w:rPr>
              <w:t>в</w:t>
            </w:r>
            <w:proofErr w:type="gramEnd"/>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орган (должностному лицу), осуществляющий (осуществляющему) муниципальный контроль,</w:t>
            </w:r>
            <w:proofErr w:type="gramEnd"/>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таких сведений (информации) в неполном объеме или в искаженном виде</w:t>
            </w:r>
          </w:p>
          <w:p w:rsidR="0033560F" w:rsidRDefault="0033560F">
            <w:pPr>
              <w:pStyle w:val="a3"/>
              <w:spacing w:before="0" w:beforeAutospacing="0" w:after="192" w:afterAutospacing="0"/>
              <w:rPr>
                <w:sz w:val="22"/>
                <w:szCs w:val="22"/>
              </w:rPr>
            </w:pPr>
            <w:r>
              <w:rPr>
                <w:sz w:val="22"/>
                <w:szCs w:val="22"/>
              </w:rPr>
              <w:t xml:space="preserve"> </w:t>
            </w:r>
          </w:p>
          <w:p w:rsidR="0033560F" w:rsidRDefault="0033560F" w:rsidP="0033560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3560F" w:rsidRPr="00304ED9" w:rsidRDefault="0033560F">
            <w:pPr>
              <w:pStyle w:val="a3"/>
              <w:spacing w:before="0" w:beforeAutospacing="0" w:after="192" w:afterAutospacing="0"/>
              <w:rPr>
                <w:sz w:val="22"/>
                <w:szCs w:val="22"/>
              </w:rPr>
            </w:pP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s1"/>
              <w:spacing w:before="0" w:beforeAutospacing="0" w:after="192" w:afterAutospacing="0"/>
              <w:jc w:val="center"/>
              <w:rPr>
                <w:sz w:val="22"/>
                <w:szCs w:val="22"/>
              </w:rPr>
            </w:pPr>
            <w:r w:rsidRPr="00304ED9">
              <w:rPr>
                <w:b/>
                <w:bCs/>
                <w:sz w:val="22"/>
                <w:szCs w:val="22"/>
              </w:rPr>
              <w:lastRenderedPageBreak/>
              <w:t>Федеральные законы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3</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15" w:history="1">
              <w:r w:rsidR="00304ED9" w:rsidRPr="00304ED9">
                <w:rPr>
                  <w:rStyle w:val="a8"/>
                  <w:color w:val="333333"/>
                  <w:sz w:val="22"/>
                  <w:szCs w:val="22"/>
                  <w:u w:val="single"/>
                </w:rPr>
                <w:t>Федеральный закон от 26 декабря 2008 г. № 294-ФЗ</w:t>
              </w:r>
              <w:r w:rsidR="00304ED9" w:rsidRPr="00304ED9">
                <w:rPr>
                  <w:color w:val="333333"/>
                  <w:sz w:val="22"/>
                  <w:szCs w:val="22"/>
                  <w:u w:val="single"/>
                </w:rPr>
                <w:br/>
              </w:r>
              <w:r w:rsidR="00304ED9" w:rsidRPr="00304ED9">
                <w:rPr>
                  <w:rStyle w:val="a8"/>
                  <w:color w:val="333333"/>
                  <w:sz w:val="22"/>
                  <w:szCs w:val="2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rStyle w:val="a7"/>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9,</w:t>
            </w:r>
          </w:p>
          <w:p w:rsidR="00100836" w:rsidRDefault="00304ED9">
            <w:pPr>
              <w:pStyle w:val="a3"/>
              <w:spacing w:before="0" w:beforeAutospacing="0" w:after="192" w:afterAutospacing="0"/>
              <w:jc w:val="center"/>
              <w:rPr>
                <w:sz w:val="22"/>
                <w:szCs w:val="22"/>
              </w:rPr>
            </w:pPr>
            <w:r w:rsidRPr="00304ED9">
              <w:rPr>
                <w:sz w:val="22"/>
                <w:szCs w:val="22"/>
              </w:rPr>
              <w:t xml:space="preserve">часть 1 статьи 10, </w:t>
            </w:r>
          </w:p>
          <w:p w:rsidR="00100836" w:rsidRDefault="00304ED9">
            <w:pPr>
              <w:pStyle w:val="a3"/>
              <w:spacing w:before="0" w:beforeAutospacing="0" w:after="192" w:afterAutospacing="0"/>
              <w:jc w:val="center"/>
              <w:rPr>
                <w:sz w:val="22"/>
                <w:szCs w:val="22"/>
              </w:rPr>
            </w:pPr>
            <w:r w:rsidRPr="00304ED9">
              <w:rPr>
                <w:sz w:val="22"/>
                <w:szCs w:val="22"/>
              </w:rPr>
              <w:t xml:space="preserve">часть 1 статьи 11, </w:t>
            </w:r>
          </w:p>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12</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s1"/>
              <w:spacing w:before="0" w:beforeAutospacing="0" w:after="192" w:afterAutospacing="0"/>
              <w:rPr>
                <w:sz w:val="22"/>
                <w:szCs w:val="22"/>
              </w:rPr>
            </w:pPr>
            <w:r w:rsidRPr="00304ED9">
              <w:rPr>
                <w:b/>
                <w:bCs/>
                <w:sz w:val="22"/>
                <w:szCs w:val="22"/>
              </w:rPr>
              <w:t>Статья 9. Организация и проведение плановой проверки</w:t>
            </w:r>
          </w:p>
          <w:p w:rsidR="00304ED9" w:rsidRPr="00304ED9" w:rsidRDefault="00304ED9">
            <w:pPr>
              <w:pStyle w:val="s1"/>
              <w:spacing w:before="0" w:beforeAutospacing="0" w:after="192" w:afterAutospacing="0"/>
              <w:rPr>
                <w:sz w:val="22"/>
                <w:szCs w:val="22"/>
              </w:rPr>
            </w:pPr>
            <w:r w:rsidRPr="00304ED9">
              <w:rPr>
                <w:sz w:val="22"/>
                <w:szCs w:val="22"/>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4ED9" w:rsidRPr="00304ED9" w:rsidRDefault="00304ED9" w:rsidP="00100836">
            <w:pPr>
              <w:pStyle w:val="s1"/>
              <w:spacing w:before="0" w:beforeAutospacing="0" w:after="192" w:afterAutospacing="0"/>
              <w:rPr>
                <w:sz w:val="22"/>
                <w:szCs w:val="22"/>
              </w:rPr>
            </w:pPr>
            <w:r w:rsidRPr="00304ED9">
              <w:rPr>
                <w:b/>
                <w:bCs/>
                <w:sz w:val="22"/>
                <w:szCs w:val="22"/>
              </w:rPr>
              <w:t>Статья 10. Организация и проведение внеплановой проверки</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304ED9">
              <w:rPr>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w:t>
            </w:r>
            <w:r w:rsidRPr="00304ED9">
              <w:rPr>
                <w:sz w:val="22"/>
                <w:szCs w:val="22"/>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04ED9" w:rsidRPr="00304ED9" w:rsidRDefault="00304ED9">
            <w:pPr>
              <w:pStyle w:val="s1"/>
              <w:spacing w:before="0" w:beforeAutospacing="0" w:after="192" w:afterAutospacing="0"/>
              <w:rPr>
                <w:sz w:val="22"/>
                <w:szCs w:val="22"/>
              </w:rPr>
            </w:pPr>
            <w:r w:rsidRPr="00304ED9">
              <w:rPr>
                <w:b/>
                <w:bCs/>
                <w:sz w:val="22"/>
                <w:szCs w:val="22"/>
              </w:rPr>
              <w:t>Статья 11. Документарная проверка</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304ED9" w:rsidRPr="00304ED9" w:rsidRDefault="00304ED9">
            <w:pPr>
              <w:pStyle w:val="s1"/>
              <w:spacing w:before="0" w:beforeAutospacing="0" w:after="192" w:afterAutospacing="0"/>
              <w:rPr>
                <w:sz w:val="22"/>
                <w:szCs w:val="22"/>
              </w:rPr>
            </w:pPr>
            <w:r w:rsidRPr="00304ED9">
              <w:rPr>
                <w:b/>
                <w:bCs/>
                <w:sz w:val="22"/>
                <w:szCs w:val="22"/>
              </w:rPr>
              <w:t>Статья 12. Выездная проверка</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CA218A"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a3"/>
              <w:spacing w:before="0" w:beforeAutospacing="0" w:after="192" w:afterAutospacing="0"/>
              <w:jc w:val="center"/>
              <w:rPr>
                <w:sz w:val="22"/>
                <w:szCs w:val="22"/>
              </w:rPr>
            </w:pPr>
            <w:r>
              <w:rPr>
                <w:sz w:val="22"/>
                <w:szCs w:val="22"/>
              </w:rPr>
              <w:lastRenderedPageBreak/>
              <w:t>4</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CA218A" w:rsidRDefault="00CA218A">
            <w:pPr>
              <w:pStyle w:val="a3"/>
              <w:spacing w:before="0" w:beforeAutospacing="0" w:after="192" w:afterAutospacing="0"/>
              <w:rPr>
                <w:sz w:val="22"/>
                <w:szCs w:val="22"/>
                <w:u w:val="single"/>
              </w:rPr>
            </w:pPr>
            <w:r w:rsidRPr="00CA218A">
              <w:rPr>
                <w:color w:val="000000"/>
                <w:sz w:val="22"/>
                <w:szCs w:val="22"/>
                <w:u w:val="single"/>
              </w:rPr>
              <w:t>Федерального </w:t>
            </w:r>
            <w:hyperlink r:id="rId16" w:history="1">
              <w:r w:rsidRPr="00CA218A">
                <w:rPr>
                  <w:sz w:val="22"/>
                  <w:szCs w:val="22"/>
                  <w:u w:val="single"/>
                </w:rPr>
                <w:t>закона</w:t>
              </w:r>
            </w:hyperlink>
            <w:r w:rsidRPr="00CA218A">
              <w:rPr>
                <w:color w:val="000000"/>
                <w:sz w:val="22"/>
                <w:szCs w:val="22"/>
                <w:u w:val="single"/>
              </w:rPr>
              <w:t xml:space="preserve"> от 31 июля 2020 года № 248-ФЗ "О государственном контроле (надзоре) и </w:t>
            </w:r>
            <w:r w:rsidRPr="00CA218A">
              <w:rPr>
                <w:color w:val="000000"/>
                <w:sz w:val="22"/>
                <w:szCs w:val="22"/>
                <w:u w:val="single"/>
              </w:rPr>
              <w:lastRenderedPageBreak/>
              <w:t>муниципальном контроле в Российской Федерации"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rsidP="00CA218A">
            <w:pPr>
              <w:pStyle w:val="a3"/>
              <w:spacing w:before="0" w:beforeAutospacing="0" w:after="192" w:afterAutospacing="0"/>
              <w:jc w:val="center"/>
              <w:rPr>
                <w:sz w:val="22"/>
                <w:szCs w:val="22"/>
              </w:rPr>
            </w:pPr>
            <w:r w:rsidRPr="00304ED9">
              <w:rPr>
                <w:sz w:val="22"/>
                <w:szCs w:val="22"/>
              </w:rPr>
              <w:lastRenderedPageBreak/>
              <w:t>юридические лица, индивидуальные предприниматели</w:t>
            </w:r>
            <w:r>
              <w:rPr>
                <w:sz w:val="22"/>
                <w:szCs w:val="22"/>
              </w:rPr>
              <w:t>, граждане</w:t>
            </w:r>
          </w:p>
          <w:p w:rsidR="00CA218A" w:rsidRPr="00304ED9" w:rsidRDefault="00CA218A">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a3"/>
              <w:spacing w:before="0" w:beforeAutospacing="0" w:after="192" w:afterAutospacing="0"/>
              <w:jc w:val="center"/>
              <w:rPr>
                <w:sz w:val="22"/>
                <w:szCs w:val="22"/>
              </w:rPr>
            </w:pPr>
            <w:r>
              <w:rPr>
                <w:sz w:val="22"/>
                <w:szCs w:val="22"/>
              </w:rPr>
              <w:lastRenderedPageBreak/>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s1"/>
              <w:spacing w:before="0" w:beforeAutospacing="0" w:after="192" w:afterAutospacing="0"/>
              <w:rPr>
                <w:b/>
                <w:bCs/>
                <w:sz w:val="22"/>
                <w:szCs w:val="22"/>
              </w:rPr>
            </w:pP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lastRenderedPageBreak/>
              <w:t>5</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jc w:val="center"/>
              <w:rPr>
                <w:sz w:val="22"/>
                <w:szCs w:val="22"/>
              </w:rPr>
            </w:pPr>
            <w:hyperlink r:id="rId17" w:history="1">
              <w:r w:rsidR="00304ED9" w:rsidRPr="00304ED9">
                <w:rPr>
                  <w:rStyle w:val="a7"/>
                  <w:color w:val="333333"/>
                  <w:sz w:val="22"/>
                  <w:szCs w:val="22"/>
                  <w:u w:val="single"/>
                </w:rPr>
                <w:t>Федеральный</w:t>
              </w:r>
              <w:r w:rsidR="00304ED9" w:rsidRPr="00304ED9">
                <w:rPr>
                  <w:rStyle w:val="a4"/>
                  <w:i/>
                  <w:iCs/>
                  <w:color w:val="333333"/>
                  <w:sz w:val="22"/>
                  <w:szCs w:val="22"/>
                </w:rPr>
                <w:t> </w:t>
              </w:r>
              <w:r w:rsidR="00304ED9" w:rsidRPr="00304ED9">
                <w:rPr>
                  <w:rStyle w:val="a7"/>
                  <w:color w:val="333333"/>
                  <w:sz w:val="22"/>
                  <w:szCs w:val="22"/>
                  <w:u w:val="single"/>
                </w:rPr>
                <w:t>закон</w:t>
              </w:r>
              <w:r w:rsidR="00304ED9" w:rsidRPr="00304ED9">
                <w:rPr>
                  <w:rStyle w:val="a4"/>
                  <w:i/>
                  <w:iCs/>
                  <w:color w:val="333333"/>
                  <w:sz w:val="22"/>
                  <w:szCs w:val="22"/>
                </w:rPr>
                <w:t> </w:t>
              </w:r>
              <w:r w:rsidR="00304ED9" w:rsidRPr="00304ED9">
                <w:rPr>
                  <w:rStyle w:val="a4"/>
                  <w:color w:val="333333"/>
                  <w:sz w:val="22"/>
                  <w:szCs w:val="22"/>
                </w:rPr>
                <w:t>от</w:t>
              </w:r>
              <w:r w:rsidR="00304ED9" w:rsidRPr="00304ED9">
                <w:rPr>
                  <w:rStyle w:val="a4"/>
                  <w:i/>
                  <w:iCs/>
                  <w:color w:val="333333"/>
                  <w:sz w:val="22"/>
                  <w:szCs w:val="22"/>
                </w:rPr>
                <w:t> </w:t>
              </w:r>
              <w:r w:rsidR="00304ED9" w:rsidRPr="00304ED9">
                <w:rPr>
                  <w:rStyle w:val="a7"/>
                  <w:color w:val="333333"/>
                  <w:sz w:val="22"/>
                  <w:szCs w:val="22"/>
                  <w:u w:val="single"/>
                </w:rPr>
                <w:t>30марта</w:t>
              </w:r>
              <w:r w:rsidR="00304ED9" w:rsidRPr="00304ED9">
                <w:rPr>
                  <w:rStyle w:val="a4"/>
                  <w:i/>
                  <w:iCs/>
                  <w:color w:val="333333"/>
                  <w:sz w:val="22"/>
                  <w:szCs w:val="22"/>
                </w:rPr>
                <w:t> </w:t>
              </w:r>
              <w:r w:rsidR="00304ED9" w:rsidRPr="00304ED9">
                <w:rPr>
                  <w:rStyle w:val="a7"/>
                  <w:color w:val="333333"/>
                  <w:sz w:val="22"/>
                  <w:szCs w:val="22"/>
                  <w:u w:val="single"/>
                </w:rPr>
                <w:t>1999</w:t>
              </w:r>
              <w:r w:rsidR="00304ED9" w:rsidRPr="00304ED9">
                <w:rPr>
                  <w:rStyle w:val="a4"/>
                  <w:i/>
                  <w:iCs/>
                  <w:color w:val="333333"/>
                  <w:sz w:val="22"/>
                  <w:szCs w:val="22"/>
                </w:rPr>
                <w:t> </w:t>
              </w:r>
              <w:r w:rsidR="00304ED9" w:rsidRPr="00304ED9">
                <w:rPr>
                  <w:rStyle w:val="a4"/>
                  <w:color w:val="333333"/>
                  <w:sz w:val="22"/>
                  <w:szCs w:val="22"/>
                </w:rPr>
                <w:t>г</w:t>
              </w:r>
              <w:r w:rsidR="00304ED9" w:rsidRPr="00304ED9">
                <w:rPr>
                  <w:rStyle w:val="a4"/>
                  <w:i/>
                  <w:iCs/>
                  <w:color w:val="333333"/>
                  <w:sz w:val="22"/>
                  <w:szCs w:val="22"/>
                </w:rPr>
                <w:t>. </w:t>
              </w:r>
              <w:r w:rsidR="00304ED9" w:rsidRPr="00304ED9">
                <w:rPr>
                  <w:rStyle w:val="a4"/>
                  <w:color w:val="333333"/>
                  <w:sz w:val="22"/>
                  <w:szCs w:val="22"/>
                </w:rPr>
                <w:t>№ </w:t>
              </w:r>
              <w:r w:rsidR="00304ED9" w:rsidRPr="00304ED9">
                <w:rPr>
                  <w:rStyle w:val="a7"/>
                  <w:color w:val="333333"/>
                  <w:sz w:val="22"/>
                  <w:szCs w:val="22"/>
                  <w:u w:val="single"/>
                </w:rPr>
                <w:t>52</w:t>
              </w:r>
              <w:r w:rsidR="00304ED9" w:rsidRPr="00304ED9">
                <w:rPr>
                  <w:rStyle w:val="a4"/>
                  <w:color w:val="333333"/>
                  <w:sz w:val="22"/>
                  <w:szCs w:val="22"/>
                </w:rPr>
                <w:t>-</w:t>
              </w:r>
              <w:r w:rsidR="00304ED9" w:rsidRPr="00304ED9">
                <w:rPr>
                  <w:rStyle w:val="a7"/>
                  <w:color w:val="333333"/>
                  <w:sz w:val="22"/>
                  <w:szCs w:val="22"/>
                  <w:u w:val="single"/>
                </w:rPr>
                <w:t>ФЗ</w:t>
              </w:r>
              <w:r w:rsidR="00304ED9" w:rsidRPr="00304ED9">
                <w:rPr>
                  <w:rStyle w:val="a4"/>
                  <w:i/>
                  <w:iCs/>
                  <w:color w:val="333333"/>
                  <w:sz w:val="22"/>
                  <w:szCs w:val="22"/>
                </w:rPr>
                <w:t> </w:t>
              </w:r>
              <w:r w:rsidR="00304ED9" w:rsidRPr="00304ED9">
                <w:rPr>
                  <w:rStyle w:val="a4"/>
                  <w:color w:val="333333"/>
                  <w:sz w:val="22"/>
                  <w:szCs w:val="22"/>
                </w:rPr>
                <w:t>"О </w:t>
              </w:r>
              <w:r w:rsidR="00304ED9" w:rsidRPr="00304ED9">
                <w:rPr>
                  <w:rStyle w:val="a7"/>
                  <w:color w:val="333333"/>
                  <w:sz w:val="22"/>
                  <w:szCs w:val="22"/>
                  <w:u w:val="single"/>
                </w:rPr>
                <w:t>санитарно</w:t>
              </w:r>
              <w:r w:rsidR="00304ED9" w:rsidRPr="00304ED9">
                <w:rPr>
                  <w:rStyle w:val="a4"/>
                  <w:i/>
                  <w:iCs/>
                  <w:color w:val="333333"/>
                  <w:sz w:val="22"/>
                  <w:szCs w:val="22"/>
                </w:rPr>
                <w:t>-</w:t>
              </w:r>
              <w:r w:rsidR="00304ED9" w:rsidRPr="00304ED9">
                <w:rPr>
                  <w:rStyle w:val="a7"/>
                  <w:color w:val="333333"/>
                  <w:sz w:val="22"/>
                  <w:szCs w:val="22"/>
                  <w:u w:val="single"/>
                </w:rPr>
                <w:t>эпидемиологическомблагополучии</w:t>
              </w:r>
              <w:r w:rsidR="00304ED9" w:rsidRPr="00304ED9">
                <w:rPr>
                  <w:rStyle w:val="a4"/>
                  <w:i/>
                  <w:iCs/>
                  <w:color w:val="333333"/>
                  <w:sz w:val="22"/>
                  <w:szCs w:val="22"/>
                </w:rPr>
                <w:t> </w:t>
              </w:r>
              <w:r w:rsidR="00304ED9" w:rsidRPr="00304ED9">
                <w:rPr>
                  <w:rStyle w:val="a7"/>
                  <w:color w:val="333333"/>
                  <w:sz w:val="22"/>
                  <w:szCs w:val="22"/>
                  <w:u w:val="single"/>
                </w:rPr>
                <w:t>населения</w:t>
              </w:r>
              <w:r w:rsidR="00304ED9" w:rsidRPr="00304ED9">
                <w:rPr>
                  <w:rStyle w:val="a4"/>
                  <w:color w:val="333333"/>
                  <w:sz w:val="22"/>
                  <w:szCs w:val="22"/>
                </w:rPr>
                <w:t>"</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статьи 11, 23</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b/>
                <w:bCs/>
                <w:sz w:val="22"/>
                <w:szCs w:val="22"/>
              </w:rPr>
              <w:t>Статья 11. Обязанности индивидуальных предпринимателей и юридических лиц</w:t>
            </w:r>
          </w:p>
          <w:p w:rsidR="00304ED9" w:rsidRPr="00304ED9" w:rsidRDefault="00304ED9">
            <w:pPr>
              <w:pStyle w:val="s1"/>
              <w:spacing w:before="0" w:beforeAutospacing="0" w:after="192" w:afterAutospacing="0"/>
              <w:rPr>
                <w:sz w:val="22"/>
                <w:szCs w:val="22"/>
              </w:rPr>
            </w:pPr>
            <w:r w:rsidRPr="00304ED9">
              <w:rPr>
                <w:sz w:val="22"/>
                <w:szCs w:val="22"/>
              </w:rPr>
              <w:t>Индивидуальные предприниматели и юридические лица в соответствии с осуществляемой ими деятельностью обязаны:</w:t>
            </w:r>
          </w:p>
          <w:p w:rsidR="00304ED9" w:rsidRPr="00304ED9" w:rsidRDefault="00304ED9">
            <w:pPr>
              <w:pStyle w:val="s1"/>
              <w:spacing w:before="0" w:beforeAutospacing="0" w:after="192" w:afterAutospacing="0"/>
              <w:rPr>
                <w:sz w:val="22"/>
                <w:szCs w:val="22"/>
              </w:rPr>
            </w:pPr>
            <w:r w:rsidRPr="00304ED9">
              <w:rPr>
                <w:sz w:val="22"/>
                <w:szCs w:val="22"/>
              </w:rPr>
              <w:t>выполнять требования санитарного законодательства, а также постановлений, предписаний осуществляющих федеральный государственный </w:t>
            </w:r>
            <w:r w:rsidRPr="00304ED9">
              <w:rPr>
                <w:rStyle w:val="a7"/>
                <w:sz w:val="22"/>
                <w:szCs w:val="22"/>
              </w:rPr>
              <w:t>санитарно</w:t>
            </w:r>
            <w:r w:rsidRPr="00304ED9">
              <w:rPr>
                <w:i/>
                <w:iCs/>
                <w:sz w:val="22"/>
                <w:szCs w:val="22"/>
              </w:rPr>
              <w:t>-</w:t>
            </w:r>
            <w:r w:rsidRPr="00304ED9">
              <w:rPr>
                <w:rStyle w:val="a7"/>
                <w:sz w:val="22"/>
                <w:szCs w:val="22"/>
              </w:rPr>
              <w:t>эпидемиологический</w:t>
            </w:r>
            <w:r w:rsidRPr="00304ED9">
              <w:rPr>
                <w:sz w:val="22"/>
                <w:szCs w:val="22"/>
              </w:rPr>
              <w:t> надзор должностных лиц;</w:t>
            </w:r>
          </w:p>
          <w:p w:rsidR="00304ED9" w:rsidRPr="00304ED9" w:rsidRDefault="00304ED9">
            <w:pPr>
              <w:pStyle w:val="s1"/>
              <w:spacing w:before="0" w:beforeAutospacing="0" w:after="192" w:afterAutospacing="0"/>
              <w:rPr>
                <w:sz w:val="22"/>
                <w:szCs w:val="22"/>
              </w:rPr>
            </w:pPr>
            <w:r w:rsidRPr="00304ED9">
              <w:rPr>
                <w:sz w:val="22"/>
                <w:szCs w:val="22"/>
              </w:rPr>
              <w:t>разрабатывать и проводить </w:t>
            </w:r>
            <w:hyperlink r:id="rId18" w:anchor="/document/12115118/entry/113" w:history="1">
              <w:r w:rsidRPr="00304ED9">
                <w:rPr>
                  <w:rStyle w:val="a4"/>
                  <w:color w:val="333333"/>
                  <w:sz w:val="22"/>
                  <w:szCs w:val="22"/>
                </w:rPr>
                <w:t>санитарно-противоэпидемические (профилактические) мероприятия</w:t>
              </w:r>
            </w:hyperlink>
            <w:r w:rsidRPr="00304ED9">
              <w:rPr>
                <w:sz w:val="22"/>
                <w:szCs w:val="22"/>
              </w:rPr>
              <w:t>;</w:t>
            </w:r>
          </w:p>
          <w:p w:rsidR="00304ED9" w:rsidRPr="00304ED9" w:rsidRDefault="00304ED9">
            <w:pPr>
              <w:pStyle w:val="s1"/>
              <w:spacing w:before="0" w:beforeAutospacing="0" w:after="192" w:afterAutospacing="0"/>
              <w:rPr>
                <w:sz w:val="22"/>
                <w:szCs w:val="22"/>
              </w:rPr>
            </w:pPr>
            <w:r w:rsidRPr="00304ED9">
              <w:rPr>
                <w:sz w:val="22"/>
                <w:szCs w:val="22"/>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304ED9">
              <w:rPr>
                <w:rStyle w:val="a7"/>
                <w:sz w:val="22"/>
                <w:szCs w:val="22"/>
              </w:rPr>
              <w:t>населению</w:t>
            </w:r>
            <w:r w:rsidRPr="00304ED9">
              <w:rPr>
                <w:sz w:val="22"/>
                <w:szCs w:val="22"/>
              </w:rPr>
              <w:t>;</w:t>
            </w:r>
          </w:p>
          <w:p w:rsidR="00304ED9" w:rsidRPr="00304ED9" w:rsidRDefault="00304ED9">
            <w:pPr>
              <w:pStyle w:val="s1"/>
              <w:spacing w:before="0" w:beforeAutospacing="0" w:after="192" w:afterAutospacing="0"/>
              <w:rPr>
                <w:sz w:val="22"/>
                <w:szCs w:val="22"/>
              </w:rPr>
            </w:pPr>
            <w:r w:rsidRPr="00304ED9">
              <w:rPr>
                <w:sz w:val="22"/>
                <w:szCs w:val="22"/>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304ED9" w:rsidRPr="00304ED9" w:rsidRDefault="00304ED9">
            <w:pPr>
              <w:pStyle w:val="s1"/>
              <w:spacing w:before="0" w:beforeAutospacing="0" w:after="192" w:afterAutospacing="0"/>
              <w:rPr>
                <w:sz w:val="22"/>
                <w:szCs w:val="22"/>
              </w:rPr>
            </w:pPr>
            <w:r w:rsidRPr="00304ED9">
              <w:rPr>
                <w:sz w:val="22"/>
                <w:szCs w:val="22"/>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304ED9">
              <w:rPr>
                <w:sz w:val="22"/>
                <w:szCs w:val="22"/>
              </w:rPr>
              <w:t>контроля за</w:t>
            </w:r>
            <w:proofErr w:type="gramEnd"/>
            <w:r w:rsidRPr="00304ED9">
              <w:rPr>
                <w:sz w:val="22"/>
                <w:szCs w:val="22"/>
              </w:rPr>
              <w:t xml:space="preserve"> факторами среды обитания;</w:t>
            </w:r>
          </w:p>
          <w:p w:rsidR="00304ED9" w:rsidRPr="00304ED9" w:rsidRDefault="00304ED9">
            <w:pPr>
              <w:pStyle w:val="s1"/>
              <w:spacing w:before="0" w:beforeAutospacing="0" w:after="192" w:afterAutospacing="0"/>
              <w:rPr>
                <w:sz w:val="22"/>
                <w:szCs w:val="22"/>
              </w:rPr>
            </w:pPr>
            <w:r w:rsidRPr="00304ED9">
              <w:rPr>
                <w:sz w:val="22"/>
                <w:szCs w:val="22"/>
              </w:rPr>
              <w:t xml:space="preserve">своевременно </w:t>
            </w:r>
            <w:r w:rsidRPr="00304ED9">
              <w:rPr>
                <w:sz w:val="22"/>
                <w:szCs w:val="22"/>
              </w:rPr>
              <w:lastRenderedPageBreak/>
              <w:t>информировать </w:t>
            </w:r>
            <w:r w:rsidRPr="00304ED9">
              <w:rPr>
                <w:rStyle w:val="a7"/>
                <w:sz w:val="22"/>
                <w:szCs w:val="22"/>
              </w:rPr>
              <w:t>население</w:t>
            </w:r>
            <w:r w:rsidRPr="00304ED9">
              <w:rPr>
                <w:sz w:val="22"/>
                <w:szCs w:val="22"/>
              </w:rPr>
              <w:t>, органы местного самоуправления, органы, осуществляющие федеральный государственный </w:t>
            </w:r>
            <w:r w:rsidRPr="00304ED9">
              <w:rPr>
                <w:rStyle w:val="a7"/>
                <w:sz w:val="22"/>
                <w:szCs w:val="22"/>
              </w:rPr>
              <w:t>санитарно</w:t>
            </w:r>
            <w:r w:rsidRPr="00304ED9">
              <w:rPr>
                <w:i/>
                <w:iCs/>
                <w:sz w:val="22"/>
                <w:szCs w:val="22"/>
              </w:rPr>
              <w:t>-</w:t>
            </w:r>
            <w:r w:rsidRPr="00304ED9">
              <w:rPr>
                <w:rStyle w:val="a7"/>
                <w:sz w:val="22"/>
                <w:szCs w:val="22"/>
              </w:rPr>
              <w:t>эпидемиологический</w:t>
            </w:r>
            <w:r w:rsidRPr="00304ED9">
              <w:rPr>
                <w:sz w:val="22"/>
                <w:szCs w:val="22"/>
              </w:rPr>
              <w:t> надзор, об аварийных ситуациях, остановках производства, о нарушениях технологических процессов, создающих угрозу </w:t>
            </w:r>
            <w:hyperlink r:id="rId19" w:anchor="/document/12115118/entry/101" w:history="1">
              <w:r w:rsidRPr="00304ED9">
                <w:rPr>
                  <w:rStyle w:val="a4"/>
                  <w:i/>
                  <w:iCs/>
                  <w:color w:val="333333"/>
                  <w:sz w:val="22"/>
                  <w:szCs w:val="22"/>
                </w:rPr>
                <w:t>санитарно-эпидемиологическому </w:t>
              </w:r>
              <w:r w:rsidRPr="00304ED9">
                <w:rPr>
                  <w:rStyle w:val="a7"/>
                  <w:color w:val="333333"/>
                  <w:sz w:val="22"/>
                  <w:szCs w:val="22"/>
                  <w:u w:val="single"/>
                </w:rPr>
                <w:t>благополучию</w:t>
              </w:r>
              <w:r w:rsidRPr="00304ED9">
                <w:rPr>
                  <w:rStyle w:val="a4"/>
                  <w:i/>
                  <w:iCs/>
                  <w:color w:val="333333"/>
                  <w:sz w:val="22"/>
                  <w:szCs w:val="22"/>
                </w:rPr>
                <w:t> </w:t>
              </w:r>
              <w:r w:rsidRPr="00304ED9">
                <w:rPr>
                  <w:rStyle w:val="a7"/>
                  <w:color w:val="333333"/>
                  <w:sz w:val="22"/>
                  <w:szCs w:val="22"/>
                  <w:u w:val="single"/>
                </w:rPr>
                <w:t>населения</w:t>
              </w:r>
            </w:hyperlink>
            <w:r w:rsidRPr="00304ED9">
              <w:rPr>
                <w:i/>
                <w:iCs/>
                <w:sz w:val="22"/>
                <w:szCs w:val="22"/>
              </w:rPr>
              <w:t>;</w:t>
            </w:r>
          </w:p>
          <w:p w:rsidR="00304ED9" w:rsidRPr="00304ED9" w:rsidRDefault="00304ED9">
            <w:pPr>
              <w:pStyle w:val="s1"/>
              <w:spacing w:before="0" w:beforeAutospacing="0" w:after="192" w:afterAutospacing="0"/>
              <w:rPr>
                <w:sz w:val="22"/>
                <w:szCs w:val="22"/>
              </w:rPr>
            </w:pPr>
            <w:r w:rsidRPr="00304ED9">
              <w:rPr>
                <w:sz w:val="22"/>
                <w:szCs w:val="22"/>
              </w:rPr>
              <w:t>осуществлять гигиеническое обучение работников.</w:t>
            </w:r>
          </w:p>
          <w:p w:rsidR="00304ED9" w:rsidRPr="00304ED9" w:rsidRDefault="00304ED9">
            <w:pPr>
              <w:pStyle w:val="s1"/>
              <w:spacing w:before="0" w:beforeAutospacing="0" w:after="192" w:afterAutospacing="0"/>
              <w:rPr>
                <w:sz w:val="22"/>
                <w:szCs w:val="22"/>
              </w:rPr>
            </w:pPr>
            <w:r w:rsidRPr="00304ED9">
              <w:rPr>
                <w:sz w:val="22"/>
                <w:szCs w:val="22"/>
              </w:rPr>
              <w:t> </w:t>
            </w:r>
          </w:p>
          <w:p w:rsidR="00304ED9" w:rsidRPr="00304ED9" w:rsidRDefault="00304ED9">
            <w:pPr>
              <w:pStyle w:val="s1"/>
              <w:spacing w:before="0" w:beforeAutospacing="0" w:after="192" w:afterAutospacing="0"/>
              <w:rPr>
                <w:sz w:val="22"/>
                <w:szCs w:val="22"/>
              </w:rPr>
            </w:pPr>
            <w:r w:rsidRPr="00304ED9">
              <w:rPr>
                <w:b/>
                <w:bCs/>
                <w:sz w:val="22"/>
                <w:szCs w:val="22"/>
              </w:rPr>
              <w:t>Статья 23. Санитарно-эпидемиологические требования к жилым помещениям</w:t>
            </w:r>
          </w:p>
          <w:p w:rsidR="00304ED9" w:rsidRPr="00304ED9" w:rsidRDefault="00304ED9">
            <w:pPr>
              <w:pStyle w:val="s1"/>
              <w:spacing w:before="0" w:beforeAutospacing="0" w:after="192" w:afterAutospacing="0"/>
              <w:rPr>
                <w:sz w:val="22"/>
                <w:szCs w:val="22"/>
              </w:rPr>
            </w:pPr>
            <w:r w:rsidRPr="00304ED9">
              <w:rPr>
                <w:sz w:val="22"/>
                <w:szCs w:val="22"/>
              </w:rPr>
              <w:t>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20" w:anchor="/multilink/12115118/paragraph/192832/number/0" w:history="1">
              <w:r w:rsidRPr="00304ED9">
                <w:rPr>
                  <w:rStyle w:val="a4"/>
                  <w:color w:val="333333"/>
                  <w:sz w:val="22"/>
                  <w:szCs w:val="22"/>
                </w:rPr>
                <w:t>санитарно-эпидемиологическим требованиям</w:t>
              </w:r>
            </w:hyperlink>
            <w:r w:rsidRPr="00304ED9">
              <w:rPr>
                <w:sz w:val="22"/>
                <w:szCs w:val="22"/>
              </w:rPr>
              <w:t> в целях обеспечения безопасных и безвредных условий проживания независимо от его срока.</w:t>
            </w:r>
          </w:p>
          <w:p w:rsidR="00304ED9" w:rsidRPr="00304ED9" w:rsidRDefault="00304ED9">
            <w:pPr>
              <w:pStyle w:val="s1"/>
              <w:spacing w:before="0" w:beforeAutospacing="0" w:after="192" w:afterAutospacing="0"/>
              <w:rPr>
                <w:sz w:val="22"/>
                <w:szCs w:val="22"/>
              </w:rPr>
            </w:pPr>
            <w:r w:rsidRPr="00304ED9">
              <w:rPr>
                <w:sz w:val="22"/>
                <w:szCs w:val="22"/>
              </w:rPr>
              <w:t xml:space="preserve">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304ED9">
              <w:rPr>
                <w:sz w:val="22"/>
                <w:szCs w:val="22"/>
              </w:rPr>
              <w:t>предоставление</w:t>
            </w:r>
            <w:proofErr w:type="gramEnd"/>
            <w:r w:rsidRPr="00304ED9">
              <w:rPr>
                <w:sz w:val="22"/>
                <w:szCs w:val="22"/>
              </w:rPr>
              <w:t xml:space="preserve"> гражданам для постоянного или временного проживания нежилых помещений не допускается.</w:t>
            </w:r>
          </w:p>
          <w:p w:rsidR="00304ED9" w:rsidRPr="00304ED9" w:rsidRDefault="00304ED9">
            <w:pPr>
              <w:pStyle w:val="s1"/>
              <w:spacing w:before="0" w:beforeAutospacing="0" w:after="192" w:afterAutospacing="0"/>
              <w:rPr>
                <w:sz w:val="22"/>
                <w:szCs w:val="22"/>
              </w:rPr>
            </w:pPr>
            <w:r w:rsidRPr="00304ED9">
              <w:rPr>
                <w:sz w:val="22"/>
                <w:szCs w:val="22"/>
              </w:rPr>
              <w:t>Содержание жилых помещений должно отвечать </w:t>
            </w:r>
            <w:hyperlink r:id="rId21" w:anchor="/multilink/12115118/paragraph/200/number/0" w:history="1">
              <w:r w:rsidRPr="00304ED9">
                <w:rPr>
                  <w:rStyle w:val="a4"/>
                  <w:color w:val="333333"/>
                  <w:sz w:val="22"/>
                  <w:szCs w:val="22"/>
                </w:rPr>
                <w:t>санитарным правилам</w:t>
              </w:r>
            </w:hyperlink>
            <w:r w:rsidRPr="00304ED9">
              <w:rPr>
                <w:sz w:val="22"/>
                <w:szCs w:val="22"/>
              </w:rPr>
              <w:t>.</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b/>
                <w:bCs/>
                <w:sz w:val="22"/>
                <w:szCs w:val="22"/>
              </w:rPr>
              <w:lastRenderedPageBreak/>
              <w:t>Постановления и распоряжения Правительства Российской Федерации</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t>6</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22" w:history="1">
              <w:r w:rsidR="00304ED9" w:rsidRPr="00304ED9">
                <w:rPr>
                  <w:rStyle w:val="a4"/>
                  <w:color w:val="333333"/>
                  <w:sz w:val="22"/>
                  <w:szCs w:val="22"/>
                </w:rPr>
                <w:t xml:space="preserve">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w:t>
              </w:r>
              <w:r w:rsidR="00304ED9" w:rsidRPr="00304ED9">
                <w:rPr>
                  <w:rStyle w:val="a4"/>
                  <w:color w:val="333333"/>
                  <w:sz w:val="22"/>
                  <w:szCs w:val="22"/>
                </w:rPr>
                <w:lastRenderedPageBreak/>
                <w:t>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lastRenderedPageBreak/>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lastRenderedPageBreak/>
              <w:t>7</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23" w:history="1">
              <w:proofErr w:type="gramStart"/>
              <w:r w:rsidR="00304ED9" w:rsidRPr="00304ED9">
                <w:rPr>
                  <w:rStyle w:val="a4"/>
                  <w:color w:val="333333"/>
                  <w:sz w:val="22"/>
                  <w:szCs w:val="22"/>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roofErr w:type="gramEnd"/>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t>8</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24" w:history="1">
              <w:r w:rsidR="00304ED9" w:rsidRPr="00304ED9">
                <w:rPr>
                  <w:rStyle w:val="a4"/>
                  <w:color w:val="333333"/>
                  <w:sz w:val="22"/>
                  <w:szCs w:val="22"/>
                </w:rPr>
                <w:t>Постановление Правительства РФ от 21.01.2006 N 25 "Об утверждении Правил пользования жилыми помещениями"</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pcenter1"/>
              <w:spacing w:before="0" w:beforeAutospacing="0" w:after="192" w:afterAutospacing="0"/>
              <w:rPr>
                <w:sz w:val="22"/>
                <w:szCs w:val="22"/>
              </w:rPr>
            </w:pPr>
            <w:r w:rsidRPr="00304ED9">
              <w:rPr>
                <w:b/>
                <w:bCs/>
                <w:sz w:val="22"/>
                <w:szCs w:val="22"/>
              </w:rPr>
              <w:t>Нормативные правовые акты федеральных органов исполнительной власти и нормативные документы федеральных органов исполнительной власти</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t>9</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pPr>
              <w:pStyle w:val="a3"/>
              <w:spacing w:before="0" w:beforeAutospacing="0" w:after="192" w:afterAutospacing="0"/>
              <w:rPr>
                <w:sz w:val="22"/>
                <w:szCs w:val="22"/>
              </w:rPr>
            </w:pPr>
            <w:hyperlink r:id="rId25" w:history="1">
              <w:r w:rsidR="00304ED9" w:rsidRPr="00304ED9">
                <w:rPr>
                  <w:rStyle w:val="a4"/>
                  <w:color w:val="333333"/>
                  <w:sz w:val="22"/>
                  <w:szCs w:val="22"/>
                </w:rPr>
                <w:t>Постановление Госстроя РФ от 27 сентября 2003 г. № 170</w:t>
              </w:r>
              <w:r w:rsidR="00304ED9" w:rsidRPr="00304ED9">
                <w:rPr>
                  <w:color w:val="333333"/>
                  <w:sz w:val="22"/>
                  <w:szCs w:val="22"/>
                  <w:u w:val="single"/>
                </w:rPr>
                <w:br/>
              </w:r>
              <w:r w:rsidR="00304ED9" w:rsidRPr="00304ED9">
                <w:rPr>
                  <w:rStyle w:val="a4"/>
                  <w:color w:val="333333"/>
                  <w:sz w:val="22"/>
                  <w:szCs w:val="22"/>
                </w:rPr>
                <w:t>"Об утверждении Правил и норм технической эксплуатации жилищного фонда"</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sz w:val="22"/>
                <w:szCs w:val="22"/>
              </w:rPr>
              <w:t> </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b/>
                <w:bCs/>
                <w:sz w:val="22"/>
                <w:szCs w:val="22"/>
              </w:rPr>
              <w:t>Законы и иные нормативные правовые акты субъектов Российской Федерации</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CA218A">
            <w:pPr>
              <w:pStyle w:val="a3"/>
              <w:spacing w:before="0" w:beforeAutospacing="0" w:after="192" w:afterAutospacing="0"/>
              <w:jc w:val="center"/>
              <w:rPr>
                <w:sz w:val="22"/>
                <w:szCs w:val="22"/>
              </w:rPr>
            </w:pPr>
            <w:r>
              <w:rPr>
                <w:sz w:val="22"/>
                <w:szCs w:val="22"/>
              </w:rPr>
              <w:t>10</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5106FA" w:rsidP="002814F7">
            <w:pPr>
              <w:pStyle w:val="a3"/>
              <w:spacing w:before="0" w:beforeAutospacing="0" w:after="192" w:afterAutospacing="0"/>
              <w:rPr>
                <w:sz w:val="22"/>
                <w:szCs w:val="22"/>
              </w:rPr>
            </w:pPr>
            <w:hyperlink r:id="rId26" w:history="1">
              <w:r w:rsidR="00304ED9" w:rsidRPr="00304ED9">
                <w:rPr>
                  <w:rStyle w:val="a4"/>
                  <w:color w:val="333333"/>
                  <w:sz w:val="22"/>
                  <w:szCs w:val="22"/>
                </w:rPr>
                <w:t xml:space="preserve">Закон </w:t>
              </w:r>
              <w:r w:rsidR="00100836">
                <w:rPr>
                  <w:rStyle w:val="a4"/>
                  <w:color w:val="333333"/>
                  <w:sz w:val="22"/>
                  <w:szCs w:val="22"/>
                </w:rPr>
                <w:t xml:space="preserve">Красноярского края </w:t>
              </w:r>
              <w:r w:rsidR="00304ED9" w:rsidRPr="00304ED9">
                <w:rPr>
                  <w:rStyle w:val="a4"/>
                  <w:color w:val="333333"/>
                  <w:sz w:val="22"/>
                  <w:szCs w:val="22"/>
                </w:rPr>
                <w:t xml:space="preserve">от </w:t>
              </w:r>
              <w:r w:rsidR="00100836">
                <w:rPr>
                  <w:rStyle w:val="a4"/>
                  <w:color w:val="333333"/>
                  <w:sz w:val="22"/>
                  <w:szCs w:val="22"/>
                </w:rPr>
                <w:t>07.02.2013</w:t>
              </w:r>
              <w:r w:rsidR="00304ED9" w:rsidRPr="00304ED9">
                <w:rPr>
                  <w:rStyle w:val="a4"/>
                  <w:color w:val="333333"/>
                  <w:sz w:val="22"/>
                  <w:szCs w:val="22"/>
                </w:rPr>
                <w:t xml:space="preserve"> N </w:t>
              </w:r>
              <w:r w:rsidR="00100836">
                <w:rPr>
                  <w:rStyle w:val="a4"/>
                  <w:color w:val="333333"/>
                  <w:sz w:val="22"/>
                  <w:szCs w:val="22"/>
                </w:rPr>
                <w:t>4-1047</w:t>
              </w:r>
              <w:r w:rsidR="00304ED9" w:rsidRPr="00304ED9">
                <w:rPr>
                  <w:rStyle w:val="a4"/>
                  <w:color w:val="333333"/>
                  <w:sz w:val="22"/>
                  <w:szCs w:val="22"/>
                </w:rPr>
                <w:t xml:space="preserve"> "</w:t>
              </w:r>
              <w:r w:rsidR="00100836">
                <w:rPr>
                  <w:rStyle w:val="a4"/>
                  <w:color w:val="333333"/>
                  <w:sz w:val="22"/>
                  <w:szCs w:val="22"/>
                </w:rPr>
                <w:t xml:space="preserve">О </w:t>
              </w:r>
              <w:r w:rsidR="00100836">
                <w:rPr>
                  <w:rStyle w:val="a4"/>
                  <w:color w:val="333333"/>
                  <w:sz w:val="22"/>
                  <w:szCs w:val="22"/>
                </w:rPr>
                <w:lastRenderedPageBreak/>
                <w:t>муниципальном жилищном контроле</w:t>
              </w:r>
              <w:r w:rsidR="002814F7">
                <w:rPr>
                  <w:rStyle w:val="a4"/>
                  <w:color w:val="333333"/>
                  <w:sz w:val="22"/>
                  <w:szCs w:val="22"/>
                </w:rPr>
                <w:t xml:space="preserve"> и взаимодействии органа государственного жилищного надзора Красноярского края с органами муниципального жилищного контроля</w:t>
              </w:r>
              <w:r w:rsidR="00304ED9" w:rsidRPr="00304ED9">
                <w:rPr>
                  <w:rStyle w:val="a4"/>
                  <w:color w:val="333333"/>
                  <w:sz w:val="22"/>
                  <w:szCs w:val="22"/>
                </w:rPr>
                <w:t xml:space="preserve">" </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lastRenderedPageBreak/>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 xml:space="preserve">индивидуальные </w:t>
            </w:r>
            <w:r w:rsidRPr="00304ED9">
              <w:rPr>
                <w:sz w:val="22"/>
                <w:szCs w:val="22"/>
              </w:rPr>
              <w:lastRenderedPageBreak/>
              <w:t>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lastRenderedPageBreak/>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2F5830" w:rsidP="00CA218A">
            <w:pPr>
              <w:pStyle w:val="a3"/>
              <w:spacing w:before="0" w:beforeAutospacing="0" w:after="192" w:afterAutospacing="0"/>
              <w:jc w:val="center"/>
              <w:rPr>
                <w:sz w:val="22"/>
                <w:szCs w:val="22"/>
              </w:rPr>
            </w:pPr>
            <w:r>
              <w:rPr>
                <w:b/>
                <w:bCs/>
                <w:sz w:val="22"/>
                <w:szCs w:val="22"/>
              </w:rPr>
              <w:lastRenderedPageBreak/>
              <w:t>Муниципальн</w:t>
            </w:r>
            <w:r w:rsidR="00CA218A">
              <w:rPr>
                <w:b/>
                <w:bCs/>
                <w:sz w:val="22"/>
                <w:szCs w:val="22"/>
              </w:rPr>
              <w:t>ые</w:t>
            </w:r>
            <w:r>
              <w:rPr>
                <w:b/>
                <w:bCs/>
                <w:sz w:val="22"/>
                <w:szCs w:val="22"/>
              </w:rPr>
              <w:t xml:space="preserve"> правовые</w:t>
            </w:r>
            <w:r w:rsidR="00304ED9" w:rsidRPr="00304ED9">
              <w:rPr>
                <w:b/>
                <w:bCs/>
                <w:sz w:val="22"/>
                <w:szCs w:val="22"/>
              </w:rPr>
              <w:t xml:space="preserve"> акты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rsidP="00CA218A">
            <w:pPr>
              <w:pStyle w:val="a3"/>
              <w:spacing w:before="0" w:beforeAutospacing="0" w:after="192" w:afterAutospacing="0"/>
              <w:jc w:val="center"/>
              <w:rPr>
                <w:sz w:val="22"/>
                <w:szCs w:val="22"/>
              </w:rPr>
            </w:pPr>
            <w:r w:rsidRPr="00304ED9">
              <w:rPr>
                <w:sz w:val="22"/>
                <w:szCs w:val="22"/>
              </w:rPr>
              <w:t>1</w:t>
            </w:r>
            <w:r w:rsidR="00CA218A">
              <w:rPr>
                <w:sz w:val="22"/>
                <w:szCs w:val="22"/>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218A" w:rsidRPr="00CA218A" w:rsidRDefault="00CA218A" w:rsidP="00CA218A">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Решение Лесосибирского Совета депутатов от 29.09.2021 № 112 «Об утверждении Положения </w:t>
            </w:r>
          </w:p>
          <w:p w:rsidR="00CA218A" w:rsidRPr="00CA218A" w:rsidRDefault="00CA218A" w:rsidP="00CA218A">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о муниципальном жилищном контроле </w:t>
            </w:r>
          </w:p>
          <w:p w:rsidR="00CA218A" w:rsidRPr="00CA218A" w:rsidRDefault="00CA218A" w:rsidP="00CA218A">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на территории муниципального образования </w:t>
            </w:r>
          </w:p>
          <w:p w:rsidR="00304ED9" w:rsidRPr="00304ED9" w:rsidRDefault="00CA218A" w:rsidP="00CA218A">
            <w:pPr>
              <w:pStyle w:val="a3"/>
              <w:spacing w:before="0" w:beforeAutospacing="0" w:after="192" w:afterAutospacing="0"/>
              <w:rPr>
                <w:sz w:val="22"/>
                <w:szCs w:val="22"/>
              </w:rPr>
            </w:pPr>
            <w:r w:rsidRPr="00CA218A">
              <w:rPr>
                <w:sz w:val="22"/>
                <w:szCs w:val="22"/>
                <w:u w:val="single"/>
              </w:rPr>
              <w:t>город Лесосибирск»</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r w:rsidR="00CA218A">
              <w:rPr>
                <w:sz w:val="22"/>
                <w:szCs w:val="22"/>
              </w:rPr>
              <w:t xml:space="preserve"> граждане</w:t>
            </w:r>
          </w:p>
          <w:p w:rsidR="00304ED9" w:rsidRPr="00304ED9" w:rsidRDefault="00304ED9">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bl>
    <w:p w:rsidR="00304ED9" w:rsidRPr="00304ED9" w:rsidRDefault="00304ED9" w:rsidP="00304ED9">
      <w:pPr>
        <w:rPr>
          <w:rFonts w:ascii="Times New Roman" w:hAnsi="Times New Roman" w:cs="Times New Roman"/>
        </w:rPr>
      </w:pPr>
    </w:p>
    <w:sectPr w:rsidR="00304ED9" w:rsidRPr="00304ED9" w:rsidSect="00DF715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F715C"/>
    <w:rsid w:val="00100836"/>
    <w:rsid w:val="00130B8F"/>
    <w:rsid w:val="002814F7"/>
    <w:rsid w:val="002E03A5"/>
    <w:rsid w:val="002F5830"/>
    <w:rsid w:val="00304ED9"/>
    <w:rsid w:val="0033560F"/>
    <w:rsid w:val="005106FA"/>
    <w:rsid w:val="005F4D8D"/>
    <w:rsid w:val="00676278"/>
    <w:rsid w:val="008C7B29"/>
    <w:rsid w:val="00981569"/>
    <w:rsid w:val="009C2F4B"/>
    <w:rsid w:val="00C90F4F"/>
    <w:rsid w:val="00CA218A"/>
    <w:rsid w:val="00DF715C"/>
    <w:rsid w:val="00E84AF7"/>
    <w:rsid w:val="00EC75D6"/>
    <w:rsid w:val="00F3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715C"/>
    <w:rPr>
      <w:color w:val="0000FF"/>
      <w:u w:val="single"/>
    </w:rPr>
  </w:style>
  <w:style w:type="paragraph" w:styleId="a5">
    <w:name w:val="Balloon Text"/>
    <w:basedOn w:val="a"/>
    <w:link w:val="a6"/>
    <w:uiPriority w:val="99"/>
    <w:semiHidden/>
    <w:unhideWhenUsed/>
    <w:rsid w:val="00DF71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715C"/>
    <w:rPr>
      <w:rFonts w:ascii="Tahoma" w:hAnsi="Tahoma" w:cs="Tahoma"/>
      <w:sz w:val="16"/>
      <w:szCs w:val="16"/>
    </w:rPr>
  </w:style>
  <w:style w:type="character" w:styleId="a7">
    <w:name w:val="Emphasis"/>
    <w:basedOn w:val="a0"/>
    <w:uiPriority w:val="20"/>
    <w:qFormat/>
    <w:rsid w:val="00304ED9"/>
    <w:rPr>
      <w:i/>
      <w:iCs/>
    </w:rPr>
  </w:style>
  <w:style w:type="paragraph" w:customStyle="1" w:styleId="s1">
    <w:name w:val="s1"/>
    <w:basedOn w:val="a"/>
    <w:rsid w:val="00304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104"/>
    <w:basedOn w:val="a0"/>
    <w:rsid w:val="00304ED9"/>
  </w:style>
  <w:style w:type="character" w:customStyle="1" w:styleId="highlightsearch4">
    <w:name w:val="highlightsearch4"/>
    <w:basedOn w:val="a0"/>
    <w:rsid w:val="00304ED9"/>
  </w:style>
  <w:style w:type="character" w:customStyle="1" w:styleId="a8">
    <w:name w:val="a"/>
    <w:basedOn w:val="a0"/>
    <w:rsid w:val="00304ED9"/>
  </w:style>
  <w:style w:type="paragraph" w:customStyle="1" w:styleId="pcenter1">
    <w:name w:val="pcenter1"/>
    <w:basedOn w:val="a"/>
    <w:rsid w:val="00304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676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graph">
    <w:name w:val="paragraph"/>
    <w:basedOn w:val="a"/>
    <w:rsid w:val="00CA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CA218A"/>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59539566">
      <w:bodyDiv w:val="1"/>
      <w:marLeft w:val="0"/>
      <w:marRight w:val="0"/>
      <w:marTop w:val="0"/>
      <w:marBottom w:val="0"/>
      <w:divBdr>
        <w:top w:val="none" w:sz="0" w:space="0" w:color="auto"/>
        <w:left w:val="none" w:sz="0" w:space="0" w:color="auto"/>
        <w:bottom w:val="none" w:sz="0" w:space="0" w:color="auto"/>
        <w:right w:val="none" w:sz="0" w:space="0" w:color="auto"/>
      </w:divBdr>
    </w:div>
    <w:div w:id="7544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balakhna.nn.ru/?id=35882" TargetMode="External"/><Relationship Id="rId18" Type="http://schemas.openxmlformats.org/officeDocument/2006/relationships/hyperlink" Target="http://ivo.garant.ru/" TargetMode="External"/><Relationship Id="rId26" Type="http://schemas.openxmlformats.org/officeDocument/2006/relationships/hyperlink" Target="http://docs.cntd.ru/document/944948019"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consultantplus://offline/ref=A9580CFA4297E5DC878775D7832D5ECAB0044C0F1745EAAC1E5AB2E4315CC6E9637F78041DF5q3v6N" TargetMode="External"/><Relationship Id="rId17" Type="http://schemas.openxmlformats.org/officeDocument/2006/relationships/hyperlink" Target="http://docs.cntd.ru/document/901729631" TargetMode="External"/><Relationship Id="rId25" Type="http://schemas.openxmlformats.org/officeDocument/2006/relationships/hyperlink" Target="http://docs.cntd.ru/document/901877221" TargetMode="External"/><Relationship Id="rId2" Type="http://schemas.openxmlformats.org/officeDocument/2006/relationships/settings" Target="settings.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consultantplus://offline/ref=A9580CFA4297E5DC878775D7832D5ECAB0044C0F1745EAAC1E5AB2E4315CC6E9637F780010F9q3v6N" TargetMode="External"/><Relationship Id="rId24" Type="http://schemas.openxmlformats.org/officeDocument/2006/relationships/hyperlink" Target="http://docs.cntd.ru/document/901964649" TargetMode="External"/><Relationship Id="rId5" Type="http://schemas.openxmlformats.org/officeDocument/2006/relationships/hyperlink" Target="http://ivo.garant.ru/" TargetMode="External"/><Relationship Id="rId15" Type="http://schemas.openxmlformats.org/officeDocument/2006/relationships/hyperlink" Target="garantf1://12064247.0/" TargetMode="External"/><Relationship Id="rId23" Type="http://schemas.openxmlformats.org/officeDocument/2006/relationships/hyperlink" Target="http://docs.cntd.ru/document/901991977" TargetMode="External"/><Relationship Id="rId28" Type="http://schemas.openxmlformats.org/officeDocument/2006/relationships/theme" Target="theme/theme1.xml"/><Relationship Id="rId10" Type="http://schemas.openxmlformats.org/officeDocument/2006/relationships/hyperlink" Target="consultantplus://offline/ref=A9580CFA4297E5DC878775D7832D5ECAB0044C0F1745EAAC1E5AB2E4315CC6E9637F78011FF6q3v7N" TargetMode="External"/><Relationship Id="rId19" Type="http://schemas.openxmlformats.org/officeDocument/2006/relationships/hyperlink" Target="http://ivo.garant.ru/" TargetMode="External"/><Relationship Id="rId4" Type="http://schemas.openxmlformats.org/officeDocument/2006/relationships/hyperlink" Target="http://docs.cntd.ru/document/901919946/" TargetMode="External"/><Relationship Id="rId9" Type="http://schemas.openxmlformats.org/officeDocument/2006/relationships/hyperlink" Target="http://docs.cntd.ru/document/901807667" TargetMode="External"/><Relationship Id="rId14" Type="http://schemas.openxmlformats.org/officeDocument/2006/relationships/hyperlink" Target="http://balakhna.nn.ru/?id=35882" TargetMode="External"/><Relationship Id="rId22" Type="http://schemas.openxmlformats.org/officeDocument/2006/relationships/hyperlink" Target="http://docs.cntd.ru/document/4990123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Наталья Викторовна</dc:creator>
  <cp:lastModifiedBy>Майборода Наталья Викторовна</cp:lastModifiedBy>
  <cp:revision>2</cp:revision>
  <cp:lastPrinted>2018-06-19T08:44:00Z</cp:lastPrinted>
  <dcterms:created xsi:type="dcterms:W3CDTF">2022-03-21T08:09:00Z</dcterms:created>
  <dcterms:modified xsi:type="dcterms:W3CDTF">2022-03-21T08:09:00Z</dcterms:modified>
</cp:coreProperties>
</file>