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64" w:rsidRDefault="00190464" w:rsidP="00190464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190464">
        <w:rPr>
          <w:rFonts w:eastAsiaTheme="minorHAnsi"/>
          <w:b/>
          <w:sz w:val="28"/>
          <w:szCs w:val="28"/>
          <w:lang w:eastAsia="en-US"/>
        </w:rPr>
        <w:t>Исчерпывающий перечень документов,</w:t>
      </w:r>
    </w:p>
    <w:p w:rsidR="00190464" w:rsidRPr="00190464" w:rsidRDefault="00190464" w:rsidP="00190464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190464">
        <w:rPr>
          <w:rFonts w:eastAsiaTheme="minorHAnsi"/>
          <w:b/>
          <w:sz w:val="28"/>
          <w:szCs w:val="28"/>
          <w:lang w:eastAsia="en-US"/>
        </w:rPr>
        <w:t>истребуемых</w:t>
      </w:r>
      <w:proofErr w:type="spellEnd"/>
      <w:r w:rsidRPr="00190464">
        <w:rPr>
          <w:rFonts w:eastAsiaTheme="minorHAnsi"/>
          <w:b/>
          <w:sz w:val="28"/>
          <w:szCs w:val="28"/>
          <w:lang w:eastAsia="en-US"/>
        </w:rPr>
        <w:t xml:space="preserve"> у руководит</w:t>
      </w:r>
      <w:r w:rsidRPr="00190464">
        <w:rPr>
          <w:rFonts w:eastAsiaTheme="minorHAnsi"/>
          <w:b/>
          <w:sz w:val="28"/>
          <w:szCs w:val="28"/>
          <w:lang w:eastAsia="en-US"/>
        </w:rPr>
        <w:t>е</w:t>
      </w:r>
      <w:r w:rsidRPr="00190464">
        <w:rPr>
          <w:rFonts w:eastAsiaTheme="minorHAnsi"/>
          <w:b/>
          <w:sz w:val="28"/>
          <w:szCs w:val="28"/>
          <w:lang w:eastAsia="en-US"/>
        </w:rPr>
        <w:t>ля или иного должностного лица, уполномоченного представителя юридич</w:t>
      </w:r>
      <w:r w:rsidRPr="00190464">
        <w:rPr>
          <w:rFonts w:eastAsiaTheme="minorHAnsi"/>
          <w:b/>
          <w:sz w:val="28"/>
          <w:szCs w:val="28"/>
          <w:lang w:eastAsia="en-US"/>
        </w:rPr>
        <w:t>е</w:t>
      </w:r>
      <w:r w:rsidRPr="00190464">
        <w:rPr>
          <w:rFonts w:eastAsiaTheme="minorHAnsi"/>
          <w:b/>
          <w:sz w:val="28"/>
          <w:szCs w:val="28"/>
          <w:lang w:eastAsia="en-US"/>
        </w:rPr>
        <w:t>ского лица, индивидуального предпринимателя при проведении проверки: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11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документы, подтверждающие полномочия руководителя, иного дол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ж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ностного лица или уполномоченного представителя юридического лица, и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дивидуального предпринимателя, его уполномоченного представителя;</w:t>
            </w:r>
          </w:p>
        </w:tc>
      </w:tr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документ, удостоверяющий личность руководителя юридического лица/индивидуального предпринимателя либо лица, уполномоченного пре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ставлять юридическое лицо/индивидуального предпринимателя при осущес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влении муниципального контроля на основании доверенности;</w:t>
            </w:r>
          </w:p>
        </w:tc>
      </w:tr>
      <w:tr w:rsidR="00190464" w:rsidRPr="001827EE" w:rsidTr="00697C1F">
        <w:trPr>
          <w:trHeight w:val="1023"/>
        </w:trPr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копия приказа о назначении на должность должностных лиц, ответс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венных за выполнение работ, оказание услуг по договору управления (техн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ческого обслуживания), являющихся предметом проверки;</w:t>
            </w:r>
          </w:p>
        </w:tc>
      </w:tr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копия устава;</w:t>
            </w:r>
          </w:p>
        </w:tc>
      </w:tr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копия технического паспорта (плана) многоквартирного дома;</w:t>
            </w:r>
          </w:p>
        </w:tc>
      </w:tr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копия решения, подтверждающего изменения сведений технического паспорта многоквартирного дома;</w:t>
            </w:r>
          </w:p>
        </w:tc>
      </w:tr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справка о техническом учете жилищного фонда, содержащая сведения о состоянии общего имущества;</w:t>
            </w:r>
          </w:p>
        </w:tc>
      </w:tr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копия акта технического освидетельствования лифта;</w:t>
            </w:r>
          </w:p>
        </w:tc>
      </w:tr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 xml:space="preserve">копия акта, подтверждающего отсутствие технической возможности для установки </w:t>
            </w:r>
            <w:proofErr w:type="spellStart"/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общедомового</w:t>
            </w:r>
            <w:proofErr w:type="spellEnd"/>
            <w:r w:rsidRPr="00190464">
              <w:rPr>
                <w:rFonts w:eastAsiaTheme="minorHAnsi"/>
                <w:sz w:val="28"/>
                <w:szCs w:val="28"/>
                <w:lang w:eastAsia="en-US"/>
              </w:rPr>
              <w:t xml:space="preserve"> прибора учета;</w:t>
            </w:r>
          </w:p>
        </w:tc>
      </w:tr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техническая документация на общедомовые приборы учета (акт ввода в эксплуатацию; журнал учета показаний коллективных (</w:t>
            </w:r>
            <w:proofErr w:type="spellStart"/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общедомовых</w:t>
            </w:r>
            <w:proofErr w:type="spellEnd"/>
            <w:r w:rsidRPr="00190464">
              <w:rPr>
                <w:rFonts w:eastAsiaTheme="minorHAnsi"/>
                <w:sz w:val="28"/>
                <w:szCs w:val="28"/>
                <w:lang w:eastAsia="en-US"/>
              </w:rPr>
              <w:t>) пр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боров учета; акты проверки; информацию, подтверждающую объемы потре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 xml:space="preserve">ления коммунальных ресурсов, зафиксированные </w:t>
            </w:r>
            <w:proofErr w:type="spellStart"/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общедомовыми</w:t>
            </w:r>
            <w:proofErr w:type="spellEnd"/>
            <w:r w:rsidRPr="00190464">
              <w:rPr>
                <w:rFonts w:eastAsiaTheme="minorHAnsi"/>
                <w:sz w:val="28"/>
                <w:szCs w:val="28"/>
                <w:lang w:eastAsia="en-US"/>
              </w:rPr>
              <w:t xml:space="preserve"> приборами учета соответствующих коммунальных ресурсов за запрашиваемый период);</w:t>
            </w:r>
          </w:p>
        </w:tc>
      </w:tr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 xml:space="preserve">копия договора с </w:t>
            </w:r>
            <w:proofErr w:type="spellStart"/>
            <w:r w:rsidRPr="00190464">
              <w:rPr>
                <w:rFonts w:eastAsiaTheme="minorHAnsi"/>
                <w:sz w:val="28"/>
                <w:szCs w:val="28"/>
                <w:lang w:eastAsia="en-US"/>
              </w:rPr>
              <w:t>ресурсоснабжающими</w:t>
            </w:r>
            <w:proofErr w:type="spellEnd"/>
            <w:r w:rsidRPr="00190464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организациями на поставку соответствующих коммунальных ресурсов;</w:t>
            </w:r>
          </w:p>
        </w:tc>
      </w:tr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копия акта, подтверждающего оборудование жилого (нежилого) помещения индивидуальными приборами учета соответствующих коммунал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ных ресурсов;</w:t>
            </w:r>
          </w:p>
        </w:tc>
      </w:tr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расчеты, подтверждающие примененный порядок начисления (пер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расчета) платы за коммунальные услуги;</w:t>
            </w:r>
          </w:p>
        </w:tc>
      </w:tr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акты осмотра, проверки (испытания) инженерных коммуникаций, электрического, санитарно-технического и иного оборудования, обслуж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вающего более одного помещения в многоквартирном доме, конструктивных элементов и общего имущества собственников помещений в многокварти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ном доме) на соответствие их эксплуатационных качеств установленным тр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бованиям;</w:t>
            </w:r>
          </w:p>
        </w:tc>
      </w:tr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копия договора оказания услуг и (или) выполнения работ по содерж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нию и ремонту общего имущества собственников помещений в многоква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тирном доме (акты выполненных работ);</w:t>
            </w:r>
          </w:p>
        </w:tc>
      </w:tr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копия договора управления многоквартирным домом, заключенным с одним из собственников помещений в многоквартирном доме;</w:t>
            </w:r>
          </w:p>
        </w:tc>
      </w:tr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копия протокола общего собрания собственников помещений в мног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квартирном доме;</w:t>
            </w:r>
          </w:p>
        </w:tc>
      </w:tr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копия договора об использовании общего имущества собственников помещений многоквартирного дома;</w:t>
            </w:r>
          </w:p>
        </w:tc>
      </w:tr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информация о количестве многоквартирных домов, находящихся на управлении, техническом обслуживании при непосредственной форме упра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ления многоквартирным домом;</w:t>
            </w:r>
          </w:p>
        </w:tc>
      </w:tr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копия договора управления, технического обслуживания при неп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средственной форме управления многоквартирным домом (с перечнем работ и услуг);</w:t>
            </w:r>
          </w:p>
        </w:tc>
      </w:tr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>информацию о поступивших обращениях по факту предоставления коммунальных услуг ненадлежащего качества;</w:t>
            </w:r>
          </w:p>
        </w:tc>
      </w:tr>
      <w:tr w:rsidR="00190464" w:rsidRPr="001827EE" w:rsidTr="00697C1F">
        <w:tc>
          <w:tcPr>
            <w:tcW w:w="9560" w:type="dxa"/>
          </w:tcPr>
          <w:p w:rsidR="00190464" w:rsidRPr="00190464" w:rsidRDefault="00190464" w:rsidP="00190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190464">
              <w:rPr>
                <w:rFonts w:eastAsiaTheme="minorHAnsi"/>
                <w:sz w:val="28"/>
                <w:szCs w:val="28"/>
                <w:lang w:eastAsia="en-US"/>
              </w:rPr>
              <w:t xml:space="preserve">информации о ранее проведенных проверках. </w:t>
            </w:r>
          </w:p>
        </w:tc>
      </w:tr>
    </w:tbl>
    <w:p w:rsidR="004C17FC" w:rsidRDefault="004C17FC"/>
    <w:sectPr w:rsidR="004C17FC" w:rsidSect="004C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25F77"/>
    <w:multiLevelType w:val="hybridMultilevel"/>
    <w:tmpl w:val="87DEEC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464"/>
    <w:rsid w:val="00190464"/>
    <w:rsid w:val="004C17FC"/>
    <w:rsid w:val="004C4946"/>
    <w:rsid w:val="00856246"/>
    <w:rsid w:val="0096789B"/>
    <w:rsid w:val="00A954C3"/>
    <w:rsid w:val="00E2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6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2738</Characters>
  <Application>Microsoft Office Word</Application>
  <DocSecurity>0</DocSecurity>
  <Lines>22</Lines>
  <Paragraphs>6</Paragraphs>
  <ScaleCrop>false</ScaleCrop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Майборода Наталья Викторовна</cp:lastModifiedBy>
  <cp:revision>2</cp:revision>
  <dcterms:created xsi:type="dcterms:W3CDTF">2022-05-05T09:17:00Z</dcterms:created>
  <dcterms:modified xsi:type="dcterms:W3CDTF">2022-05-05T09:23:00Z</dcterms:modified>
</cp:coreProperties>
</file>