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51" w:rsidRPr="00781651" w:rsidRDefault="00781651" w:rsidP="00781651">
      <w:pPr>
        <w:pStyle w:val="2"/>
        <w:jc w:val="center"/>
        <w:rPr>
          <w:b w:val="0"/>
          <w:bCs/>
          <w:iCs/>
          <w:sz w:val="28"/>
          <w:szCs w:val="28"/>
        </w:rPr>
      </w:pPr>
      <w:r w:rsidRPr="00781651">
        <w:rPr>
          <w:b w:val="0"/>
          <w:bCs/>
          <w:iCs/>
          <w:sz w:val="28"/>
          <w:szCs w:val="28"/>
        </w:rPr>
        <w:t xml:space="preserve">КОМИССИЯ ПО ДЕЛАМ НЕСОВЕРШЕННОЛЕТНИХ И ЗАЩИТЕ ИХ ПРАВ  </w:t>
      </w:r>
    </w:p>
    <w:p w:rsidR="00781651" w:rsidRPr="00781651" w:rsidRDefault="00781651" w:rsidP="007816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651">
        <w:rPr>
          <w:rFonts w:ascii="Times New Roman" w:hAnsi="Times New Roman" w:cs="Times New Roman"/>
          <w:sz w:val="28"/>
          <w:szCs w:val="28"/>
          <w:u w:val="single"/>
        </w:rPr>
        <w:t>г. ЛЕСОСИБИРСКА</w:t>
      </w:r>
    </w:p>
    <w:p w:rsidR="00781651" w:rsidRPr="00781651" w:rsidRDefault="00781651" w:rsidP="00781651">
      <w:pPr>
        <w:pStyle w:val="5"/>
        <w:ind w:right="-1"/>
        <w:jc w:val="center"/>
      </w:pPr>
      <w:r w:rsidRPr="00781651">
        <w:rPr>
          <w:sz w:val="20"/>
        </w:rPr>
        <w:t xml:space="preserve"> </w:t>
      </w:r>
      <w:r w:rsidRPr="00781651">
        <w:rPr>
          <w:b w:val="0"/>
          <w:bCs/>
          <w:iCs/>
          <w:sz w:val="20"/>
        </w:rPr>
        <w:t>Мира,2 г.</w:t>
      </w:r>
      <w:r w:rsidR="0019618A">
        <w:rPr>
          <w:b w:val="0"/>
          <w:bCs/>
          <w:iCs/>
          <w:sz w:val="20"/>
        </w:rPr>
        <w:t xml:space="preserve"> </w:t>
      </w:r>
      <w:r w:rsidRPr="00781651">
        <w:rPr>
          <w:b w:val="0"/>
          <w:bCs/>
          <w:iCs/>
          <w:sz w:val="20"/>
        </w:rPr>
        <w:t xml:space="preserve">Лесосибирск, 662547 телефон (39145)5-24-77; факс: (39145)5-24-77; </w:t>
      </w:r>
      <w:r w:rsidRPr="00781651">
        <w:rPr>
          <w:rStyle w:val="x-phmenubuttonx-phmenubuttonauth"/>
          <w:b w:val="0"/>
          <w:bCs/>
          <w:iCs/>
          <w:sz w:val="20"/>
          <w:u w:val="single"/>
        </w:rPr>
        <w:t>leskdn@mail.ru</w:t>
      </w:r>
    </w:p>
    <w:p w:rsidR="00781651" w:rsidRDefault="00262B46" w:rsidP="007816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262B46" w:rsidRDefault="00262B46" w:rsidP="007816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по итогам реализации ПЛАНА на 2023 год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В 2023 году работа комиссии по делам несовершеннолетних и защите их прав города Лесосибирска (далее – Комиссии) осуществлялась с учетом приоритетных направлений государственной политики в области охраны детства. Основными направлениями деятельности органов и учреждений системы профилактики комиссией были определены: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 xml:space="preserve">- повышение координирующей роли Комиссии; 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укрепление межведомственного взаимодействия в сфере профилактики безнадзорности и правонарушений несовершеннолетних, выработка единых требований к его организации;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улучшение качества работы при проведении индивидуальной профилактической работы с несовершеннолетними и семьями, в первую очередь посредством внедрения новых форм и технологий, приоритета восстановительного и медиативного подходов, введения показателей ее эффективности;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формирование системы ранней профилактики детского и семейного неблагополучия, сопряженного с насилием и жестоким обращением с детьми, формированием правонарушающего поведения в раннем возрасте несовершеннолетних, вовлечением их в совершение преступлений;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2B46">
        <w:rPr>
          <w:rFonts w:ascii="Times New Roman" w:hAnsi="Times New Roman" w:cs="Times New Roman"/>
          <w:sz w:val="28"/>
          <w:szCs w:val="28"/>
        </w:rPr>
        <w:t xml:space="preserve">профилактика противоправного (деструктивного) поведения несовершеннолетних и детского неблагополучия. Межведомственная профилактическая работа с несовершеннолетними и семьями, находящимися в социально опасном положении. 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Для реализации задач и приоритетных направлений в сфере профилактики безнадзорности и правонарушений несовершеннолетних, защиты их прав и законных интересов на плановой основе осуществлены следующие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46">
        <w:rPr>
          <w:rFonts w:ascii="Times New Roman" w:hAnsi="Times New Roman" w:cs="Times New Roman"/>
          <w:sz w:val="28"/>
          <w:szCs w:val="28"/>
        </w:rPr>
        <w:t xml:space="preserve">всего проведено 26 заседаний комиссии, из них –17 расширенных, на которых рассмотрено 33 </w:t>
      </w:r>
      <w:proofErr w:type="spellStart"/>
      <w:r w:rsidRPr="00262B46">
        <w:rPr>
          <w:rFonts w:ascii="Times New Roman" w:hAnsi="Times New Roman" w:cs="Times New Roman"/>
          <w:sz w:val="28"/>
          <w:szCs w:val="28"/>
        </w:rPr>
        <w:t>общепрофилактических</w:t>
      </w:r>
      <w:proofErr w:type="spellEnd"/>
      <w:r w:rsidRPr="00262B46">
        <w:rPr>
          <w:rFonts w:ascii="Times New Roman" w:hAnsi="Times New Roman" w:cs="Times New Roman"/>
          <w:sz w:val="28"/>
          <w:szCs w:val="28"/>
        </w:rPr>
        <w:t xml:space="preserve"> вопросов.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46">
        <w:rPr>
          <w:rFonts w:ascii="Times New Roman" w:hAnsi="Times New Roman" w:cs="Times New Roman"/>
          <w:sz w:val="28"/>
          <w:szCs w:val="28"/>
        </w:rPr>
        <w:t>Проведено 5 межведомственных мероприятий, из них два координационных совета по семье, межведомственные совещания по вопросу по вопросу организации работы по профилактике совершения половых преступлений в отношении несовершеннолетних, по организации деятельности органов и учреждений системы профилактики по вопросу ограничения (лишения) родительских прав, а также три Рабочих группы по вопросу обеспечения АДПИ отдельных категорий граждан,  Принято участие в заседании совета по военно-патриотическому воспитанию, где особое внимание было уделено профилактике формирования деструктивных молодежных сообществ.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 xml:space="preserve">Численность детского населения Лесосибирска на конец 2022 составляла около 15196 несовершеннолетних от 0 до 17 лет. На территории города функционируют 2 краевых, 9 муниципальных и 2 частных общеобразовательных учреждений, 15 дошкольных учреждений, 1 технологический техникум, 1 центр дополнительного образования, 2 спортивных школы, ФОК по месту жительства </w:t>
      </w:r>
      <w:r w:rsidRPr="00262B46">
        <w:rPr>
          <w:rFonts w:ascii="Times New Roman" w:hAnsi="Times New Roman" w:cs="Times New Roman"/>
          <w:sz w:val="28"/>
          <w:szCs w:val="28"/>
        </w:rPr>
        <w:lastRenderedPageBreak/>
        <w:t>«Стрела», МБУ «Стадион «Труд», также действует ФСЦ «Енисей», 5 учреждений культуры художественной и музыкальной направленности, работу с детьми осуществляет библиотечная и клубная системы. В муниципалитете располагается краевое учреждение для детей-сирот и детей, оставшихся без попечения законных представителей «Лесосибирский детский дом им. Ф.Э. Дзержинского», КГКУ «Центр социальной помощи семье и детям «Лесосибирский».  Успешно действуют общественные организации по работе с семьями «Вектор перемен» и «Забота». Также с данной категорией работают и некоммерческие объединения, одним из них является НКО «Счастливая семья».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 xml:space="preserve">Для реализации задач и приоритетных направлений в сфере профилактики безнадзорности и правонарушений несовершеннолетних, защиты их прав и законных интересов на плановой основе осуществляются различные формы организации деятельности комиссии: 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 xml:space="preserve">-традиционная форма заседаний (не реже 2 раз в месяц); 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 xml:space="preserve">- для комплексного анализа деятельности субъектов профилактики в 2022-2023 годах проводились выездные заседания комиссии в п. Стрелка, Лесосибирский детский дом; 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-в практике работы комиссии с положительной стороны зарекомендовало себя формирование рабочих групп для более глубокого изучения проблем и поиска решений: рабочая группа по выдаче АДПИ, рабочая группа по подключению к АИС «Профилактика», по разработке муниципальных программ и другие;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работа комиссии с отдельными субъектами по проблеме, в результате которой формируется целый пакет действий по решению того или иного вопроса.  (совещания, круглые столы);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разработка проектов, направленных на профилактику безнадзорности и правонарушений несовершеннолетних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большие родительские собрания;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организация обучения субъектов профилактики;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формирование банка успешных практик;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письма-предостережения по вопросам безопасности несовершеннолетних, профилактике правонарушений на территории муниципалитета (</w:t>
      </w:r>
      <w:proofErr w:type="spellStart"/>
      <w:r w:rsidRPr="00262B46">
        <w:rPr>
          <w:rFonts w:ascii="Times New Roman" w:hAnsi="Times New Roman" w:cs="Times New Roman"/>
          <w:sz w:val="28"/>
          <w:szCs w:val="28"/>
        </w:rPr>
        <w:t>УГХ+КУМС+отдел</w:t>
      </w:r>
      <w:proofErr w:type="spellEnd"/>
      <w:r w:rsidRPr="00262B46">
        <w:rPr>
          <w:rFonts w:ascii="Times New Roman" w:hAnsi="Times New Roman" w:cs="Times New Roman"/>
          <w:sz w:val="28"/>
          <w:szCs w:val="28"/>
        </w:rPr>
        <w:t xml:space="preserve"> архитектуры, Служба ГО ЧС и т.д.)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обучение субъектов профилактики (в том числе, рассылка методических рекомендаций);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в рамках мероприятий по общей профилактики специалистами органов и системы профилактики безнадзорности и правонарушений несовершеннолетних совместно с членами Комиссии проводятся профилактические рейды по выявлению и пресечению: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фактов нахождения несовершеннолетних в общественных местах, запрещенных законодательством Красноярского края;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 xml:space="preserve"> - фактов продажи несовершеннолетним спиртосодержащей продукции, токсических веществ и табачных изделий;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фактов нарушения пожарной безопасности;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выявлению и оказанию помощи несовершеннолетним и семьям, находящимся в социально-опасном положении.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 xml:space="preserve">В 2022-2023 годах Комиссией были организованы и проведены такие межведомственные профилактические акции, как «Вместе защитим наших детей», </w:t>
      </w:r>
      <w:r w:rsidRPr="00262B46">
        <w:rPr>
          <w:rFonts w:ascii="Times New Roman" w:hAnsi="Times New Roman" w:cs="Times New Roman"/>
          <w:sz w:val="28"/>
          <w:szCs w:val="28"/>
        </w:rPr>
        <w:lastRenderedPageBreak/>
        <w:t>«Помоги пойти учиться», «Досуг», принято участие в проведении оперативно-профилактических мероприятий «Семья», «Твой выбор», «Защита».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Хочется отметить, что в 2023 году акция «Вместе защитим наших детей» прошла в непривычном формате: было разработано положение о проведении акции, определен состав рабочей группы, утвержден план мероприятий. Специалисты субъектов профилактики города приняли участие в 21 вечерних межведомственных рейдах (в том числе, отдаленном п. Стрелка), были охвачены семьи, состоящие на различных видах учета. Было принято решение о дальнейшем проведении акции в таком формате.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На заседании межведомственной комиссии (муниципального штаба) по организации летнего отдыха, оздоровления и занятости детей рассмотрены вопросы организации работы оздоровительных лагерей с дневным пребыванием детей и в загородных оздоровительных лагерях, организации работы трудовых отрядов старшеклассников, о взаимодействии образовательных учреждений, надзорных органов и органов правопорядка, учреждений здравоохранения во время подготовки и проведения летней оздоровительной кампании.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 xml:space="preserve">Всего на учете в Комиссии по итогам ноября 2023 года состоит 22 семьи, находящихся в социально опасном положении (далее – СОП), в них проживают 50 детей, на внутриведомственном учете состоит 44 семьи, в них проживает 89 детей. 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Несовершеннолетних на конец ноября 2023 г. состоит на учете 62, (10 имеют статус - социальный сирота, проживают в КГКУ «Лесосибирский детский дом») из них: 6 подростков, совершивших уголовно наказуемые преступления; 6 несовершеннолетних, совершивших ООД до достижения возраста привлечения к уголовной ответственности; 46 совершившие а</w:t>
      </w:r>
      <w:r>
        <w:rPr>
          <w:rFonts w:ascii="Times New Roman" w:hAnsi="Times New Roman" w:cs="Times New Roman"/>
          <w:sz w:val="28"/>
          <w:szCs w:val="28"/>
        </w:rPr>
        <w:t>дминистративные правонарушения;</w:t>
      </w:r>
      <w:r w:rsidRPr="00262B46">
        <w:rPr>
          <w:rFonts w:ascii="Times New Roman" w:hAnsi="Times New Roman" w:cs="Times New Roman"/>
          <w:sz w:val="28"/>
          <w:szCs w:val="28"/>
        </w:rPr>
        <w:t xml:space="preserve"> 4 подростка, совершивших антиобщественные действия.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За каждым несовершеннолетним и (или) семьей закреплены ответственные координаторы из числа специалистов органов и учреждений системы профилактики города, которые организуют разработку плана профилактических мероприятий, направленных на оздоровление обстановки в неблагополучной семье и реабилитацию несовершеннолетних.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Основной и постоянной практикой работы комиссии является проведение заседаний по рассмотрению административных материалов в отношении несовершеннолетних, законных представителей и иных лиц. Всего на конец ноября 2023 рассмотрено 452 материала об административных правонарушениях, из них в отношении 154 несовершеннолетних и 298 законных представителей.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46">
        <w:rPr>
          <w:rFonts w:ascii="Times New Roman" w:hAnsi="Times New Roman" w:cs="Times New Roman"/>
          <w:sz w:val="28"/>
          <w:szCs w:val="28"/>
        </w:rPr>
        <w:t>По результатам рассмотрения административных материалов комиссией вынесено 433 постановления о назначении наказания, из них в отношении несовершеннолетних – 141, законных представителей - 292.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 xml:space="preserve">Согласно статистическим сведениям ИЦ ГУ МВД России по Красноярскому краю по итогам 11 месяцев 2023 года   зарегистрировано 15 преступлений, совершенных несовершеннолетними (в 2022 году – 13).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46">
        <w:rPr>
          <w:rFonts w:ascii="Times New Roman" w:hAnsi="Times New Roman" w:cs="Times New Roman"/>
          <w:sz w:val="28"/>
          <w:szCs w:val="28"/>
        </w:rPr>
        <w:t>В составе группы преступлений совершено 2 преступления: 1 в группе с несовершеннолетним, 1 в группе со взрослым лицом.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46">
        <w:rPr>
          <w:rFonts w:ascii="Times New Roman" w:hAnsi="Times New Roman" w:cs="Times New Roman"/>
          <w:sz w:val="28"/>
          <w:szCs w:val="28"/>
        </w:rPr>
        <w:t xml:space="preserve">По итогам 11 месяцев 2023 года зарегистрировано 1 преступление, совершенное лицом, ранее </w:t>
      </w:r>
      <w:proofErr w:type="spellStart"/>
      <w:r w:rsidRPr="00262B46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262B46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62B46">
        <w:rPr>
          <w:rFonts w:ascii="Times New Roman" w:hAnsi="Times New Roman" w:cs="Times New Roman"/>
          <w:sz w:val="28"/>
          <w:szCs w:val="28"/>
        </w:rPr>
        <w:t>Анализируя причины и условия, способствующие совершению преступлений несовершеннолетними, можно выделить следующие факторы: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личностные характеристики и психологические особенности личности подростков;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lastRenderedPageBreak/>
        <w:t>- отсутствие надлежащего контроля со стороны законных представителей и доверительных отношений;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неполноценность семейного воспитания (подростки зачастую воспитываются в неполных семьях);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отказ от общепринятых норм поведения, готовность следовать за отрицательным лидером, в том числе готовность к криминальному поведению.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- гуманность уголовной политики в отношении несовершеннолетних, формирование у подростков чувства безнаказанности. Лишение свободы не может быть назначено несовершеннолетним, совершившим преступления небольшой или средней тяжести впервые в возрасте до 16 лет. Практика показывает, что не назначается оно и остальным несовершеннолетним, даже при совершении тяжкого и особо тяжкого преступления. Имеет место неоднократное применение судами условной меры наказания к подросткам, что негативно воздействует на наиболее криминально ориентированную часть несовершеннолетних, способствует продолжению преступной деятельности, вовлечению в нее новых участников.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 xml:space="preserve">Наблюдается тенденция к увеличению числа приговоров, согласно которым на несовершеннолетних за совершение преступлений налагается штраф, а также применение мер воспитательного воздействия с передачей под надзор родителей, которые в большинстве случаев не способны надлежащим образом осуществлять контроль. Увеличилось количество уголовных дел по преступлениям несовершеннолетних, прекращенных судами в связи с примирением сторон. 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 xml:space="preserve">Мотивами противоправного поведения несовершеннолетних являются солидарность, подражательство, самоутверждение, зависть, агрессия. 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В истекшем периоде зарегистрировано 15 общественно опасных деяний, совершенных несовершеннолетними, не достигшими возраста привлечения к уголовной ответственности (2022–20), 12 относится к деяниям имущественного характера, 2 – против жизни и здоровья, 1- против половой свободы и неприкосновенности.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ab/>
        <w:t>Число несовершеннолетних, совершивших ООД – 17 (2022-20), из них ранее совершавших ООД – 0, в группе - 1. Все подростки ранее на профилактическом учете не состояли.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В текущем году было направлено 2 административно-исковых заявления с ходатайством о помещении несовершеннолетних в ЦВСНП (в 2022 – 1). В удовлетворении административных исковых заявлений в обоих случаях отказано. Инициирован вопрос направления двух несовершеннолетних в СУВУЗТ, привлекаемых к уголовной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ственности по ч.3 ст.158 УК РФ. </w:t>
      </w:r>
      <w:r w:rsidRPr="00262B46">
        <w:rPr>
          <w:rFonts w:ascii="Times New Roman" w:hAnsi="Times New Roman" w:cs="Times New Roman"/>
          <w:sz w:val="28"/>
          <w:szCs w:val="28"/>
        </w:rPr>
        <w:t>Обеспечен контроль за своевременным и качественным сбором материалов, направляемых в суд с административным исковым заявлением о помещении несовершеннолетних в ЦВСНП с обязательным изложением аргументов о необходимости предупреждения правонарушающего поведения.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По итогам января - ноября 2023 года в отношении несовершеннолетних совершено – 115 преступлений, из них насильственных – 16 (АППГ – 16).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 xml:space="preserve">За 11 месяцев текущего года несовершеннолетними, проживающими на территории города, совершено 67 (АППГ – 56) самовольных уходов, из них: из дома 47 (АППГ-39), воспитанником </w:t>
      </w:r>
      <w:proofErr w:type="spellStart"/>
      <w:r w:rsidRPr="00262B46">
        <w:rPr>
          <w:rFonts w:ascii="Times New Roman" w:hAnsi="Times New Roman" w:cs="Times New Roman"/>
          <w:sz w:val="28"/>
          <w:szCs w:val="28"/>
        </w:rPr>
        <w:t>Лесосибирского</w:t>
      </w:r>
      <w:proofErr w:type="spellEnd"/>
      <w:r w:rsidRPr="00262B46">
        <w:rPr>
          <w:rFonts w:ascii="Times New Roman" w:hAnsi="Times New Roman" w:cs="Times New Roman"/>
          <w:sz w:val="28"/>
          <w:szCs w:val="28"/>
        </w:rPr>
        <w:t xml:space="preserve"> детского дома – 8 (АППГ-13), ЦСПСиД «Лесосибирский» 8 АППГ – 0), из других учреждений 4 (АППГ-4). Одной из основных причин самовольных уходов из дома является отсутствие взаимопонимания между несовершеннолетним и родителями (законными </w:t>
      </w:r>
      <w:r w:rsidRPr="00262B46">
        <w:rPr>
          <w:rFonts w:ascii="Times New Roman" w:hAnsi="Times New Roman" w:cs="Times New Roman"/>
          <w:sz w:val="28"/>
          <w:szCs w:val="28"/>
        </w:rPr>
        <w:lastRenderedPageBreak/>
        <w:t>представителями), подростки не желают подчиняться требованиям, предъявляемым взрослыми. Также следует отметить, что у большинства подростков отсутствует желание организации досуга, несмотря на то, что в настоящее время в г. Лесосибирске большие возможности бесплатного дополнительного образования. Родители большую часть времени проводят на работе, не интересуются кругом общения ребенка, контроль за времяпровождением ослаблен. Серьезной первопричиной трудностей подростков является наличие психологических проблем и психических 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46">
        <w:rPr>
          <w:rFonts w:ascii="Times New Roman" w:hAnsi="Times New Roman" w:cs="Times New Roman"/>
          <w:sz w:val="28"/>
          <w:szCs w:val="28"/>
        </w:rPr>
        <w:t>В случаях, когда причиной самовольного ухода или безвестного исчезновения несовершеннолетнего стало ненадлежащее выполнение родителями или законными представителями обязанностей по воспитанию, содержанию детей, защите их прав и интересов, законные представители привлекаются к административной ответственности по ст. 5.35 КоАП РФ. За 11 месяцев 2023 г. к административной ответственности привлечено 6 законных представителей (АППГ-5).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Основная задача, стоящая перед Комиссией: эффективная координация деятельности органов и учреждений системы профилактики. Учитывая принципы и задачи государственной политики в области защиты прав детей, в целях сохранения положительных тенденций профилактики детского неблагополучия и дальнейшего совершенствования деятельности комиссии приоритетными направлениями работы на 2023 год определены: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Совершенствование механизмов управления в системе профилактики безнадзорности и правонарушений несовершеннолетних, повышение эффективности межведомственной профилактической деятельность и адресности при работе с несовершеннолетними и семьями, находящимися в социально опасном положении, состоящими на профилактических учетах; выработка единых требований к организации взаимодействия.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Формирование системы ранней профилактики детского и семейного неблагополучия, сопряженного с насилием и жестоким обращением с детьми, формированием правонарушающего поведения в раннем возрасте несовершеннолетних, вовлечением их в совершение преступлений. 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в том числе информационной, социальную реабилитацию, адаптацию;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Организация и обеспечение методической поддержки органов и учреждений системы профилактики безнадзорности и правонарушений несовершеннолетних.</w:t>
      </w:r>
    </w:p>
    <w:p w:rsidR="00262B46" w:rsidRPr="00262B46" w:rsidRDefault="00262B46" w:rsidP="00262B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ab/>
        <w:t>Для реализации задач и приоритетных направлений в сфере профилактики безнадзорности и правонарушений несовершеннолетних, защиты их прав и законных интересов необходимо на плановой основе осуществить следующие мероприятия</w:t>
      </w:r>
    </w:p>
    <w:p w:rsidR="005A53B7" w:rsidRDefault="005A53B7"/>
    <w:sectPr w:rsidR="005A53B7" w:rsidSect="00262B4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A296F"/>
    <w:multiLevelType w:val="multilevel"/>
    <w:tmpl w:val="C9CE9B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1"/>
    <w:rsid w:val="00005A98"/>
    <w:rsid w:val="00012098"/>
    <w:rsid w:val="00014089"/>
    <w:rsid w:val="0002035D"/>
    <w:rsid w:val="000B2077"/>
    <w:rsid w:val="000B5490"/>
    <w:rsid w:val="000C6900"/>
    <w:rsid w:val="000D7EBB"/>
    <w:rsid w:val="000F197D"/>
    <w:rsid w:val="00123BE5"/>
    <w:rsid w:val="00126DB8"/>
    <w:rsid w:val="00132EC3"/>
    <w:rsid w:val="00134CEC"/>
    <w:rsid w:val="00150B13"/>
    <w:rsid w:val="001515D1"/>
    <w:rsid w:val="001750FD"/>
    <w:rsid w:val="00180AE6"/>
    <w:rsid w:val="0019618A"/>
    <w:rsid w:val="001A0E9C"/>
    <w:rsid w:val="001A3776"/>
    <w:rsid w:val="001C7121"/>
    <w:rsid w:val="001D5247"/>
    <w:rsid w:val="001F6189"/>
    <w:rsid w:val="001F6D72"/>
    <w:rsid w:val="001F7DB1"/>
    <w:rsid w:val="00202BD1"/>
    <w:rsid w:val="002235A2"/>
    <w:rsid w:val="00223BD3"/>
    <w:rsid w:val="002272DC"/>
    <w:rsid w:val="00262B46"/>
    <w:rsid w:val="002B0F55"/>
    <w:rsid w:val="003043AF"/>
    <w:rsid w:val="003412D3"/>
    <w:rsid w:val="00341B26"/>
    <w:rsid w:val="00366BB6"/>
    <w:rsid w:val="00391178"/>
    <w:rsid w:val="003B7863"/>
    <w:rsid w:val="004A15E0"/>
    <w:rsid w:val="004A1BC7"/>
    <w:rsid w:val="004E111E"/>
    <w:rsid w:val="004F53A7"/>
    <w:rsid w:val="0052121D"/>
    <w:rsid w:val="005225FE"/>
    <w:rsid w:val="00587F89"/>
    <w:rsid w:val="00594645"/>
    <w:rsid w:val="005A51ED"/>
    <w:rsid w:val="005A53B7"/>
    <w:rsid w:val="005B7FE0"/>
    <w:rsid w:val="005C69C5"/>
    <w:rsid w:val="005E520F"/>
    <w:rsid w:val="005F7607"/>
    <w:rsid w:val="00611C24"/>
    <w:rsid w:val="00633444"/>
    <w:rsid w:val="00636F52"/>
    <w:rsid w:val="006E017B"/>
    <w:rsid w:val="006F254B"/>
    <w:rsid w:val="006F2D6B"/>
    <w:rsid w:val="006F2DCD"/>
    <w:rsid w:val="00713B52"/>
    <w:rsid w:val="0071435D"/>
    <w:rsid w:val="00730E5C"/>
    <w:rsid w:val="00764FAB"/>
    <w:rsid w:val="00767EDA"/>
    <w:rsid w:val="00770B21"/>
    <w:rsid w:val="00772619"/>
    <w:rsid w:val="00777BB6"/>
    <w:rsid w:val="00781651"/>
    <w:rsid w:val="007F323D"/>
    <w:rsid w:val="007F6C40"/>
    <w:rsid w:val="00805389"/>
    <w:rsid w:val="00825165"/>
    <w:rsid w:val="00862B53"/>
    <w:rsid w:val="008A0F40"/>
    <w:rsid w:val="008D73EF"/>
    <w:rsid w:val="008F3E12"/>
    <w:rsid w:val="0092617A"/>
    <w:rsid w:val="00931697"/>
    <w:rsid w:val="0093462B"/>
    <w:rsid w:val="00946FC9"/>
    <w:rsid w:val="00973A0C"/>
    <w:rsid w:val="00984DA6"/>
    <w:rsid w:val="00991084"/>
    <w:rsid w:val="009A1D6A"/>
    <w:rsid w:val="009B13EE"/>
    <w:rsid w:val="009D519A"/>
    <w:rsid w:val="009D6475"/>
    <w:rsid w:val="009E5036"/>
    <w:rsid w:val="009F25EE"/>
    <w:rsid w:val="00A40A0B"/>
    <w:rsid w:val="00A80B19"/>
    <w:rsid w:val="00A818C2"/>
    <w:rsid w:val="00A93BD4"/>
    <w:rsid w:val="00AF5CE4"/>
    <w:rsid w:val="00AF735F"/>
    <w:rsid w:val="00B60D27"/>
    <w:rsid w:val="00B65EA2"/>
    <w:rsid w:val="00BD2EBD"/>
    <w:rsid w:val="00BF326F"/>
    <w:rsid w:val="00C1246C"/>
    <w:rsid w:val="00C3484C"/>
    <w:rsid w:val="00C52B92"/>
    <w:rsid w:val="00C63A10"/>
    <w:rsid w:val="00C75D00"/>
    <w:rsid w:val="00CB2F0B"/>
    <w:rsid w:val="00CD7F35"/>
    <w:rsid w:val="00D16F8B"/>
    <w:rsid w:val="00D57AA1"/>
    <w:rsid w:val="00D620C3"/>
    <w:rsid w:val="00D840FE"/>
    <w:rsid w:val="00DA7141"/>
    <w:rsid w:val="00DF5E52"/>
    <w:rsid w:val="00E42E3B"/>
    <w:rsid w:val="00E80BD5"/>
    <w:rsid w:val="00E8425E"/>
    <w:rsid w:val="00E92CF8"/>
    <w:rsid w:val="00E96480"/>
    <w:rsid w:val="00E97C97"/>
    <w:rsid w:val="00EC6ACC"/>
    <w:rsid w:val="00EE6291"/>
    <w:rsid w:val="00F13EAE"/>
    <w:rsid w:val="00F16DC1"/>
    <w:rsid w:val="00F44415"/>
    <w:rsid w:val="00F54ECC"/>
    <w:rsid w:val="00F832FF"/>
    <w:rsid w:val="00FA7C30"/>
    <w:rsid w:val="00FB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72D"/>
  <w15:docId w15:val="{9839E495-7E16-4A4A-8B9E-57F947B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1651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1651"/>
    <w:pPr>
      <w:keepNext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5">
    <w:name w:val="heading 5"/>
    <w:basedOn w:val="a"/>
    <w:next w:val="a"/>
    <w:link w:val="50"/>
    <w:qFormat/>
    <w:rsid w:val="00781651"/>
    <w:pPr>
      <w:keepNext/>
      <w:ind w:right="-1276"/>
      <w:outlineLvl w:val="4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16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816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x-phmenubuttonx-phmenubuttonauth">
    <w:name w:val="x-ph__menu__button x-ph__menu__button_auth"/>
    <w:basedOn w:val="a0"/>
    <w:rsid w:val="00781651"/>
  </w:style>
  <w:style w:type="paragraph" w:styleId="a3">
    <w:name w:val="Balloon Text"/>
    <w:basedOn w:val="a"/>
    <w:link w:val="a4"/>
    <w:uiPriority w:val="99"/>
    <w:semiHidden/>
    <w:unhideWhenUsed/>
    <w:rsid w:val="009D51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19A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qFormat/>
    <w:rsid w:val="00262B46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13pt">
    <w:name w:val="Основной текст (2) + 13 pt"/>
    <w:rsid w:val="00262B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Татьяна Константиновна</dc:creator>
  <cp:lastModifiedBy>User</cp:lastModifiedBy>
  <cp:revision>2</cp:revision>
  <cp:lastPrinted>2023-04-19T04:46:00Z</cp:lastPrinted>
  <dcterms:created xsi:type="dcterms:W3CDTF">2023-12-11T02:16:00Z</dcterms:created>
  <dcterms:modified xsi:type="dcterms:W3CDTF">2023-12-11T02:16:00Z</dcterms:modified>
</cp:coreProperties>
</file>