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466" w:rsidRDefault="006D6466"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Утверждаю:</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Руководитель комитета – начальник отдела по управлению муниципальной собственностью г. Лесосибирска</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bookmarkStart w:id="0" w:name="_GoBack"/>
      <w:bookmarkEnd w:id="0"/>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______________ В.В. Ларченко</w:t>
      </w:r>
    </w:p>
    <w:p w:rsidR="00AC001C" w:rsidRDefault="00AC001C" w:rsidP="00A25A57">
      <w:pPr>
        <w:spacing w:after="0" w:line="240" w:lineRule="auto"/>
        <w:jc w:val="center"/>
        <w:rPr>
          <w:rFonts w:ascii="Times New Roman" w:hAnsi="Times New Roman" w:cs="Times New Roman"/>
          <w:b/>
          <w:sz w:val="24"/>
          <w:szCs w:val="24"/>
        </w:rPr>
      </w:pPr>
    </w:p>
    <w:p w:rsidR="006D6466" w:rsidRDefault="006D6466" w:rsidP="00A25A57">
      <w:pPr>
        <w:spacing w:after="0" w:line="240" w:lineRule="auto"/>
        <w:jc w:val="center"/>
        <w:rPr>
          <w:rFonts w:ascii="Times New Roman" w:hAnsi="Times New Roman" w:cs="Times New Roman"/>
          <w:b/>
          <w:sz w:val="24"/>
          <w:szCs w:val="24"/>
        </w:rPr>
      </w:pPr>
    </w:p>
    <w:p w:rsidR="00570C24" w:rsidRDefault="00570C24" w:rsidP="00A25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Аукционная документация</w:t>
      </w:r>
    </w:p>
    <w:p w:rsidR="00FA7979" w:rsidRPr="0013605A" w:rsidRDefault="00A25A57" w:rsidP="00A25A57">
      <w:pPr>
        <w:spacing w:after="0" w:line="240" w:lineRule="auto"/>
        <w:jc w:val="center"/>
        <w:rPr>
          <w:rFonts w:ascii="Times New Roman" w:hAnsi="Times New Roman" w:cs="Times New Roman"/>
          <w:b/>
          <w:sz w:val="24"/>
          <w:szCs w:val="24"/>
        </w:rPr>
      </w:pPr>
      <w:r w:rsidRPr="0013605A">
        <w:rPr>
          <w:rFonts w:ascii="Times New Roman" w:hAnsi="Times New Roman" w:cs="Times New Roman"/>
          <w:b/>
          <w:sz w:val="24"/>
          <w:szCs w:val="24"/>
        </w:rPr>
        <w:t>о проведении открытого аукциона на право заключения договора на размещение нестационарного торгового объекта на территории г. Лесосибирска</w:t>
      </w:r>
    </w:p>
    <w:p w:rsidR="00E618E4" w:rsidRPr="0013605A" w:rsidRDefault="00E618E4" w:rsidP="00A25A57">
      <w:pPr>
        <w:spacing w:after="0" w:line="240" w:lineRule="auto"/>
        <w:rPr>
          <w:rFonts w:ascii="Times New Roman" w:hAnsi="Times New Roman" w:cs="Times New Roman"/>
          <w:sz w:val="24"/>
          <w:szCs w:val="24"/>
        </w:rPr>
      </w:pPr>
    </w:p>
    <w:p w:rsidR="009F53BC" w:rsidRPr="0013605A" w:rsidRDefault="00122A74"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Наименование, место нахождения, почтовый адрес и адрес электронной почты, номер контактного телефона организатора торгов</w:t>
      </w:r>
      <w:r w:rsidR="00E513C5" w:rsidRPr="00E513C5">
        <w:rPr>
          <w:rFonts w:ascii="Times New Roman" w:hAnsi="Times New Roman" w:cs="Times New Roman"/>
          <w:b/>
          <w:sz w:val="24"/>
          <w:szCs w:val="24"/>
        </w:rPr>
        <w:t xml:space="preserve">: </w:t>
      </w:r>
      <w:r w:rsidR="009F53BC" w:rsidRPr="0013605A">
        <w:rPr>
          <w:rFonts w:ascii="Times New Roman" w:hAnsi="Times New Roman" w:cs="Times New Roman"/>
          <w:sz w:val="24"/>
          <w:szCs w:val="24"/>
        </w:rPr>
        <w:t xml:space="preserve">комитет по управлению муниципальной собственностью г. Лесосибирска (далее – Комитет, организатор </w:t>
      </w:r>
      <w:r w:rsidR="00820E65">
        <w:rPr>
          <w:rFonts w:ascii="Times New Roman" w:hAnsi="Times New Roman" w:cs="Times New Roman"/>
          <w:sz w:val="24"/>
          <w:szCs w:val="24"/>
        </w:rPr>
        <w:t>торгов</w:t>
      </w:r>
      <w:r w:rsidR="009F53BC" w:rsidRPr="0013605A">
        <w:rPr>
          <w:rFonts w:ascii="Times New Roman" w:hAnsi="Times New Roman" w:cs="Times New Roman"/>
          <w:sz w:val="24"/>
          <w:szCs w:val="24"/>
        </w:rPr>
        <w:t>). Юридический и почтовый адрес: 662547, Красноярский край, г. Лесосибирск, ул. Мира, 2. Адрес электронной почты: </w:t>
      </w:r>
      <w:hyperlink r:id="rId6" w:history="1">
        <w:r w:rsidR="009F53BC" w:rsidRPr="0013605A">
          <w:rPr>
            <w:rFonts w:ascii="Times New Roman" w:hAnsi="Times New Roman" w:cs="Times New Roman"/>
            <w:sz w:val="24"/>
            <w:szCs w:val="24"/>
          </w:rPr>
          <w:t>kumsles@yandex.ru</w:t>
        </w:r>
      </w:hyperlink>
      <w:r w:rsidR="009F53BC" w:rsidRPr="0013605A">
        <w:rPr>
          <w:rFonts w:ascii="Times New Roman" w:hAnsi="Times New Roman" w:cs="Times New Roman"/>
          <w:sz w:val="24"/>
          <w:szCs w:val="24"/>
        </w:rPr>
        <w:t xml:space="preserve">. </w:t>
      </w:r>
      <w:hyperlink r:id="rId7" w:history="1"/>
      <w:r w:rsidR="009F53BC" w:rsidRPr="0013605A">
        <w:rPr>
          <w:rFonts w:ascii="Times New Roman" w:hAnsi="Times New Roman" w:cs="Times New Roman"/>
          <w:sz w:val="24"/>
          <w:szCs w:val="24"/>
        </w:rPr>
        <w:t>Контактный телефон: 8 (39145) 5-24-89, 5-26-87, 5-38-85.</w:t>
      </w:r>
    </w:p>
    <w:p w:rsidR="008936A2" w:rsidRPr="00641F09" w:rsidRDefault="005A2D29" w:rsidP="008936A2">
      <w:pPr>
        <w:pStyle w:val="ConsPlusNormal0"/>
        <w:ind w:firstLine="567"/>
        <w:jc w:val="both"/>
        <w:rPr>
          <w:rFonts w:ascii="Times New Roman" w:hAnsi="Times New Roman" w:cs="Times New Roman"/>
          <w:b/>
          <w:sz w:val="24"/>
          <w:szCs w:val="24"/>
        </w:rPr>
      </w:pPr>
      <w:r w:rsidRPr="00BE5C93">
        <w:rPr>
          <w:rFonts w:ascii="Times New Roman" w:hAnsi="Times New Roman" w:cs="Times New Roman"/>
          <w:b/>
          <w:sz w:val="24"/>
          <w:szCs w:val="24"/>
        </w:rPr>
        <w:t>Р</w:t>
      </w:r>
      <w:r w:rsidR="00122A74" w:rsidRPr="00BE5C93">
        <w:rPr>
          <w:rFonts w:ascii="Times New Roman" w:hAnsi="Times New Roman" w:cs="Times New Roman"/>
          <w:b/>
          <w:sz w:val="24"/>
          <w:szCs w:val="24"/>
        </w:rPr>
        <w:t>еквизиты решения о проведении торгов</w:t>
      </w:r>
      <w:r w:rsidR="00E513C5" w:rsidRPr="00E513C5">
        <w:rPr>
          <w:rFonts w:ascii="Times New Roman" w:hAnsi="Times New Roman" w:cs="Times New Roman"/>
          <w:b/>
          <w:sz w:val="24"/>
          <w:szCs w:val="24"/>
        </w:rPr>
        <w:t xml:space="preserve">: </w:t>
      </w:r>
      <w:r w:rsidR="008936A2" w:rsidRPr="00774A7C">
        <w:rPr>
          <w:rFonts w:ascii="Times New Roman" w:hAnsi="Times New Roman" w:cs="Times New Roman"/>
          <w:sz w:val="24"/>
          <w:szCs w:val="24"/>
        </w:rPr>
        <w:t xml:space="preserve">постановление администрации г. Лесосибирска от </w:t>
      </w:r>
      <w:r w:rsidR="008936A2">
        <w:rPr>
          <w:rFonts w:ascii="Times New Roman" w:hAnsi="Times New Roman" w:cs="Times New Roman"/>
          <w:sz w:val="24"/>
          <w:szCs w:val="24"/>
        </w:rPr>
        <w:t>28.08.2023</w:t>
      </w:r>
      <w:r w:rsidR="008936A2" w:rsidRPr="00774A7C">
        <w:rPr>
          <w:rFonts w:ascii="Times New Roman" w:hAnsi="Times New Roman" w:cs="Times New Roman"/>
          <w:sz w:val="24"/>
          <w:szCs w:val="24"/>
        </w:rPr>
        <w:t xml:space="preserve"> № 1</w:t>
      </w:r>
      <w:r w:rsidR="008936A2">
        <w:rPr>
          <w:rFonts w:ascii="Times New Roman" w:hAnsi="Times New Roman" w:cs="Times New Roman"/>
          <w:sz w:val="24"/>
          <w:szCs w:val="24"/>
        </w:rPr>
        <w:t>278</w:t>
      </w:r>
      <w:r w:rsidR="008936A2" w:rsidRPr="00774A7C">
        <w:rPr>
          <w:rFonts w:ascii="Times New Roman" w:hAnsi="Times New Roman" w:cs="Times New Roman"/>
          <w:sz w:val="24"/>
          <w:szCs w:val="24"/>
        </w:rPr>
        <w:t xml:space="preserve"> «О проведении открытого аукциона на право заключения договора на размещение нестационарного торгового объекта на территории г. Лесосибирска»</w:t>
      </w:r>
      <w:r w:rsidR="008936A2">
        <w:rPr>
          <w:rFonts w:ascii="Times New Roman" w:hAnsi="Times New Roman" w:cs="Times New Roman"/>
          <w:sz w:val="24"/>
          <w:szCs w:val="24"/>
        </w:rPr>
        <w:t>.</w:t>
      </w:r>
    </w:p>
    <w:p w:rsidR="000750BE" w:rsidRPr="0013605A" w:rsidRDefault="000750BE"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Форма проведения торгов</w:t>
      </w:r>
      <w:r w:rsidR="00E513C5" w:rsidRPr="00E513C5">
        <w:rPr>
          <w:rFonts w:ascii="Times New Roman" w:hAnsi="Times New Roman" w:cs="Times New Roman"/>
          <w:b/>
          <w:sz w:val="24"/>
          <w:szCs w:val="24"/>
        </w:rPr>
        <w:t xml:space="preserve">: </w:t>
      </w:r>
      <w:r w:rsidR="007F1BF3" w:rsidRPr="0013605A">
        <w:rPr>
          <w:rFonts w:ascii="Times New Roman" w:hAnsi="Times New Roman" w:cs="Times New Roman"/>
          <w:sz w:val="24"/>
          <w:szCs w:val="24"/>
        </w:rPr>
        <w:t>торги проводятся в форме аукциона.</w:t>
      </w:r>
      <w:r w:rsidR="0078274E">
        <w:rPr>
          <w:rFonts w:ascii="Times New Roman" w:hAnsi="Times New Roman" w:cs="Times New Roman"/>
          <w:sz w:val="24"/>
          <w:szCs w:val="24"/>
        </w:rPr>
        <w:t xml:space="preserve"> </w:t>
      </w:r>
      <w:r w:rsidR="007F1BF3" w:rsidRPr="0013605A">
        <w:rPr>
          <w:rFonts w:ascii="Times New Roman" w:hAnsi="Times New Roman" w:cs="Times New Roman"/>
          <w:sz w:val="24"/>
          <w:szCs w:val="24"/>
        </w:rPr>
        <w:t>А</w:t>
      </w:r>
      <w:r w:rsidRPr="0013605A">
        <w:rPr>
          <w:rFonts w:ascii="Times New Roman" w:hAnsi="Times New Roman" w:cs="Times New Roman"/>
          <w:sz w:val="24"/>
          <w:szCs w:val="24"/>
        </w:rPr>
        <w:t>укцион является открытым по составу участников.</w:t>
      </w:r>
    </w:p>
    <w:p w:rsidR="00733853" w:rsidRDefault="00733853"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Предмет торгов</w:t>
      </w:r>
      <w:r w:rsidRPr="00E513C5">
        <w:rPr>
          <w:rFonts w:ascii="Times New Roman" w:hAnsi="Times New Roman" w:cs="Times New Roman"/>
          <w:b/>
          <w:sz w:val="24"/>
          <w:szCs w:val="24"/>
        </w:rPr>
        <w:t xml:space="preserve">: </w:t>
      </w:r>
      <w:r w:rsidR="00D32F95" w:rsidRPr="00D32F95">
        <w:rPr>
          <w:rFonts w:ascii="Times New Roman" w:eastAsia="Times New Roman" w:hAnsi="Times New Roman" w:cs="Times New Roman"/>
          <w:sz w:val="24"/>
          <w:szCs w:val="24"/>
        </w:rPr>
        <w:t>право на заключение договора на размещение нестационарного торгового объекта</w:t>
      </w:r>
      <w:r w:rsidRPr="0013605A">
        <w:rPr>
          <w:rFonts w:ascii="Times New Roman" w:hAnsi="Times New Roman" w:cs="Times New Roman"/>
          <w:sz w:val="24"/>
          <w:szCs w:val="24"/>
        </w:rPr>
        <w:t>.</w:t>
      </w:r>
    </w:p>
    <w:p w:rsidR="00F422A5" w:rsidRPr="00AD188F" w:rsidRDefault="005179C0" w:rsidP="00570C24">
      <w:pPr>
        <w:pStyle w:val="ConsPlusNormal0"/>
        <w:ind w:firstLine="567"/>
        <w:jc w:val="both"/>
        <w:rPr>
          <w:rFonts w:ascii="Times New Roman" w:hAnsi="Times New Roman" w:cs="Times New Roman"/>
          <w:sz w:val="24"/>
          <w:szCs w:val="24"/>
        </w:rPr>
      </w:pPr>
      <w:r w:rsidRPr="00AD188F">
        <w:rPr>
          <w:rFonts w:ascii="Times New Roman" w:hAnsi="Times New Roman" w:cs="Times New Roman"/>
          <w:b/>
          <w:sz w:val="24"/>
          <w:szCs w:val="24"/>
        </w:rPr>
        <w:t xml:space="preserve">Требования к участникам аукциона – </w:t>
      </w:r>
      <w:r w:rsidRPr="00AD188F">
        <w:rPr>
          <w:rFonts w:ascii="Times New Roman" w:hAnsi="Times New Roman" w:cs="Times New Roman"/>
          <w:sz w:val="24"/>
          <w:szCs w:val="24"/>
        </w:rPr>
        <w:t xml:space="preserve">участниками аукциона могут являться только </w:t>
      </w:r>
      <w:r w:rsidR="00F422A5" w:rsidRPr="00AD188F">
        <w:rPr>
          <w:rFonts w:ascii="Times New Roman" w:hAnsi="Times New Roman" w:cs="Times New Roman"/>
          <w:sz w:val="24"/>
          <w:szCs w:val="24"/>
        </w:rPr>
        <w:t>юридические лица и индивидуальные предприниматели, являющиеся субъектами малого и</w:t>
      </w:r>
      <w:r w:rsidR="00E940CB" w:rsidRPr="00AD188F">
        <w:rPr>
          <w:rFonts w:ascii="Times New Roman" w:hAnsi="Times New Roman" w:cs="Times New Roman"/>
          <w:sz w:val="24"/>
          <w:szCs w:val="24"/>
        </w:rPr>
        <w:t>ли среднего предпринимательства, осуществляющи</w:t>
      </w:r>
      <w:r w:rsidR="0078393E">
        <w:rPr>
          <w:rFonts w:ascii="Times New Roman" w:hAnsi="Times New Roman" w:cs="Times New Roman"/>
          <w:sz w:val="24"/>
          <w:szCs w:val="24"/>
        </w:rPr>
        <w:t>е</w:t>
      </w:r>
      <w:r w:rsidR="00E940CB" w:rsidRPr="00AD188F">
        <w:rPr>
          <w:rFonts w:ascii="Times New Roman" w:hAnsi="Times New Roman" w:cs="Times New Roman"/>
          <w:sz w:val="24"/>
          <w:szCs w:val="24"/>
        </w:rPr>
        <w:t xml:space="preserve"> торговую деятельность.</w:t>
      </w:r>
    </w:p>
    <w:p w:rsidR="00507140" w:rsidRDefault="00507140" w:rsidP="00BE5C93">
      <w:pPr>
        <w:pStyle w:val="ConsPlusNormal0"/>
        <w:jc w:val="both"/>
        <w:rPr>
          <w:rFonts w:ascii="Times New Roman" w:hAnsi="Times New Roman" w:cs="Times New Roman"/>
          <w:b/>
          <w:sz w:val="24"/>
          <w:szCs w:val="24"/>
          <w:u w:val="single"/>
        </w:rPr>
      </w:pPr>
    </w:p>
    <w:p w:rsidR="000750BE" w:rsidRPr="0013605A" w:rsidRDefault="00BF1BB9" w:rsidP="00BE5C93">
      <w:pPr>
        <w:pStyle w:val="ConsPlusNormal0"/>
        <w:jc w:val="both"/>
        <w:rPr>
          <w:rFonts w:ascii="Times New Roman" w:hAnsi="Times New Roman" w:cs="Times New Roman"/>
          <w:b/>
          <w:sz w:val="24"/>
          <w:szCs w:val="24"/>
          <w:u w:val="single"/>
        </w:rPr>
      </w:pPr>
      <w:r w:rsidRPr="0013605A">
        <w:rPr>
          <w:rFonts w:ascii="Times New Roman" w:hAnsi="Times New Roman" w:cs="Times New Roman"/>
          <w:b/>
          <w:sz w:val="24"/>
          <w:szCs w:val="24"/>
          <w:u w:val="single"/>
        </w:rPr>
        <w:t>Лот № 1:</w:t>
      </w:r>
    </w:p>
    <w:p w:rsidR="008936A2" w:rsidRPr="00774A7C" w:rsidRDefault="008936A2" w:rsidP="008936A2">
      <w:pPr>
        <w:pStyle w:val="ConsPlusNormal0"/>
        <w:jc w:val="both"/>
        <w:rPr>
          <w:rFonts w:ascii="Times New Roman" w:hAnsi="Times New Roman" w:cs="Times New Roman"/>
          <w:sz w:val="24"/>
          <w:szCs w:val="24"/>
        </w:rPr>
      </w:pPr>
      <w:r w:rsidRPr="00774A7C">
        <w:rPr>
          <w:rFonts w:ascii="Times New Roman" w:hAnsi="Times New Roman" w:cs="Times New Roman"/>
          <w:b/>
          <w:sz w:val="24"/>
          <w:szCs w:val="24"/>
        </w:rPr>
        <w:t xml:space="preserve">Дата, время, место проведения торгов: </w:t>
      </w:r>
      <w:r w:rsidR="001E283D">
        <w:rPr>
          <w:rFonts w:ascii="Times New Roman" w:hAnsi="Times New Roman" w:cs="Times New Roman"/>
          <w:b/>
          <w:sz w:val="24"/>
          <w:szCs w:val="24"/>
        </w:rPr>
        <w:t>25.12</w:t>
      </w:r>
      <w:r w:rsidRPr="002F7C73">
        <w:rPr>
          <w:rFonts w:ascii="Times New Roman" w:hAnsi="Times New Roman" w:cs="Times New Roman"/>
          <w:b/>
          <w:sz w:val="24"/>
          <w:szCs w:val="24"/>
        </w:rPr>
        <w:t>.2023 в 11.00</w:t>
      </w:r>
      <w:r w:rsidRPr="002F7C73">
        <w:rPr>
          <w:rFonts w:ascii="Times New Roman" w:hAnsi="Times New Roman" w:cs="Times New Roman"/>
          <w:sz w:val="24"/>
          <w:szCs w:val="24"/>
        </w:rPr>
        <w:t xml:space="preserve"> час.</w:t>
      </w:r>
      <w:r w:rsidRPr="00774A7C">
        <w:rPr>
          <w:rFonts w:ascii="Times New Roman" w:hAnsi="Times New Roman" w:cs="Times New Roman"/>
          <w:sz w:val="24"/>
          <w:szCs w:val="24"/>
        </w:rPr>
        <w:t xml:space="preserve"> местного времени по адресу: г.  Лесосибирск, ул. Мира, д. 2, 4 этаж, каб. 423. Регистрация участников аукциона производится с 10.30 до 11.00 часов.</w:t>
      </w:r>
    </w:p>
    <w:p w:rsidR="008936A2" w:rsidRPr="00774A7C" w:rsidRDefault="008936A2" w:rsidP="008936A2">
      <w:pPr>
        <w:pStyle w:val="ConsPlusNormal0"/>
        <w:ind w:firstLine="540"/>
        <w:jc w:val="both"/>
        <w:rPr>
          <w:rFonts w:ascii="Times New Roman" w:hAnsi="Times New Roman" w:cs="Times New Roman"/>
          <w:sz w:val="24"/>
          <w:szCs w:val="24"/>
          <w:u w:val="single"/>
        </w:rPr>
      </w:pPr>
    </w:p>
    <w:tbl>
      <w:tblPr>
        <w:tblStyle w:val="a4"/>
        <w:tblW w:w="0" w:type="auto"/>
        <w:jc w:val="center"/>
        <w:tblLook w:val="04A0" w:firstRow="1" w:lastRow="0" w:firstColumn="1" w:lastColumn="0" w:noHBand="0" w:noVBand="1"/>
      </w:tblPr>
      <w:tblGrid>
        <w:gridCol w:w="5721"/>
        <w:gridCol w:w="3545"/>
      </w:tblGrid>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Место размещения (адрес, адресный ориентир) нестационарного торгового объекта</w:t>
            </w:r>
          </w:p>
        </w:tc>
        <w:tc>
          <w:tcPr>
            <w:tcW w:w="3545" w:type="dxa"/>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 xml:space="preserve">г. Лесосибирск, ул. </w:t>
            </w:r>
            <w:r>
              <w:rPr>
                <w:rFonts w:ascii="Times New Roman" w:hAnsi="Times New Roman" w:cs="Times New Roman"/>
                <w:sz w:val="24"/>
                <w:szCs w:val="24"/>
              </w:rPr>
              <w:t>60 лет ВЛКСМ, 5В, в 12 метрах по направлению на юго-запад</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rPr>
            </w:pPr>
            <w:r w:rsidRPr="00774A7C">
              <w:rPr>
                <w:rFonts w:ascii="Times New Roman" w:eastAsia="Times New Roman" w:hAnsi="Times New Roman" w:cs="Times New Roman"/>
                <w:sz w:val="24"/>
                <w:szCs w:val="24"/>
              </w:rPr>
              <w:t>Номер на схеме размещения нестационарных торговых объектов</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9</w:t>
            </w:r>
            <w:r>
              <w:rPr>
                <w:rFonts w:ascii="Times New Roman" w:hAnsi="Times New Roman" w:cs="Times New Roman"/>
                <w:sz w:val="24"/>
                <w:szCs w:val="24"/>
              </w:rPr>
              <w:t>8</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rPr>
            </w:pPr>
            <w:r w:rsidRPr="00774A7C">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Pr>
                <w:rFonts w:ascii="Times New Roman" w:hAnsi="Times New Roman" w:cs="Times New Roman"/>
                <w:sz w:val="24"/>
                <w:szCs w:val="24"/>
              </w:rPr>
              <w:t>85</w:t>
            </w:r>
            <w:r w:rsidRPr="00774A7C">
              <w:rPr>
                <w:rFonts w:ascii="Times New Roman" w:hAnsi="Times New Roman" w:cs="Times New Roman"/>
                <w:sz w:val="24"/>
                <w:szCs w:val="24"/>
              </w:rPr>
              <w:t>/</w:t>
            </w:r>
            <w:r>
              <w:rPr>
                <w:rFonts w:ascii="Times New Roman" w:hAnsi="Times New Roman" w:cs="Times New Roman"/>
                <w:sz w:val="24"/>
                <w:szCs w:val="24"/>
              </w:rPr>
              <w:t>58</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Тип нестационарного торгового объекта, предполагаемого к размещению</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П</w:t>
            </w:r>
            <w:r w:rsidRPr="00774A7C">
              <w:rPr>
                <w:rFonts w:ascii="Times New Roman" w:eastAsia="Times New Roman" w:hAnsi="Times New Roman" w:cs="Times New Roman"/>
                <w:sz w:val="24"/>
                <w:szCs w:val="24"/>
              </w:rPr>
              <w:t>авильон</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Вид реализуемых товаров и/или предоставляемых услуг</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Pr>
                <w:rFonts w:ascii="Times New Roman" w:hAnsi="Times New Roman" w:cs="Times New Roman"/>
                <w:sz w:val="24"/>
                <w:szCs w:val="24"/>
              </w:rPr>
              <w:t>Общественное питание</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Срок размещения нестационарного торгового объекта</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5 лет</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Существующие обременения</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Отсутствуют</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rPr>
            </w:pPr>
            <w:r w:rsidRPr="00774A7C">
              <w:rPr>
                <w:rFonts w:ascii="Times New Roman" w:hAnsi="Times New Roman" w:cs="Times New Roman"/>
                <w:sz w:val="24"/>
                <w:szCs w:val="24"/>
              </w:rPr>
              <w:t>Ежемесячная плата по договору, руб.</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Pr>
                <w:rFonts w:ascii="Times New Roman" w:hAnsi="Times New Roman" w:cs="Times New Roman"/>
                <w:sz w:val="24"/>
                <w:szCs w:val="24"/>
              </w:rPr>
              <w:t>1 632,6</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rPr>
            </w:pPr>
            <w:r w:rsidRPr="00774A7C">
              <w:rPr>
                <w:rFonts w:ascii="Times New Roman" w:hAnsi="Times New Roman" w:cs="Times New Roman"/>
                <w:sz w:val="24"/>
                <w:szCs w:val="24"/>
              </w:rPr>
              <w:t>Годовая плата по договору, руб.</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Pr>
                <w:rFonts w:ascii="Times New Roman" w:hAnsi="Times New Roman" w:cs="Times New Roman"/>
                <w:sz w:val="24"/>
                <w:szCs w:val="24"/>
              </w:rPr>
              <w:t>19 591,0</w:t>
            </w:r>
          </w:p>
        </w:tc>
      </w:tr>
    </w:tbl>
    <w:p w:rsidR="008936A2" w:rsidRPr="00774A7C" w:rsidRDefault="008936A2" w:rsidP="008936A2">
      <w:pPr>
        <w:pStyle w:val="ConsPlusNormal0"/>
        <w:ind w:firstLine="540"/>
        <w:jc w:val="both"/>
        <w:rPr>
          <w:rFonts w:ascii="Times New Roman" w:hAnsi="Times New Roman" w:cs="Times New Roman"/>
          <w:sz w:val="24"/>
          <w:szCs w:val="24"/>
          <w:u w:val="single"/>
        </w:rPr>
      </w:pPr>
    </w:p>
    <w:p w:rsidR="008936A2" w:rsidRPr="00064442" w:rsidRDefault="008936A2" w:rsidP="008936A2">
      <w:pPr>
        <w:pStyle w:val="ConsPlusNormal0"/>
        <w:jc w:val="both"/>
        <w:rPr>
          <w:rFonts w:ascii="Times New Roman" w:hAnsi="Times New Roman" w:cs="Times New Roman"/>
          <w:sz w:val="24"/>
          <w:szCs w:val="24"/>
        </w:rPr>
      </w:pPr>
      <w:r w:rsidRPr="00064442">
        <w:rPr>
          <w:rFonts w:ascii="Times New Roman" w:hAnsi="Times New Roman" w:cs="Times New Roman"/>
          <w:b/>
          <w:sz w:val="24"/>
          <w:szCs w:val="24"/>
        </w:rPr>
        <w:t xml:space="preserve">Начальная цена предмета аукциона: </w:t>
      </w:r>
      <w:r w:rsidRPr="008936A2">
        <w:rPr>
          <w:rFonts w:ascii="Times New Roman" w:hAnsi="Times New Roman" w:cs="Times New Roman"/>
          <w:sz w:val="24"/>
          <w:szCs w:val="24"/>
        </w:rPr>
        <w:t>19 591,0</w:t>
      </w:r>
      <w:r w:rsidRPr="00064442">
        <w:rPr>
          <w:rFonts w:ascii="Times New Roman" w:hAnsi="Times New Roman" w:cs="Times New Roman"/>
          <w:sz w:val="24"/>
          <w:szCs w:val="24"/>
        </w:rPr>
        <w:t xml:space="preserve"> руб.</w:t>
      </w:r>
    </w:p>
    <w:p w:rsidR="008936A2" w:rsidRPr="00774A7C" w:rsidRDefault="008936A2" w:rsidP="008936A2">
      <w:pPr>
        <w:pStyle w:val="ConsPlusNormal0"/>
        <w:jc w:val="both"/>
        <w:rPr>
          <w:rFonts w:ascii="Times New Roman" w:hAnsi="Times New Roman" w:cs="Times New Roman"/>
          <w:sz w:val="24"/>
          <w:szCs w:val="24"/>
        </w:rPr>
      </w:pPr>
      <w:r w:rsidRPr="00774A7C">
        <w:rPr>
          <w:rFonts w:ascii="Times New Roman" w:hAnsi="Times New Roman" w:cs="Times New Roman"/>
          <w:b/>
          <w:sz w:val="24"/>
          <w:szCs w:val="24"/>
        </w:rPr>
        <w:t xml:space="preserve">Шаг аукциона (5 % начальной цены предмета аукциона): </w:t>
      </w:r>
      <w:r w:rsidRPr="00716982">
        <w:rPr>
          <w:rFonts w:ascii="Times New Roman" w:hAnsi="Times New Roman" w:cs="Times New Roman"/>
          <w:sz w:val="24"/>
          <w:szCs w:val="24"/>
        </w:rPr>
        <w:t>979,55</w:t>
      </w:r>
      <w:r w:rsidRPr="00774A7C">
        <w:rPr>
          <w:rFonts w:ascii="Times New Roman" w:hAnsi="Times New Roman" w:cs="Times New Roman"/>
          <w:sz w:val="24"/>
          <w:szCs w:val="24"/>
        </w:rPr>
        <w:t xml:space="preserve"> руб.</w:t>
      </w:r>
    </w:p>
    <w:p w:rsidR="008936A2" w:rsidRPr="00774A7C" w:rsidRDefault="008936A2" w:rsidP="008936A2">
      <w:pPr>
        <w:pStyle w:val="ConsPlusNormal0"/>
        <w:jc w:val="both"/>
        <w:rPr>
          <w:rFonts w:ascii="Times New Roman" w:hAnsi="Times New Roman" w:cs="Times New Roman"/>
          <w:sz w:val="24"/>
          <w:szCs w:val="24"/>
        </w:rPr>
      </w:pPr>
      <w:r w:rsidRPr="00774A7C">
        <w:rPr>
          <w:rFonts w:ascii="Times New Roman" w:hAnsi="Times New Roman" w:cs="Times New Roman"/>
          <w:b/>
          <w:sz w:val="24"/>
          <w:szCs w:val="24"/>
        </w:rPr>
        <w:t xml:space="preserve">Размер задатка (50 % процентов начальной цены предмета аукциона): </w:t>
      </w:r>
      <w:r>
        <w:rPr>
          <w:rFonts w:ascii="Times New Roman" w:hAnsi="Times New Roman" w:cs="Times New Roman"/>
          <w:sz w:val="24"/>
          <w:szCs w:val="24"/>
        </w:rPr>
        <w:t>9 795,5</w:t>
      </w:r>
      <w:r w:rsidRPr="00774A7C">
        <w:rPr>
          <w:rFonts w:ascii="Times New Roman" w:hAnsi="Times New Roman" w:cs="Times New Roman"/>
          <w:sz w:val="24"/>
          <w:szCs w:val="24"/>
        </w:rPr>
        <w:t xml:space="preserve"> руб. </w:t>
      </w:r>
    </w:p>
    <w:p w:rsidR="008936A2" w:rsidRDefault="008936A2" w:rsidP="008936A2">
      <w:pPr>
        <w:shd w:val="clear" w:color="auto" w:fill="FFFFFF"/>
        <w:spacing w:after="0" w:line="240" w:lineRule="auto"/>
        <w:jc w:val="both"/>
        <w:rPr>
          <w:rFonts w:ascii="Times New Roman" w:eastAsia="Times New Roman" w:hAnsi="Times New Roman" w:cs="Times New Roman"/>
          <w:b/>
          <w:bCs/>
          <w:sz w:val="24"/>
          <w:szCs w:val="24"/>
        </w:rPr>
      </w:pPr>
    </w:p>
    <w:p w:rsidR="008936A2" w:rsidRPr="002F7C73" w:rsidRDefault="008936A2" w:rsidP="008936A2">
      <w:pPr>
        <w:shd w:val="clear" w:color="auto" w:fill="FFFFFF"/>
        <w:spacing w:after="0" w:line="240" w:lineRule="auto"/>
        <w:jc w:val="both"/>
        <w:rPr>
          <w:rFonts w:ascii="Times New Roman" w:eastAsia="Times New Roman" w:hAnsi="Times New Roman" w:cs="Times New Roman"/>
          <w:b/>
          <w:bCs/>
          <w:sz w:val="24"/>
          <w:szCs w:val="24"/>
        </w:rPr>
      </w:pPr>
      <w:r w:rsidRPr="00774A7C">
        <w:rPr>
          <w:rFonts w:ascii="Times New Roman" w:eastAsia="Times New Roman" w:hAnsi="Times New Roman" w:cs="Times New Roman"/>
          <w:b/>
          <w:bCs/>
          <w:sz w:val="24"/>
          <w:szCs w:val="24"/>
        </w:rPr>
        <w:t xml:space="preserve">Порядок внесения и возврата задатка: задаток вносится в срок не позднее </w:t>
      </w:r>
      <w:r w:rsidR="001E283D">
        <w:rPr>
          <w:rFonts w:ascii="Times New Roman" w:eastAsia="Times New Roman" w:hAnsi="Times New Roman" w:cs="Times New Roman"/>
          <w:b/>
          <w:bCs/>
          <w:sz w:val="24"/>
          <w:szCs w:val="24"/>
        </w:rPr>
        <w:t>20.12</w:t>
      </w:r>
      <w:r w:rsidRPr="002F7C73">
        <w:rPr>
          <w:rFonts w:ascii="Times New Roman" w:eastAsia="Times New Roman" w:hAnsi="Times New Roman" w:cs="Times New Roman"/>
          <w:b/>
          <w:bCs/>
          <w:sz w:val="24"/>
          <w:szCs w:val="24"/>
        </w:rPr>
        <w:t>.2023 (даты окончания приема заявок на участие в аукционе).</w:t>
      </w:r>
      <w:r w:rsidRPr="002F7C73">
        <w:rPr>
          <w:rFonts w:ascii="Times New Roman" w:eastAsia="Times New Roman" w:hAnsi="Times New Roman" w:cs="Times New Roman"/>
          <w:sz w:val="24"/>
          <w:szCs w:val="24"/>
        </w:rPr>
        <w:t xml:space="preserve"> Задаток должен поступить на лицевой счет Организатора аукциона не позднее даты рассмотрения заявок (</w:t>
      </w:r>
      <w:r w:rsidRPr="002F7C73">
        <w:rPr>
          <w:rFonts w:ascii="Times New Roman" w:eastAsia="Times New Roman" w:hAnsi="Times New Roman" w:cs="Times New Roman"/>
          <w:b/>
          <w:bCs/>
          <w:sz w:val="24"/>
          <w:szCs w:val="24"/>
        </w:rPr>
        <w:t xml:space="preserve">не позднее </w:t>
      </w:r>
      <w:r w:rsidR="001E283D">
        <w:rPr>
          <w:rFonts w:ascii="Times New Roman" w:eastAsia="Times New Roman" w:hAnsi="Times New Roman" w:cs="Times New Roman"/>
          <w:b/>
          <w:bCs/>
          <w:sz w:val="24"/>
          <w:szCs w:val="24"/>
        </w:rPr>
        <w:t>22.12</w:t>
      </w:r>
      <w:r w:rsidRPr="002F7C73">
        <w:rPr>
          <w:rFonts w:ascii="Times New Roman" w:eastAsia="Times New Roman" w:hAnsi="Times New Roman" w:cs="Times New Roman"/>
          <w:b/>
          <w:bCs/>
          <w:sz w:val="24"/>
          <w:szCs w:val="24"/>
        </w:rPr>
        <w:t>.2023</w:t>
      </w:r>
      <w:r w:rsidRPr="002F7C73">
        <w:rPr>
          <w:rFonts w:ascii="Times New Roman" w:eastAsia="Times New Roman" w:hAnsi="Times New Roman" w:cs="Times New Roman"/>
          <w:sz w:val="24"/>
          <w:szCs w:val="24"/>
        </w:rPr>
        <w:t>).</w:t>
      </w:r>
    </w:p>
    <w:p w:rsidR="00AB7851" w:rsidRPr="00255E73" w:rsidRDefault="00255E73" w:rsidP="00570C24">
      <w:pPr>
        <w:shd w:val="clear" w:color="auto" w:fill="FFFFFF"/>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Д</w:t>
      </w:r>
      <w:r w:rsidR="00AB7851" w:rsidRPr="0013605A">
        <w:rPr>
          <w:rFonts w:ascii="Times New Roman" w:eastAsia="Times New Roman" w:hAnsi="Times New Roman" w:cs="Times New Roman"/>
          <w:color w:val="000000" w:themeColor="text1"/>
          <w:sz w:val="24"/>
          <w:szCs w:val="24"/>
        </w:rPr>
        <w:t xml:space="preserve">ля участия в аукционе заявитель вносит задаток в размере, в сроки и в порядке, которые указаны </w:t>
      </w:r>
      <w:r w:rsidR="008936A2" w:rsidRPr="0013605A">
        <w:rPr>
          <w:rFonts w:ascii="Times New Roman" w:eastAsia="Times New Roman" w:hAnsi="Times New Roman" w:cs="Times New Roman"/>
          <w:color w:val="000000" w:themeColor="text1"/>
          <w:sz w:val="24"/>
          <w:szCs w:val="24"/>
        </w:rPr>
        <w:t>в извещении</w:t>
      </w:r>
      <w:r w:rsidR="00AB7851" w:rsidRPr="0013605A">
        <w:rPr>
          <w:rFonts w:ascii="Times New Roman" w:eastAsia="Times New Roman" w:hAnsi="Times New Roman" w:cs="Times New Roman"/>
          <w:color w:val="000000" w:themeColor="text1"/>
          <w:sz w:val="24"/>
          <w:szCs w:val="24"/>
        </w:rPr>
        <w:t xml:space="preserve"> о проведении аукциона. Задаток за участие в аукционе оплачивается путём перечисления денежных средств на лицевой счёт.</w:t>
      </w:r>
    </w:p>
    <w:p w:rsidR="00AB7851" w:rsidRPr="00760E65" w:rsidRDefault="00AB7851" w:rsidP="00AB7851">
      <w:pPr>
        <w:shd w:val="clear" w:color="auto" w:fill="FFFFFF"/>
        <w:spacing w:after="0" w:line="240" w:lineRule="auto"/>
        <w:jc w:val="both"/>
        <w:rPr>
          <w:rFonts w:ascii="Times New Roman" w:eastAsia="Times New Roman" w:hAnsi="Times New Roman" w:cs="Times New Roman"/>
          <w:sz w:val="24"/>
          <w:szCs w:val="24"/>
        </w:rPr>
      </w:pPr>
      <w:r w:rsidRPr="00760E65">
        <w:rPr>
          <w:rFonts w:ascii="Times New Roman" w:eastAsia="Times New Roman" w:hAnsi="Times New Roman" w:cs="Times New Roman"/>
          <w:bCs/>
          <w:sz w:val="24"/>
          <w:szCs w:val="24"/>
        </w:rPr>
        <w:t>Реквизиты для перечисления задатка:</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Получатель: Финансовое управление Администрации г.  Лесосибирска (КУМС г. Лесосибирска л/с 05193018140)</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ИНН 2454000196, КПП 245401001 </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БИК ТОФК 010407105</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Банк </w:t>
      </w:r>
      <w:r w:rsidR="008936A2" w:rsidRPr="00760E65">
        <w:rPr>
          <w:rFonts w:ascii="Times New Roman" w:hAnsi="Times New Roman" w:cs="Times New Roman"/>
          <w:sz w:val="24"/>
          <w:szCs w:val="24"/>
        </w:rPr>
        <w:t>получателя: Отделение</w:t>
      </w:r>
      <w:r w:rsidRPr="00760E65">
        <w:rPr>
          <w:rFonts w:ascii="Times New Roman" w:hAnsi="Times New Roman" w:cs="Times New Roman"/>
          <w:sz w:val="24"/>
          <w:szCs w:val="24"/>
        </w:rPr>
        <w:t xml:space="preserve"> Красноярск//УФК по Красноярскому краю, г. Красноярск</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Единый казначейский счет (ЕКС) 40102810245370000011</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Казначейский счет 03232643047220001900 </w:t>
      </w:r>
    </w:p>
    <w:p w:rsidR="00AB7851" w:rsidRPr="00760E65" w:rsidRDefault="00AB7851" w:rsidP="00AB7851">
      <w:pPr>
        <w:shd w:val="clear" w:color="auto" w:fill="FFFFFF"/>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ОКТМО 04722000</w:t>
      </w:r>
    </w:p>
    <w:p w:rsidR="00286D46" w:rsidRPr="00286D46" w:rsidRDefault="00AB7851" w:rsidP="00AB7851">
      <w:pPr>
        <w:shd w:val="clear" w:color="auto" w:fill="FFFFFF"/>
        <w:spacing w:after="0" w:line="240" w:lineRule="auto"/>
        <w:jc w:val="both"/>
        <w:rPr>
          <w:rFonts w:ascii="Times New Roman" w:eastAsia="Times New Roman" w:hAnsi="Times New Roman" w:cs="Times New Roman"/>
          <w:b/>
          <w:sz w:val="24"/>
          <w:szCs w:val="24"/>
        </w:rPr>
      </w:pPr>
      <w:r w:rsidRPr="0013605A">
        <w:rPr>
          <w:rFonts w:ascii="Times New Roman" w:eastAsia="Times New Roman" w:hAnsi="Times New Roman" w:cs="Times New Roman"/>
          <w:color w:val="000000" w:themeColor="text1"/>
          <w:sz w:val="24"/>
          <w:szCs w:val="24"/>
        </w:rPr>
        <w:t>Назначение платежа: задаток для участия в аукционе</w:t>
      </w:r>
      <w:r w:rsidR="00826BBA">
        <w:rPr>
          <w:rFonts w:ascii="Times New Roman" w:eastAsia="Times New Roman" w:hAnsi="Times New Roman" w:cs="Times New Roman"/>
          <w:color w:val="000000" w:themeColor="text1"/>
          <w:sz w:val="24"/>
          <w:szCs w:val="24"/>
        </w:rPr>
        <w:t xml:space="preserve"> (НТО № </w:t>
      </w:r>
      <w:r w:rsidR="00286D46">
        <w:rPr>
          <w:rFonts w:ascii="Times New Roman" w:eastAsia="Times New Roman" w:hAnsi="Times New Roman" w:cs="Times New Roman"/>
          <w:color w:val="000000" w:themeColor="text1"/>
          <w:sz w:val="24"/>
          <w:szCs w:val="24"/>
        </w:rPr>
        <w:t>_____</w:t>
      </w:r>
      <w:r w:rsidR="00826BBA">
        <w:rPr>
          <w:rFonts w:ascii="Times New Roman" w:eastAsia="Times New Roman" w:hAnsi="Times New Roman" w:cs="Times New Roman"/>
          <w:color w:val="000000" w:themeColor="text1"/>
          <w:sz w:val="24"/>
          <w:szCs w:val="24"/>
        </w:rPr>
        <w:t>)</w:t>
      </w:r>
      <w:r w:rsidRPr="0013605A">
        <w:rPr>
          <w:rFonts w:ascii="Times New Roman" w:eastAsia="Times New Roman" w:hAnsi="Times New Roman" w:cs="Times New Roman"/>
          <w:color w:val="000000" w:themeColor="text1"/>
          <w:sz w:val="24"/>
          <w:szCs w:val="24"/>
        </w:rPr>
        <w:t>.</w:t>
      </w:r>
      <w:r w:rsidR="00270B4D">
        <w:rPr>
          <w:rFonts w:ascii="Times New Roman" w:eastAsia="Times New Roman" w:hAnsi="Times New Roman" w:cs="Times New Roman"/>
          <w:color w:val="000000" w:themeColor="text1"/>
          <w:sz w:val="24"/>
          <w:szCs w:val="24"/>
        </w:rPr>
        <w:t xml:space="preserve"> </w:t>
      </w:r>
      <w:r w:rsidR="00286D46" w:rsidRPr="00286D46">
        <w:rPr>
          <w:rFonts w:ascii="Times New Roman" w:eastAsia="Times New Roman" w:hAnsi="Times New Roman" w:cs="Times New Roman"/>
          <w:b/>
          <w:color w:val="000000" w:themeColor="text1"/>
          <w:sz w:val="24"/>
          <w:szCs w:val="24"/>
        </w:rPr>
        <w:t>В незаполненном поле у</w:t>
      </w:r>
      <w:r w:rsidR="00286D46" w:rsidRPr="00286D46">
        <w:rPr>
          <w:rFonts w:ascii="Times New Roman" w:eastAsia="Times New Roman" w:hAnsi="Times New Roman" w:cs="Times New Roman"/>
          <w:b/>
          <w:sz w:val="24"/>
          <w:szCs w:val="24"/>
        </w:rPr>
        <w:t>казывается номер на схеме размещения нестационарных торговых объектов</w:t>
      </w:r>
      <w:r w:rsidR="005D2AEE">
        <w:rPr>
          <w:rFonts w:ascii="Times New Roman" w:eastAsia="Times New Roman" w:hAnsi="Times New Roman" w:cs="Times New Roman"/>
          <w:b/>
          <w:sz w:val="24"/>
          <w:szCs w:val="24"/>
        </w:rPr>
        <w:t>,</w:t>
      </w:r>
      <w:r w:rsidR="00286D46" w:rsidRPr="00286D46">
        <w:rPr>
          <w:rFonts w:ascii="Times New Roman" w:eastAsia="Times New Roman" w:hAnsi="Times New Roman" w:cs="Times New Roman"/>
          <w:b/>
          <w:sz w:val="24"/>
          <w:szCs w:val="24"/>
        </w:rPr>
        <w:t xml:space="preserve"> указанный в информационном сообщени</w:t>
      </w:r>
      <w:r w:rsidR="005D2AEE">
        <w:rPr>
          <w:rFonts w:ascii="Times New Roman" w:eastAsia="Times New Roman" w:hAnsi="Times New Roman" w:cs="Times New Roman"/>
          <w:b/>
          <w:sz w:val="24"/>
          <w:szCs w:val="24"/>
        </w:rPr>
        <w:t>и</w:t>
      </w:r>
      <w:r w:rsidR="00286D46" w:rsidRPr="00286D46">
        <w:rPr>
          <w:rFonts w:ascii="Times New Roman" w:eastAsia="Times New Roman" w:hAnsi="Times New Roman" w:cs="Times New Roman"/>
          <w:b/>
          <w:sz w:val="24"/>
          <w:szCs w:val="24"/>
        </w:rPr>
        <w:t>.</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Задаток должен поступить на лицевой счет организатора аукциона не позднее даты рассмотрения заявок на участие в аукционе. Документом, подтверждающим поступление задатка на счет организатора аукциона, является выписка с лицевого счета организатора аукциона.</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(далее – ГК РФ), а подача претендентом заявки и перечисление задатка являются акцептом такой оферты в соответствии со статьей 438 ГК РФ, после чего договор о задатке считается заключенным в  письменной форме.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 xml:space="preserve">В случае отзыва заявителем заявки на участие в аукционе в любое время </w:t>
      </w:r>
      <w:r w:rsidR="008936A2" w:rsidRPr="00846D6E">
        <w:rPr>
          <w:rFonts w:ascii="Times New Roman" w:eastAsia="Times New Roman" w:hAnsi="Times New Roman" w:cs="Times New Roman"/>
          <w:sz w:val="24"/>
          <w:szCs w:val="24"/>
        </w:rPr>
        <w:t>до установленных</w:t>
      </w:r>
      <w:r w:rsidRPr="00846D6E">
        <w:rPr>
          <w:rFonts w:ascii="Times New Roman" w:eastAsia="Times New Roman" w:hAnsi="Times New Roman" w:cs="Times New Roman"/>
          <w:sz w:val="24"/>
          <w:szCs w:val="24"/>
        </w:rPr>
        <w:t xml:space="preserve"> даты и времени начала рассмотрения заявок, задаток возвращается указанному заявителю в течение 5 рабочих дней с даты получения организатором аукциона уведомления об отзыве заявки на участие в аукционе.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В случае получения заявки после окончания установленного срока приема заявок, задаток возвращается заявителю, подавшему такую заявку, в течение 5 рабочих дней с даты подписания протокола о результатах аукциона.</w:t>
      </w:r>
    </w:p>
    <w:p w:rsidR="00AB7851"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Задаток, внесенный заявителем, который участвовал в аукционе, но не был признан его победителем, возвращается данному заявителю в течение 5 рабочих дней со дня подписания протокола о результатах аукциона.</w:t>
      </w:r>
    </w:p>
    <w:p w:rsidR="000332AE" w:rsidRPr="00846D6E" w:rsidRDefault="000332AE"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0332AE">
        <w:rPr>
          <w:rFonts w:ascii="Times New Roman" w:eastAsia="Times New Roman" w:hAnsi="Times New Roman" w:cs="Times New Roman"/>
          <w:sz w:val="24"/>
          <w:szCs w:val="24"/>
        </w:rPr>
        <w:t>Если торги не состоялись, задаток подлежит возврату.</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w:t>
      </w:r>
      <w:r>
        <w:rPr>
          <w:rFonts w:ascii="Times New Roman" w:eastAsia="Times New Roman" w:hAnsi="Times New Roman" w:cs="Times New Roman"/>
          <w:sz w:val="24"/>
          <w:szCs w:val="24"/>
        </w:rPr>
        <w:t>й аукционной документации</w:t>
      </w:r>
      <w:r w:rsidRPr="00570C24">
        <w:rPr>
          <w:rFonts w:ascii="Times New Roman" w:eastAsia="Times New Roman" w:hAnsi="Times New Roman" w:cs="Times New Roman"/>
          <w:sz w:val="24"/>
          <w:szCs w:val="24"/>
        </w:rPr>
        <w:t>, внесенный ими задаток не возвращается.</w:t>
      </w:r>
    </w:p>
    <w:p w:rsidR="00E513C5" w:rsidRPr="00E513C5" w:rsidRDefault="00E513C5" w:rsidP="00570C24">
      <w:pPr>
        <w:shd w:val="clear" w:color="auto" w:fill="FFFFFF"/>
        <w:tabs>
          <w:tab w:val="left" w:pos="709"/>
        </w:tabs>
        <w:spacing w:after="0" w:line="240" w:lineRule="auto"/>
        <w:ind w:firstLine="567"/>
        <w:jc w:val="both"/>
        <w:rPr>
          <w:rFonts w:ascii="Times New Roman" w:eastAsia="Times New Roman" w:hAnsi="Times New Roman" w:cs="Times New Roman"/>
          <w:color w:val="FF0000"/>
          <w:sz w:val="24"/>
          <w:szCs w:val="24"/>
        </w:rPr>
      </w:pPr>
      <w:r w:rsidRPr="00021057">
        <w:rPr>
          <w:rFonts w:ascii="Times New Roman" w:hAnsi="Times New Roman" w:cs="Times New Roman"/>
          <w:sz w:val="24"/>
          <w:szCs w:val="24"/>
        </w:rPr>
        <w:t>В случае намерения претендента участвовать в торгах по нескольким лотам з</w:t>
      </w:r>
      <w:r>
        <w:rPr>
          <w:rFonts w:ascii="Times New Roman" w:hAnsi="Times New Roman" w:cs="Times New Roman"/>
          <w:sz w:val="24"/>
          <w:szCs w:val="24"/>
        </w:rPr>
        <w:t xml:space="preserve">адаток вносится по каждому лоту </w:t>
      </w:r>
      <w:r w:rsidRPr="00021057">
        <w:rPr>
          <w:rFonts w:ascii="Times New Roman" w:hAnsi="Times New Roman" w:cs="Times New Roman"/>
          <w:sz w:val="24"/>
          <w:szCs w:val="24"/>
        </w:rPr>
        <w:t xml:space="preserve">отдельно. </w:t>
      </w:r>
    </w:p>
    <w:p w:rsidR="008936A2" w:rsidRDefault="00826BBA" w:rsidP="008936A2">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357970">
        <w:rPr>
          <w:rFonts w:ascii="Times New Roman" w:hAnsi="Times New Roman" w:cs="Times New Roman"/>
          <w:b/>
          <w:sz w:val="24"/>
          <w:szCs w:val="24"/>
        </w:rPr>
        <w:lastRenderedPageBreak/>
        <w:t xml:space="preserve">Адрес места приема </w:t>
      </w:r>
      <w:r w:rsidR="00122A74" w:rsidRPr="00357970">
        <w:rPr>
          <w:rFonts w:ascii="Times New Roman" w:hAnsi="Times New Roman" w:cs="Times New Roman"/>
          <w:b/>
          <w:sz w:val="24"/>
          <w:szCs w:val="24"/>
        </w:rPr>
        <w:t>заявок на участие в аукционе</w:t>
      </w:r>
      <w:r w:rsidRPr="00357970">
        <w:rPr>
          <w:rFonts w:ascii="Times New Roman" w:hAnsi="Times New Roman" w:cs="Times New Roman"/>
          <w:b/>
          <w:sz w:val="24"/>
          <w:szCs w:val="24"/>
        </w:rPr>
        <w:t xml:space="preserve">: </w:t>
      </w:r>
      <w:r w:rsidR="009C00BC" w:rsidRPr="00357970">
        <w:rPr>
          <w:rFonts w:ascii="Times New Roman" w:eastAsia="Times New Roman" w:hAnsi="Times New Roman" w:cs="Times New Roman"/>
          <w:bCs/>
          <w:sz w:val="24"/>
          <w:szCs w:val="24"/>
        </w:rPr>
        <w:t>прием заявок</w:t>
      </w:r>
      <w:r w:rsidR="009C00BC" w:rsidRPr="00357970">
        <w:rPr>
          <w:rFonts w:ascii="Times New Roman" w:eastAsia="Times New Roman" w:hAnsi="Times New Roman" w:cs="Times New Roman"/>
          <w:sz w:val="24"/>
          <w:szCs w:val="24"/>
        </w:rPr>
        <w:t xml:space="preserve"> на участие в аукционе производится в Комитете по адресу: г.  Лесосибирск, ул. Мира, д. 2, каб. 425. Телефоны: 8 (39145) 5-24-89, </w:t>
      </w:r>
      <w:r w:rsidR="00FD103C" w:rsidRPr="00357970">
        <w:rPr>
          <w:rFonts w:ascii="Times New Roman" w:eastAsia="Times New Roman" w:hAnsi="Times New Roman" w:cs="Times New Roman"/>
          <w:sz w:val="24"/>
          <w:szCs w:val="24"/>
        </w:rPr>
        <w:t xml:space="preserve">5-26-87, </w:t>
      </w:r>
      <w:r w:rsidR="009C00BC" w:rsidRPr="00357970">
        <w:rPr>
          <w:rFonts w:ascii="Times New Roman" w:eastAsia="Times New Roman" w:hAnsi="Times New Roman" w:cs="Times New Roman"/>
          <w:sz w:val="24"/>
          <w:szCs w:val="24"/>
        </w:rPr>
        <w:t>5-38-85.</w:t>
      </w:r>
    </w:p>
    <w:p w:rsidR="008936A2" w:rsidRPr="008936A2" w:rsidRDefault="008936A2" w:rsidP="008936A2">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774A7C">
        <w:rPr>
          <w:rFonts w:ascii="Times New Roman" w:hAnsi="Times New Roman" w:cs="Times New Roman"/>
          <w:b/>
          <w:sz w:val="24"/>
          <w:szCs w:val="24"/>
        </w:rPr>
        <w:t xml:space="preserve">Дата и время начала и окончания приема заявок на участие в аукционе: </w:t>
      </w:r>
      <w:r w:rsidRPr="002F7C73">
        <w:rPr>
          <w:rFonts w:ascii="Times New Roman" w:eastAsia="Times New Roman" w:hAnsi="Times New Roman" w:cs="Times New Roman"/>
          <w:b/>
          <w:bCs/>
          <w:sz w:val="24"/>
          <w:szCs w:val="24"/>
        </w:rPr>
        <w:t xml:space="preserve">с </w:t>
      </w:r>
      <w:r w:rsidR="001E283D">
        <w:rPr>
          <w:rFonts w:ascii="Times New Roman" w:eastAsia="Times New Roman" w:hAnsi="Times New Roman" w:cs="Times New Roman"/>
          <w:b/>
          <w:bCs/>
          <w:sz w:val="24"/>
          <w:szCs w:val="24"/>
        </w:rPr>
        <w:t>24.11</w:t>
      </w:r>
      <w:r w:rsidRPr="002F7C73">
        <w:rPr>
          <w:rFonts w:ascii="Times New Roman" w:eastAsia="Times New Roman" w:hAnsi="Times New Roman" w:cs="Times New Roman"/>
          <w:b/>
          <w:bCs/>
          <w:sz w:val="24"/>
          <w:szCs w:val="24"/>
        </w:rPr>
        <w:t xml:space="preserve">.2023 по </w:t>
      </w:r>
      <w:r w:rsidR="001E283D">
        <w:rPr>
          <w:rFonts w:ascii="Times New Roman" w:eastAsia="Times New Roman" w:hAnsi="Times New Roman" w:cs="Times New Roman"/>
          <w:b/>
          <w:bCs/>
          <w:sz w:val="24"/>
          <w:szCs w:val="24"/>
        </w:rPr>
        <w:t>20.12</w:t>
      </w:r>
      <w:r w:rsidRPr="002F7C73">
        <w:rPr>
          <w:rFonts w:ascii="Times New Roman" w:eastAsia="Times New Roman" w:hAnsi="Times New Roman" w:cs="Times New Roman"/>
          <w:b/>
          <w:bCs/>
          <w:sz w:val="24"/>
          <w:szCs w:val="24"/>
        </w:rPr>
        <w:t>.2023</w:t>
      </w:r>
      <w:r w:rsidRPr="002F7C73">
        <w:rPr>
          <w:rFonts w:ascii="Times New Roman" w:eastAsia="Times New Roman" w:hAnsi="Times New Roman" w:cs="Times New Roman"/>
          <w:sz w:val="24"/>
          <w:szCs w:val="24"/>
        </w:rPr>
        <w:t xml:space="preserve"> включительно: в рабочие дни, с понедельника по пятницу с 9:00 до 17:00 часов, перерыв с 13:00 до 14:00 часов. </w:t>
      </w:r>
    </w:p>
    <w:p w:rsidR="00021057" w:rsidRPr="00E513C5"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Порядок приема заявок на участие в аукционе и прилагаемых к ним документов:</w:t>
      </w:r>
      <w:r w:rsidR="008936A2">
        <w:rPr>
          <w:rFonts w:ascii="Times New Roman" w:hAnsi="Times New Roman" w:cs="Times New Roman"/>
          <w:b/>
          <w:sz w:val="24"/>
          <w:szCs w:val="24"/>
        </w:rPr>
        <w:t xml:space="preserve"> </w:t>
      </w:r>
      <w:r w:rsidR="00E513C5" w:rsidRPr="00F9754C">
        <w:rPr>
          <w:rFonts w:ascii="Times New Roman" w:hAnsi="Times New Roman" w:cs="Times New Roman"/>
          <w:sz w:val="24"/>
          <w:szCs w:val="24"/>
        </w:rPr>
        <w:t>д</w:t>
      </w:r>
      <w:r w:rsidR="00021057" w:rsidRPr="00021057">
        <w:rPr>
          <w:rFonts w:ascii="Times New Roman" w:hAnsi="Times New Roman" w:cs="Times New Roman"/>
          <w:sz w:val="24"/>
          <w:szCs w:val="24"/>
        </w:rPr>
        <w:t xml:space="preserve">ля участия в </w:t>
      </w:r>
      <w:r w:rsidR="00021057">
        <w:rPr>
          <w:rFonts w:ascii="Times New Roman" w:hAnsi="Times New Roman" w:cs="Times New Roman"/>
          <w:sz w:val="24"/>
          <w:szCs w:val="24"/>
        </w:rPr>
        <w:t>аукционе</w:t>
      </w:r>
      <w:r w:rsidR="00021057" w:rsidRPr="00021057">
        <w:rPr>
          <w:rFonts w:ascii="Times New Roman" w:hAnsi="Times New Roman" w:cs="Times New Roman"/>
          <w:sz w:val="24"/>
          <w:szCs w:val="24"/>
        </w:rPr>
        <w:t xml:space="preserve"> претенден</w:t>
      </w:r>
      <w:r w:rsidR="00DF5E9A">
        <w:rPr>
          <w:rFonts w:ascii="Times New Roman" w:hAnsi="Times New Roman" w:cs="Times New Roman"/>
          <w:sz w:val="24"/>
          <w:szCs w:val="24"/>
        </w:rPr>
        <w:t xml:space="preserve">ты представляют в установленный </w:t>
      </w:r>
      <w:r w:rsidR="00021057" w:rsidRPr="00021057">
        <w:rPr>
          <w:rFonts w:ascii="Times New Roman" w:hAnsi="Times New Roman" w:cs="Times New Roman"/>
          <w:sz w:val="24"/>
          <w:szCs w:val="24"/>
        </w:rPr>
        <w:t>в извещении о проведении аукциона срок следующие документы:</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заявку на участие в торгах по установленной в извещении о проведении аукциона форме с указанием банковских реквизитов счета для возврата задатка (в письменной форме).Подача заявки на участие в аукционе является акцептом оферты в соответствии со </w:t>
      </w:r>
      <w:hyperlink r:id="rId8" w:anchor="/document/10164072/entry/438" w:history="1">
        <w:r w:rsidRPr="00021057">
          <w:rPr>
            <w:rFonts w:ascii="Times New Roman" w:hAnsi="Times New Roman" w:cs="Times New Roman"/>
          </w:rPr>
          <w:t>статьей 438</w:t>
        </w:r>
      </w:hyperlink>
      <w:r w:rsidRPr="00021057">
        <w:rPr>
          <w:rFonts w:ascii="Times New Roman" w:hAnsi="Times New Roman" w:cs="Times New Roman"/>
          <w:sz w:val="24"/>
          <w:szCs w:val="24"/>
        </w:rPr>
        <w:t> Гражданского кодекса Российской Федерации.</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документы, подтверждающие внесение задатка.</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3) копии документов, удостоверяющих личность претендента (для физических лиц), заверенные копии учредительных документов претендента (для юридических лиц).</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претендентом является иностранное юридическое лицо.</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5) выписку из Единого государственного реестра индивидуальных предпринимателей (далее - ЕГРИП), Единого государственного реестра юридических лиц (далее – ЕГРЮЛ) самостоятельно запрашивает организатор торгов в соответствующих органах в случае, если претендент не представил указанные документы по собственной инициативе.</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6) В случае если от имени претендента действует его представитель</w:t>
      </w:r>
      <w:r w:rsidR="007616B3">
        <w:rPr>
          <w:rFonts w:ascii="Times New Roman" w:hAnsi="Times New Roman" w:cs="Times New Roman"/>
          <w:sz w:val="24"/>
          <w:szCs w:val="24"/>
        </w:rPr>
        <w:t xml:space="preserve"> </w:t>
      </w:r>
      <w:r w:rsidRPr="00021057">
        <w:rPr>
          <w:rFonts w:ascii="Times New Roman" w:hAnsi="Times New Roman" w:cs="Times New Roman"/>
          <w:sz w:val="24"/>
          <w:szCs w:val="24"/>
        </w:rPr>
        <w:t>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Документы и сведения, предоставляемые претендентом, должны быть подписаны (заверены) подписью лица, имеющего право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подается организатору торгов претендентом лично либо его уполномоченным представителем.</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При подаче заявки физическое лицо предъявляет документ, удостоверяющий личность. В случае подачи заявки представителем претендента также предъявляется документ, удостоверяющий личность.</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на участие в аукционе подается в двух экземплярах, один из которых возвращается претенденту либо его уполномоченному представителю с отметкой о получении заявки организатором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регистрируется организатором торгов в журнале приема заявок.</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Организатор отказывает в приеме заявки в следующих случаях:</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заявка подается до начала или по истечении срока приема заявок, указанного в извещении о проведении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подается лицом, не уполномоченным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подать только одну заявку на участие в торгах в отношении каждого лота.</w:t>
      </w:r>
    </w:p>
    <w:p w:rsidR="00570C24" w:rsidRPr="00902F4D"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Претендент имеет право отозвать поданную заявку до дня и времени начала рассмотрения заявок, направив об этом уведомление в письменной форме организатору </w:t>
      </w:r>
      <w:r w:rsidRPr="00902F4D">
        <w:rPr>
          <w:rFonts w:ascii="Times New Roman" w:hAnsi="Times New Roman" w:cs="Times New Roman"/>
          <w:sz w:val="24"/>
          <w:szCs w:val="24"/>
        </w:rPr>
        <w:t>торгов.</w:t>
      </w:r>
    </w:p>
    <w:p w:rsidR="00570C24" w:rsidRPr="00902F4D" w:rsidRDefault="00F9754C" w:rsidP="00570C24">
      <w:pPr>
        <w:pStyle w:val="ConsPlusNormal0"/>
        <w:ind w:firstLine="567"/>
        <w:jc w:val="both"/>
        <w:rPr>
          <w:rFonts w:ascii="Times New Roman" w:eastAsia="Times New Roman" w:hAnsi="Times New Roman" w:cs="Times New Roman"/>
          <w:sz w:val="24"/>
          <w:szCs w:val="24"/>
        </w:rPr>
      </w:pPr>
      <w:r w:rsidRPr="00902F4D">
        <w:rPr>
          <w:rFonts w:ascii="Times New Roman" w:eastAsia="Times New Roman" w:hAnsi="Times New Roman" w:cs="Times New Roman"/>
          <w:b/>
          <w:bCs/>
          <w:sz w:val="24"/>
          <w:szCs w:val="24"/>
        </w:rPr>
        <w:t>Дата и время рассмотрения заявок</w:t>
      </w:r>
      <w:r w:rsidRPr="00902F4D">
        <w:rPr>
          <w:rFonts w:ascii="Times New Roman" w:eastAsia="Times New Roman" w:hAnsi="Times New Roman" w:cs="Times New Roman"/>
          <w:sz w:val="24"/>
          <w:szCs w:val="24"/>
        </w:rPr>
        <w:t>:</w:t>
      </w:r>
      <w:r w:rsidR="00270B4D" w:rsidRPr="00902F4D">
        <w:rPr>
          <w:rFonts w:ascii="Times New Roman" w:eastAsia="Times New Roman" w:hAnsi="Times New Roman" w:cs="Times New Roman"/>
          <w:sz w:val="24"/>
          <w:szCs w:val="24"/>
        </w:rPr>
        <w:t xml:space="preserve"> </w:t>
      </w:r>
      <w:r w:rsidR="001E283D">
        <w:rPr>
          <w:rFonts w:ascii="Times New Roman" w:eastAsia="Times New Roman" w:hAnsi="Times New Roman" w:cs="Times New Roman"/>
          <w:b/>
          <w:bCs/>
          <w:sz w:val="24"/>
          <w:szCs w:val="24"/>
        </w:rPr>
        <w:t>22.12</w:t>
      </w:r>
      <w:r w:rsidR="008936A2" w:rsidRPr="002F7C73">
        <w:rPr>
          <w:rFonts w:ascii="Times New Roman" w:eastAsia="Times New Roman" w:hAnsi="Times New Roman" w:cs="Times New Roman"/>
          <w:b/>
          <w:sz w:val="24"/>
          <w:szCs w:val="24"/>
        </w:rPr>
        <w:t>.2023</w:t>
      </w:r>
      <w:r w:rsidR="008936A2">
        <w:rPr>
          <w:rFonts w:ascii="Times New Roman" w:eastAsia="Times New Roman" w:hAnsi="Times New Roman" w:cs="Times New Roman"/>
          <w:b/>
          <w:sz w:val="24"/>
          <w:szCs w:val="24"/>
        </w:rPr>
        <w:t xml:space="preserve"> </w:t>
      </w:r>
      <w:r w:rsidRPr="00902F4D">
        <w:rPr>
          <w:rFonts w:ascii="Times New Roman" w:eastAsia="Times New Roman" w:hAnsi="Times New Roman" w:cs="Times New Roman"/>
          <w:bCs/>
          <w:sz w:val="24"/>
          <w:szCs w:val="24"/>
        </w:rPr>
        <w:t>в 11.00 час</w:t>
      </w:r>
      <w:r w:rsidRPr="00902F4D">
        <w:rPr>
          <w:rFonts w:ascii="Times New Roman" w:eastAsia="Times New Roman" w:hAnsi="Times New Roman" w:cs="Times New Roman"/>
          <w:sz w:val="24"/>
          <w:szCs w:val="24"/>
        </w:rPr>
        <w:t>. местного времени.</w:t>
      </w:r>
    </w:p>
    <w:p w:rsidR="0053620F" w:rsidRDefault="00570C24" w:rsidP="00570C24">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Порядок</w:t>
      </w:r>
      <w:r w:rsidR="00FF6273">
        <w:rPr>
          <w:rFonts w:ascii="Times New Roman" w:hAnsi="Times New Roman" w:cs="Times New Roman"/>
          <w:b/>
          <w:sz w:val="24"/>
          <w:szCs w:val="24"/>
        </w:rPr>
        <w:t xml:space="preserve"> </w:t>
      </w:r>
      <w:r w:rsidR="009B556C" w:rsidRPr="009B556C">
        <w:rPr>
          <w:rFonts w:ascii="Times New Roman" w:hAnsi="Times New Roman" w:cs="Times New Roman"/>
          <w:b/>
          <w:sz w:val="24"/>
          <w:szCs w:val="24"/>
        </w:rPr>
        <w:t>оформления участия в торгах:</w:t>
      </w:r>
      <w:r w:rsidR="002315C2">
        <w:rPr>
          <w:rFonts w:ascii="Times New Roman" w:hAnsi="Times New Roman" w:cs="Times New Roman"/>
          <w:b/>
          <w:sz w:val="24"/>
          <w:szCs w:val="24"/>
        </w:rPr>
        <w:t xml:space="preserve"> </w:t>
      </w:r>
      <w:r w:rsidR="0053620F">
        <w:rPr>
          <w:rFonts w:ascii="Times New Roman" w:hAnsi="Times New Roman" w:cs="Times New Roman"/>
          <w:sz w:val="24"/>
          <w:szCs w:val="24"/>
        </w:rPr>
        <w:t>п</w:t>
      </w:r>
      <w:r w:rsidR="00FA45BA" w:rsidRPr="00021057">
        <w:rPr>
          <w:rFonts w:ascii="Times New Roman" w:hAnsi="Times New Roman" w:cs="Times New Roman"/>
          <w:sz w:val="24"/>
          <w:szCs w:val="24"/>
        </w:rPr>
        <w:t xml:space="preserve">о окончании срока приема заявок </w:t>
      </w:r>
      <w:r w:rsidR="00FA45BA" w:rsidRPr="00021057">
        <w:rPr>
          <w:rFonts w:ascii="Times New Roman" w:hAnsi="Times New Roman" w:cs="Times New Roman"/>
          <w:sz w:val="24"/>
          <w:szCs w:val="24"/>
        </w:rPr>
        <w:lastRenderedPageBreak/>
        <w:t>организатор торгов передает поступившие документы в</w:t>
      </w:r>
      <w:r w:rsidR="0053620F">
        <w:rPr>
          <w:rFonts w:ascii="Times New Roman" w:hAnsi="Times New Roman" w:cs="Times New Roman"/>
          <w:sz w:val="24"/>
          <w:szCs w:val="24"/>
        </w:rPr>
        <w:t xml:space="preserve"> аукционную комиссию (далее – Комиссия)</w:t>
      </w:r>
      <w:r w:rsidR="00FA45BA" w:rsidRPr="00021057">
        <w:rPr>
          <w:rFonts w:ascii="Times New Roman" w:hAnsi="Times New Roman" w:cs="Times New Roman"/>
          <w:sz w:val="24"/>
          <w:szCs w:val="24"/>
        </w:rPr>
        <w:t>.</w:t>
      </w:r>
      <w:bookmarkStart w:id="1" w:name="P180"/>
      <w:bookmarkEnd w:id="1"/>
    </w:p>
    <w:p w:rsidR="0053620F"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Комиссия рассматривает заявки и документы претендентов, устанавливает факт поступления задатков от претендентов.</w:t>
      </w:r>
    </w:p>
    <w:p w:rsidR="00F27AB6"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По результатам рассмотрения документов Комиссия принимает решение о признании претендентов участниками торгов или об отказе в допуске претендентов к участию в торгах, которое оформляется протоколом рассмотрения заявок на участие в торгах.</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Протокол рассмотрения заявок на участие в аукционе </w:t>
      </w:r>
      <w:r w:rsidR="008936A2" w:rsidRPr="00021057">
        <w:rPr>
          <w:rFonts w:ascii="Times New Roman" w:hAnsi="Times New Roman" w:cs="Times New Roman"/>
          <w:sz w:val="24"/>
          <w:szCs w:val="24"/>
        </w:rPr>
        <w:t>размещается на</w:t>
      </w:r>
      <w:r w:rsidRPr="00021057">
        <w:rPr>
          <w:rFonts w:ascii="Times New Roman" w:hAnsi="Times New Roman" w:cs="Times New Roman"/>
          <w:sz w:val="24"/>
          <w:szCs w:val="24"/>
        </w:rPr>
        <w:t xml:space="preserve"> сайте муниципального образования город Лесосибирск в сети «Интернет»</w:t>
      </w:r>
      <w:r w:rsidR="008936A2">
        <w:rPr>
          <w:rFonts w:ascii="Times New Roman" w:hAnsi="Times New Roman" w:cs="Times New Roman"/>
          <w:sz w:val="24"/>
          <w:szCs w:val="24"/>
        </w:rPr>
        <w:t xml:space="preserve"> </w:t>
      </w:r>
      <w:r w:rsidR="002B50C9" w:rsidRPr="00393FA3">
        <w:rPr>
          <w:rFonts w:ascii="Times New Roman" w:eastAsia="Times New Roman" w:hAnsi="Times New Roman" w:cs="Times New Roman"/>
          <w:sz w:val="24"/>
          <w:szCs w:val="24"/>
        </w:rPr>
        <w:t>www.lesosibirsk.krskstate.ru</w:t>
      </w:r>
      <w:r w:rsidR="008936A2">
        <w:rPr>
          <w:rFonts w:ascii="Times New Roman" w:eastAsia="Times New Roman" w:hAnsi="Times New Roman" w:cs="Times New Roman"/>
          <w:sz w:val="24"/>
          <w:szCs w:val="24"/>
        </w:rPr>
        <w:t xml:space="preserve"> </w:t>
      </w:r>
      <w:r w:rsidR="00F27AB6">
        <w:rPr>
          <w:rFonts w:ascii="Times New Roman" w:hAnsi="Times New Roman" w:cs="Times New Roman"/>
          <w:sz w:val="24"/>
          <w:szCs w:val="24"/>
        </w:rPr>
        <w:t>-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не допускается к участию в торгах по следующим основаниям:</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1) </w:t>
      </w:r>
      <w:r w:rsidR="004729E8" w:rsidRPr="006B4373">
        <w:rPr>
          <w:rFonts w:ascii="Times New Roman" w:eastAsia="Times New Roman" w:hAnsi="Times New Roman" w:cs="Times New Roman"/>
          <w:color w:val="000000" w:themeColor="text1"/>
          <w:sz w:val="24"/>
          <w:szCs w:val="24"/>
        </w:rPr>
        <w:t>непредставление необходимых для участия в аукционе документов</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подана лицом в отсутствие соответствующих полномочий;</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3) в заявке либо в прилагаемых к ней документах указаны недостоверные сведения;</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4) не подтверждено поступление в установленный срок задатка на счет, указанный в извещении о проведении торгов;</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5) в случае установления факта подачи одним претендентом двух и более заявок на участие в торгах в отношении одного и того же лота при условии, если поданные ранее заявки таким претендентом не отозваны. Все заявки на участие в торгах такого претендента не рассматриваются и возвращаются претенденту.</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Всем претендентам направляются (вручаются) уведомления о принятых Комиссией решениях не позднее рабочего дня, следующего за днем подписания протокола. Претенденты, не допущенные к участию в торгах, уведомляются о принятом решении с указанием причин отказа.</w:t>
      </w:r>
    </w:p>
    <w:p w:rsidR="00FF4815" w:rsidRDefault="00FF4815"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Организатор торгов </w:t>
      </w:r>
      <w:r>
        <w:rPr>
          <w:rFonts w:ascii="Times New Roman" w:hAnsi="Times New Roman" w:cs="Times New Roman"/>
          <w:sz w:val="24"/>
          <w:szCs w:val="24"/>
        </w:rPr>
        <w:t>возвращает</w:t>
      </w:r>
      <w:r w:rsidRPr="00021057">
        <w:rPr>
          <w:rFonts w:ascii="Times New Roman" w:hAnsi="Times New Roman" w:cs="Times New Roman"/>
          <w:sz w:val="24"/>
          <w:szCs w:val="24"/>
        </w:rPr>
        <w:t xml:space="preserve"> внесенный задаток претенденту, не допущенному к участию в торгах, в течение </w:t>
      </w:r>
      <w:r w:rsidR="00DF5E9A">
        <w:rPr>
          <w:rFonts w:ascii="Times New Roman" w:hAnsi="Times New Roman" w:cs="Times New Roman"/>
          <w:sz w:val="24"/>
          <w:szCs w:val="24"/>
        </w:rPr>
        <w:t>5</w:t>
      </w:r>
      <w:r w:rsidRPr="00021057">
        <w:rPr>
          <w:rFonts w:ascii="Times New Roman" w:hAnsi="Times New Roman" w:cs="Times New Roman"/>
          <w:sz w:val="24"/>
          <w:szCs w:val="24"/>
        </w:rPr>
        <w:t xml:space="preserve"> рабочих дней со дня подписания протокола рассмотрения заявок на участие в торгах.</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претендентов либо если по окончании срока подачи заявок на участие в аукционе не подано ни одной заявки на участие в аукционе, аукцион признается несостоявшимся. </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претендента, аукцион признается несостоявшимся. В этом случае договор на размещение нестационарного торгового объекта заключается с единственным участником аукциона. </w:t>
      </w:r>
    </w:p>
    <w:p w:rsidR="00FA45BA" w:rsidRPr="00021057"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Один экземпляр протокола рассмотрения заявок направляется на хранение организатору аукциона, второй экземпляр в течение трех рабочих дней с даты подписания направляется (вручается) единственному участнику аукциона. </w:t>
      </w:r>
    </w:p>
    <w:p w:rsidR="009B556C" w:rsidRDefault="009B556C" w:rsidP="00570C24">
      <w:pPr>
        <w:pStyle w:val="ConsPlusNormal0"/>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Порядок проведения торгов (в том числе определение лица, выигравшего торги): </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 аукционе могут участвовать только претенденты, признанные участниками аукциона.</w:t>
      </w:r>
      <w:r w:rsidR="008936A2">
        <w:rPr>
          <w:rFonts w:ascii="Times New Roman" w:hAnsi="Times New Roman" w:cs="Times New Roman"/>
          <w:sz w:val="24"/>
          <w:szCs w:val="24"/>
        </w:rPr>
        <w:t xml:space="preserve"> </w:t>
      </w:r>
      <w:r w:rsidRPr="00A652D1">
        <w:rPr>
          <w:rFonts w:ascii="Times New Roman" w:hAnsi="Times New Roman" w:cs="Times New Roman"/>
          <w:sz w:val="24"/>
          <w:szCs w:val="24"/>
        </w:rPr>
        <w:t>Аукцион проводится в следующем порядке: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 аукцион проводится в месте, в день</w:t>
      </w:r>
      <w:r>
        <w:rPr>
          <w:rFonts w:ascii="Times New Roman" w:hAnsi="Times New Roman" w:cs="Times New Roman"/>
          <w:sz w:val="24"/>
          <w:szCs w:val="24"/>
        </w:rPr>
        <w:t xml:space="preserve"> и время, указанные в извещении </w:t>
      </w:r>
      <w:r w:rsidRPr="00A652D1">
        <w:rPr>
          <w:rFonts w:ascii="Times New Roman" w:hAnsi="Times New Roman" w:cs="Times New Roman"/>
          <w:sz w:val="24"/>
          <w:szCs w:val="24"/>
        </w:rPr>
        <w:t>о проведении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2) перед началом аукциона Комиссия проверяет полномочия, необходимые для участия в торгах, у присутствующих участников торгов или их представителей, регистрирует присутствующих участников торгов в журнале регистрации участников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 xml:space="preserve">3) участники торгов или их представители для подтверждения своих полномочий и регистрации в журнале представляют документ, удостоверяющий личность (паспорт или иной документ, его заменяющий), а также документ, подтверждающий право участвовать </w:t>
      </w:r>
      <w:r w:rsidRPr="00A652D1">
        <w:rPr>
          <w:rFonts w:ascii="Times New Roman" w:hAnsi="Times New Roman" w:cs="Times New Roman"/>
          <w:sz w:val="24"/>
          <w:szCs w:val="24"/>
        </w:rPr>
        <w:lastRenderedPageBreak/>
        <w:t>в торгах от имени участника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4) участнику аукциона или его представителю при регистрации выдается аукционная карточка с номером;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5) аукцион ведет аукционист;</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6) аукцион начинается с объявления об открытии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7) торги по каждому лоту начинаются с оглашения аукционистом номера лота, его наименования, краткой характеристики, начальной цены лота, шага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8) после оглашения аукционистом начальной цены лота участникам аукциона предлагается заявить эту цену путем поднятия аукционных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9) поднятие аукционной карточки означает безусловное и безотзывное согласие участника купить выставленный на торги лот по заявленной цене;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10)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12) по завершении аукциона аукционист объявляет о продаже лота, последнее и предпоследнее предложения о цене лота, аукционный номер лица, выигравшего торги, и участника аукциона, сделавшего предпоследнее предложение о цене лота.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Все споры и разногласия, возникшие в ходе торгов, решаются Комиссией, ее решение является окончательным.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По итогам проведенного аукциона составляется протокол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подписывается всеми присутствующими на торгах членами Комиссии и победителем аукциона в день проведения аукциона в двух экземплярах, имеющих одинаковую силу. Один экземпляр передается победителю аукциона, второй хранится у организатора аукциона. По каждому лоту оформляется отдельный протокол о результатах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размещается на сайте муниципального образования город Лесосибирск в сети «Интернет»</w:t>
      </w:r>
      <w:r w:rsidR="006C494A">
        <w:rPr>
          <w:rFonts w:ascii="Times New Roman" w:hAnsi="Times New Roman" w:cs="Times New Roman"/>
          <w:sz w:val="24"/>
          <w:szCs w:val="24"/>
        </w:rPr>
        <w:t xml:space="preserve"> -</w:t>
      </w:r>
      <w:r w:rsidR="006C494A">
        <w:rPr>
          <w:rFonts w:ascii="Times New Roman" w:eastAsia="Times New Roman" w:hAnsi="Times New Roman" w:cs="Times New Roman"/>
          <w:sz w:val="24"/>
          <w:szCs w:val="24"/>
        </w:rPr>
        <w:t xml:space="preserve">www.lesosibirsk.krskstate.ru </w:t>
      </w:r>
      <w:r w:rsidR="006C494A">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652D1">
        <w:rPr>
          <w:rFonts w:ascii="Times New Roman" w:hAnsi="Times New Roman" w:cs="Times New Roman"/>
          <w:sz w:val="24"/>
          <w:szCs w:val="24"/>
        </w:rPr>
        <w:t>в течение дня, следующего после дня подписания вышеуказанного протокола.</w:t>
      </w:r>
    </w:p>
    <w:p w:rsid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является основанием для заключения договора на размещение нес</w:t>
      </w:r>
      <w:r w:rsidR="00FB01C6">
        <w:rPr>
          <w:rFonts w:ascii="Times New Roman" w:hAnsi="Times New Roman" w:cs="Times New Roman"/>
          <w:sz w:val="24"/>
          <w:szCs w:val="24"/>
        </w:rPr>
        <w:t>тационарного торгового объекта</w:t>
      </w:r>
      <w:r w:rsidRPr="00A652D1">
        <w:rPr>
          <w:rFonts w:ascii="Times New Roman" w:hAnsi="Times New Roman" w:cs="Times New Roman"/>
          <w:sz w:val="24"/>
          <w:szCs w:val="24"/>
        </w:rPr>
        <w:t>.</w:t>
      </w:r>
    </w:p>
    <w:p w:rsidR="00570C24" w:rsidRDefault="00570C24" w:rsidP="00570C24">
      <w:pPr>
        <w:pStyle w:val="ConsPlusNormal0"/>
        <w:ind w:firstLine="567"/>
        <w:jc w:val="both"/>
        <w:rPr>
          <w:rFonts w:ascii="Times New Roman" w:hAnsi="Times New Roman" w:cs="Times New Roman"/>
          <w:b/>
          <w:sz w:val="24"/>
          <w:szCs w:val="24"/>
        </w:rPr>
      </w:pPr>
      <w:r w:rsidRPr="00570C24">
        <w:rPr>
          <w:rFonts w:ascii="Times New Roman" w:eastAsia="Times New Roman" w:hAnsi="Times New Roman" w:cs="Times New Roman"/>
          <w:b/>
          <w:sz w:val="24"/>
          <w:szCs w:val="24"/>
        </w:rPr>
        <w:t>Процедура заключения Договора</w:t>
      </w:r>
      <w:r w:rsidRPr="00820E65">
        <w:rPr>
          <w:rFonts w:ascii="Times New Roman" w:hAnsi="Times New Roman" w:cs="Times New Roman"/>
          <w:b/>
          <w:sz w:val="24"/>
          <w:szCs w:val="24"/>
        </w:rPr>
        <w:t>:</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должен быть подписан сторонами не позднее десяти дней со дня оформления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 случае отказа или уклонения победителя торгов от заключения Договора комиссией не позднее дня, следующего после дня установления фактов, являющихся основанием для отказа от заключения Договора, составляется протокол об отказе (уклонении) от заключения Договора, в котором должны содержаться сведения: о месте, дате и времени его составления; о лице, выигравшем торги, но отказавшимся либо уклонившимся от подписания Договора; сведения о фактах, свидетельствующих об уклонении (об отказе) от заключения Договора. </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 второй в течение трех рабочих дней направляется победителю аукциона, отказавшемуся (уклонившемуся) от заключения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Последствия отказа или уклонения лица, выигравшего аукцион, и организатора </w:t>
      </w:r>
      <w:r w:rsidRPr="00570C24">
        <w:rPr>
          <w:rFonts w:ascii="Times New Roman" w:eastAsia="Times New Roman" w:hAnsi="Times New Roman" w:cs="Times New Roman"/>
          <w:sz w:val="24"/>
          <w:szCs w:val="24"/>
        </w:rPr>
        <w:lastRenderedPageBreak/>
        <w:t>аукциона от подписания протокола либо заключения Договора определяются в соответствии  с гражданским законодательством Российской Федерации и настоящим Положением.</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отказа или уклонения победителя аукциона от заключения Договора последний подлежит заключению с участником, сделавшим предпоследнее предложение о цене лота.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с таким участником аукциона должен быть подписан сторонами в течение десяти дней со дня оформления протокола об отказе от заключения Договора с победителем аукциона при условии полной оплаты участником аукциона, сделавшим предпоследнее предложение о цене лота, приобретенного им права на заключение Договора путем безналичного перечисления денежных средств в бюджет города.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настоящем Разделе, внесенный ими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bookmarkStart w:id="2" w:name="P235"/>
      <w:bookmarkEnd w:id="2"/>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признания аукциона несостоявшимся Договор с лицом, признанным единственным участником аукциона, или с единственным принявшим участие в торгах участником заключается по начальной цене предмета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w:t>
      </w:r>
      <w:r w:rsidR="008936A2" w:rsidRPr="00570C24">
        <w:rPr>
          <w:rFonts w:ascii="Times New Roman" w:eastAsia="Times New Roman" w:hAnsi="Times New Roman" w:cs="Times New Roman"/>
          <w:sz w:val="24"/>
          <w:szCs w:val="24"/>
        </w:rPr>
        <w:t>участие в</w:t>
      </w:r>
      <w:r w:rsidRPr="00570C24">
        <w:rPr>
          <w:rFonts w:ascii="Times New Roman" w:eastAsia="Times New Roman" w:hAnsi="Times New Roman" w:cs="Times New Roman"/>
          <w:sz w:val="24"/>
          <w:szCs w:val="24"/>
        </w:rPr>
        <w:t xml:space="preserve"> торгах участником задаток засчитывается в оплату приобретаемого права на заключение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Задатки, внесенные участниками аукциона, которые не выиграли их, за исключением лица, сделавшего предпоследнее предложение о цене лота, возвращаются таким участникам в течение пяти рабочих дней с даты подписания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Задаток, внесенный участником аукциона, сделавшим предпоследнее предложение о цене лота, возвращаются такому участнику аукциона в течение пяти рабочих дней с даты подписания Договора с победителем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Победитель аукциона должен полностью оплатить приобретенное им право до заключения Договора. В случае нарушения порядка оплаты приобретенного права на заключение Договора победитель аукциона утрачивает право на заключение Договора, и внесенный им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Плата за право на заключение Договора, полученная в результате проведения аукциона, поступает в бюджет города Лесосибирска.</w:t>
      </w:r>
      <w:r w:rsidR="007918CA">
        <w:rPr>
          <w:rFonts w:ascii="Times New Roman" w:eastAsia="Times New Roman" w:hAnsi="Times New Roman" w:cs="Times New Roman"/>
          <w:sz w:val="24"/>
          <w:szCs w:val="24"/>
        </w:rPr>
        <w:t xml:space="preserve"> </w:t>
      </w:r>
      <w:r w:rsidRPr="00570C24">
        <w:rPr>
          <w:rFonts w:ascii="Times New Roman" w:eastAsia="Times New Roman" w:hAnsi="Times New Roman" w:cs="Times New Roman"/>
          <w:sz w:val="24"/>
          <w:szCs w:val="24"/>
        </w:rPr>
        <w:t>Плата по Договору поступает в бюджет города Лесосибирска.</w:t>
      </w:r>
    </w:p>
    <w:p w:rsidR="00AE58ED" w:rsidRDefault="00AE58ED" w:rsidP="00570C24">
      <w:pPr>
        <w:pStyle w:val="ConsPlusNormal0"/>
        <w:ind w:firstLine="567"/>
        <w:jc w:val="both"/>
        <w:rPr>
          <w:rFonts w:ascii="Times New Roman" w:hAnsi="Times New Roman" w:cs="Times New Roman"/>
          <w:sz w:val="24"/>
          <w:szCs w:val="24"/>
        </w:rPr>
      </w:pPr>
      <w:r w:rsidRPr="00570C24">
        <w:rPr>
          <w:rFonts w:ascii="Times New Roman" w:eastAsia="Times New Roman" w:hAnsi="Times New Roman" w:cs="Times New Roman"/>
          <w:b/>
          <w:sz w:val="24"/>
          <w:szCs w:val="24"/>
        </w:rPr>
        <w:t xml:space="preserve">Процедура </w:t>
      </w:r>
      <w:r>
        <w:rPr>
          <w:rFonts w:ascii="Times New Roman" w:hAnsi="Times New Roman" w:cs="Times New Roman"/>
          <w:b/>
          <w:sz w:val="24"/>
          <w:szCs w:val="24"/>
        </w:rPr>
        <w:t>отказа Организатора торгов от проведения аукциона</w:t>
      </w:r>
      <w:r w:rsidRPr="00AE58ED">
        <w:rPr>
          <w:rFonts w:ascii="Times New Roman" w:hAnsi="Times New Roman" w:cs="Times New Roman"/>
          <w:b/>
          <w:sz w:val="24"/>
          <w:szCs w:val="24"/>
        </w:rPr>
        <w:t>:</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Организатор торгов вправе отказаться от проведения </w:t>
      </w:r>
      <w:r w:rsidR="008936A2" w:rsidRPr="00AE58ED">
        <w:rPr>
          <w:rFonts w:ascii="Times New Roman" w:eastAsia="Times New Roman" w:hAnsi="Times New Roman" w:cs="Times New Roman"/>
          <w:sz w:val="24"/>
          <w:szCs w:val="24"/>
        </w:rPr>
        <w:t>торгов не</w:t>
      </w:r>
      <w:r w:rsidRPr="00AE58ED">
        <w:rPr>
          <w:rFonts w:ascii="Times New Roman" w:eastAsia="Times New Roman" w:hAnsi="Times New Roman" w:cs="Times New Roman"/>
          <w:sz w:val="24"/>
          <w:szCs w:val="24"/>
        </w:rPr>
        <w:t xml:space="preserve"> позднее чем за три дня до наступления даты проведения торгов. Извещение об отказе от проведения торгов должно быть размещено </w:t>
      </w:r>
      <w:r w:rsidRPr="00021057">
        <w:rPr>
          <w:rFonts w:ascii="Times New Roman" w:hAnsi="Times New Roman" w:cs="Times New Roman"/>
          <w:sz w:val="24"/>
          <w:szCs w:val="24"/>
        </w:rPr>
        <w:t>на сайте муниципального образования город Лесосибирск в сети «Интернет»</w:t>
      </w:r>
      <w:r w:rsidRPr="00393FA3">
        <w:rPr>
          <w:rFonts w:ascii="Times New Roman" w:eastAsia="Times New Roman" w:hAnsi="Times New Roman" w:cs="Times New Roman"/>
          <w:sz w:val="24"/>
          <w:szCs w:val="24"/>
        </w:rPr>
        <w:t>www.lesosibirsk.krskstate.ru</w:t>
      </w:r>
      <w:r>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E58ED">
        <w:rPr>
          <w:rFonts w:ascii="Times New Roman" w:eastAsia="Times New Roman" w:hAnsi="Times New Roman" w:cs="Times New Roman"/>
          <w:sz w:val="24"/>
          <w:szCs w:val="24"/>
        </w:rPr>
        <w:t xml:space="preserve">в течение  одного рабочего дня со дня принятия решения об отказе от проведения торгов. </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В течение двух рабочих дней с даты принятия указанного решения организатор торгов направляет соответствующие уведомления всем претендентам. </w:t>
      </w:r>
    </w:p>
    <w:p w:rsidR="00AE58ED" w:rsidRPr="00AE58ED" w:rsidRDefault="00AE58ED" w:rsidP="00AE58ED">
      <w:pPr>
        <w:pStyle w:val="ConsPlusNormal0"/>
        <w:ind w:firstLine="567"/>
        <w:jc w:val="both"/>
        <w:rPr>
          <w:rFonts w:ascii="Times New Roman" w:eastAsia="Times New Roman" w:hAnsi="Times New Roman" w:cs="Times New Roman"/>
          <w:sz w:val="24"/>
          <w:szCs w:val="24"/>
        </w:rPr>
      </w:pPr>
      <w:r w:rsidRPr="00AE58ED">
        <w:rPr>
          <w:rFonts w:ascii="Times New Roman" w:eastAsia="Times New Roman" w:hAnsi="Times New Roman" w:cs="Times New Roman"/>
          <w:sz w:val="24"/>
          <w:szCs w:val="24"/>
        </w:rPr>
        <w:t>Денежные средства, внесенные в качестве обеспечения заявки на участие в торгах, возвращаются организатором торгов претендентам на счет для возврата задатка, указанный в заявке, в течение пяти рабочих дней со дня принятия решения об отказе от проведения торгов.</w:t>
      </w:r>
    </w:p>
    <w:p w:rsidR="008B590B" w:rsidRPr="007E6369" w:rsidRDefault="008B590B" w:rsidP="008B590B">
      <w:pPr>
        <w:pStyle w:val="a5"/>
        <w:spacing w:before="0" w:beforeAutospacing="0" w:after="0" w:afterAutospacing="0"/>
        <w:ind w:firstLine="709"/>
        <w:contextualSpacing/>
        <w:jc w:val="right"/>
        <w:rPr>
          <w:bCs/>
          <w:color w:val="000000" w:themeColor="text1"/>
          <w:sz w:val="16"/>
          <w:szCs w:val="16"/>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8B590B" w:rsidRPr="00446D1D" w:rsidRDefault="008B590B" w:rsidP="008B590B">
      <w:pPr>
        <w:pStyle w:val="a5"/>
        <w:spacing w:before="0" w:beforeAutospacing="0" w:after="0" w:afterAutospacing="0"/>
        <w:ind w:firstLine="709"/>
        <w:contextualSpacing/>
        <w:jc w:val="right"/>
        <w:rPr>
          <w:color w:val="000000" w:themeColor="text1"/>
        </w:rPr>
      </w:pPr>
      <w:r w:rsidRPr="00446D1D">
        <w:rPr>
          <w:b/>
          <w:bCs/>
          <w:color w:val="000000" w:themeColor="text1"/>
        </w:rPr>
        <w:t>Приложение №</w:t>
      </w:r>
      <w:r>
        <w:rPr>
          <w:b/>
          <w:bCs/>
          <w:color w:val="000000" w:themeColor="text1"/>
        </w:rPr>
        <w:t xml:space="preserve"> 1</w:t>
      </w:r>
      <w:r w:rsidRPr="00446D1D">
        <w:rPr>
          <w:b/>
          <w:bCs/>
          <w:color w:val="000000" w:themeColor="text1"/>
        </w:rPr>
        <w:t xml:space="preserve"> (</w:t>
      </w:r>
      <w:r>
        <w:rPr>
          <w:b/>
          <w:bCs/>
          <w:color w:val="000000" w:themeColor="text1"/>
        </w:rPr>
        <w:t>схема размещения НТО</w:t>
      </w:r>
      <w:r w:rsidRPr="00446D1D">
        <w:rPr>
          <w:b/>
          <w:bCs/>
          <w:color w:val="000000" w:themeColor="text1"/>
        </w:rPr>
        <w:t>)</w:t>
      </w:r>
    </w:p>
    <w:p w:rsidR="007E6369" w:rsidRDefault="007E6369" w:rsidP="007E6369">
      <w:pPr>
        <w:pStyle w:val="1"/>
        <w:ind w:left="-720"/>
        <w:jc w:val="center"/>
        <w:rPr>
          <w:b/>
        </w:rPr>
      </w:pPr>
    </w:p>
    <w:p w:rsidR="007E6369" w:rsidRPr="007E6369" w:rsidRDefault="001E283D" w:rsidP="007E6369">
      <w:pPr>
        <w:pStyle w:val="ConsPlusNorm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-800100</wp:posOffset>
                </wp:positionH>
                <wp:positionV relativeFrom="paragraph">
                  <wp:posOffset>9479280</wp:posOffset>
                </wp:positionV>
                <wp:extent cx="14859000" cy="571500"/>
                <wp:effectExtent l="13335" t="6985" r="5715" b="1206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43AD7" id="Rectangle 7" o:spid="_x0000_s1026" style="position:absolute;margin-left:-63pt;margin-top:746.4pt;width:1170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" strokecolor="white"/>
            </w:pict>
          </mc:Fallback>
        </mc:AlternateContent>
      </w:r>
      <w:r>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67pt;margin-top:26.4pt;width:54pt;height:150pt;z-index:251665408;mso-position-horizontal-relative:text;mso-position-vertical-relative:text">
            <v:imagedata r:id="rId9" o:title=""/>
          </v:shape>
          <o:OLEObject Type="Embed" ProgID="PBrush" ShapeID="_x0000_s1030" DrawAspect="Content" ObjectID="_1762176309" r:id="rId10"/>
        </w:object>
      </w:r>
      <w:r w:rsidR="007E6369" w:rsidRPr="007E6369">
        <w:rPr>
          <w:rFonts w:ascii="Times New Roman" w:eastAsia="Times New Roman" w:hAnsi="Times New Roman" w:cs="Times New Roman"/>
          <w:sz w:val="24"/>
          <w:szCs w:val="24"/>
        </w:rPr>
        <w:t>СХЕМА ГРАНИЦ ЗЕМЕЛЬНОГО УЧАСТКА</w:t>
      </w:r>
    </w:p>
    <w:p w:rsidR="007E6369" w:rsidRDefault="007E6369" w:rsidP="007E6369">
      <w:pPr>
        <w:pStyle w:val="ConsPlusNormal0"/>
        <w:ind w:firstLine="567"/>
        <w:jc w:val="both"/>
        <w:rPr>
          <w:rFonts w:ascii="Times New Roman" w:eastAsia="Times New Roman" w:hAnsi="Times New Roman" w:cs="Times New Roman"/>
          <w:sz w:val="24"/>
          <w:szCs w:val="24"/>
        </w:rPr>
      </w:pP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Вид разрешенного использования: Общественное питание</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Местоположение: установлено относительно ориентира - нежилого здания, расположенного за пределами участка, адрес ориентира: Красноярский край, г. Лесосибирск, ул. 60 лет ВЛКСМ, 5В, в 12 метрах по направлению на юго-запад.</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Кадастровый квартал: 24:52:0010512</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Площадь участка: 85 кв. м.</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Площадь застройки: 58 кв. м.</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Категория земель: Земли населенных пунктов</w:t>
      </w:r>
    </w:p>
    <w:p w:rsidR="008375F7" w:rsidRPr="008375F7" w:rsidRDefault="008375F7" w:rsidP="008375F7">
      <w:pPr>
        <w:pStyle w:val="ConsPlusNormal0"/>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6"/>
        <w:gridCol w:w="2332"/>
        <w:gridCol w:w="2327"/>
      </w:tblGrid>
      <w:tr w:rsidR="008375F7" w:rsidTr="00FE6A19">
        <w:tc>
          <w:tcPr>
            <w:tcW w:w="9287" w:type="dxa"/>
            <w:gridSpan w:val="4"/>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Каталог координат</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 точки</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Длина линии (м)</w:t>
            </w:r>
          </w:p>
        </w:tc>
        <w:tc>
          <w:tcPr>
            <w:tcW w:w="233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Х</w:t>
            </w:r>
          </w:p>
        </w:tc>
        <w:tc>
          <w:tcPr>
            <w:tcW w:w="2327"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Y</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1</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3,63</w:t>
            </w:r>
          </w:p>
        </w:tc>
        <w:tc>
          <w:tcPr>
            <w:tcW w:w="2332" w:type="dxa"/>
            <w:tcBorders>
              <w:top w:val="nil"/>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873157.840</w:t>
            </w:r>
          </w:p>
        </w:tc>
        <w:tc>
          <w:tcPr>
            <w:tcW w:w="2327" w:type="dxa"/>
            <w:tcBorders>
              <w:top w:val="nil"/>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79675.150</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2</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2,95</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873159.600</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79678.330</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3</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2,02</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873161.200</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79680.810</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4</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9,16</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873162.965</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79679.827</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5</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6,58</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873167.423</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79687.828</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6</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14,29</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873161.663</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79691.018</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4,43</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873154.874</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79678.444</w:t>
            </w:r>
          </w:p>
        </w:tc>
      </w:tr>
    </w:tbl>
    <w:p w:rsidR="008375F7" w:rsidRDefault="008375F7" w:rsidP="008375F7">
      <w:pPr>
        <w:ind w:left="-900"/>
        <w:rPr>
          <w:sz w:val="24"/>
          <w:szCs w:val="24"/>
        </w:rPr>
      </w:pPr>
    </w:p>
    <w:p w:rsidR="008375F7" w:rsidRDefault="001E283D" w:rsidP="008375F7">
      <w:pPr>
        <w:ind w:left="-426"/>
        <w:jc w:val="center"/>
      </w:pPr>
      <w:r>
        <w:rPr>
          <w:noProof/>
        </w:rPr>
        <mc:AlternateContent>
          <mc:Choice Requires="wps">
            <w:drawing>
              <wp:anchor distT="45720" distB="45720" distL="114300" distR="114300" simplePos="0" relativeHeight="251674624" behindDoc="0" locked="0" layoutInCell="1" allowOverlap="1">
                <wp:simplePos x="0" y="0"/>
                <wp:positionH relativeFrom="column">
                  <wp:posOffset>4806315</wp:posOffset>
                </wp:positionH>
                <wp:positionV relativeFrom="paragraph">
                  <wp:posOffset>534035</wp:posOffset>
                </wp:positionV>
                <wp:extent cx="1533525" cy="414655"/>
                <wp:effectExtent l="0" t="635" r="0" b="381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5F7" w:rsidRDefault="008375F7" w:rsidP="008375F7">
                            <w:r>
                              <w:t>ул. 60 лет ВЛКСМ, 5В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78.45pt;margin-top:42.05pt;width:120.75pt;height:32.6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" filled="f" stroked="f">
                <v:textbox style="mso-fit-shape-to-text:t">
                  <w:txbxContent>
                    <w:p w:rsidR="008375F7" w:rsidRDefault="008375F7" w:rsidP="008375F7">
                      <w:r>
                        <w:t>ул. 60 лет ВЛКСМ, 5В</w:t>
                      </w:r>
                    </w:p>
                  </w:txbxContent>
                </v:textbox>
              </v:shape>
            </w:pict>
          </mc:Fallback>
        </mc:AlternateContent>
      </w:r>
      <w:r w:rsidR="008375F7">
        <w:rPr>
          <w:noProof/>
        </w:rPr>
        <w:drawing>
          <wp:inline distT="0" distB="0" distL="0" distR="0">
            <wp:extent cx="6296025" cy="3943350"/>
            <wp:effectExtent l="0" t="0" r="0" b="0"/>
            <wp:docPr id="1" name="Рисунок 1"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
                    <pic:cNvPicPr>
                      <a:picLocks noChangeAspect="1" noChangeArrowheads="1"/>
                    </pic:cNvPicPr>
                  </pic:nvPicPr>
                  <pic:blipFill>
                    <a:blip r:embed="rId11">
                      <a:extLst>
                        <a:ext uri="{28A0092B-C50C-407E-A947-70E740481C1C}">
                          <a14:useLocalDpi xmlns:a14="http://schemas.microsoft.com/office/drawing/2010/main" val="0"/>
                        </a:ext>
                      </a:extLst>
                    </a:blip>
                    <a:srcRect t="10315" r="10312" b="22978"/>
                    <a:stretch>
                      <a:fillRect/>
                    </a:stretch>
                  </pic:blipFill>
                  <pic:spPr bwMode="auto">
                    <a:xfrm>
                      <a:off x="0" y="0"/>
                      <a:ext cx="6296025" cy="3943350"/>
                    </a:xfrm>
                    <a:prstGeom prst="rect">
                      <a:avLst/>
                    </a:prstGeom>
                    <a:noFill/>
                    <a:ln>
                      <a:noFill/>
                    </a:ln>
                  </pic:spPr>
                </pic:pic>
              </a:graphicData>
            </a:graphic>
          </wp:inline>
        </w:drawing>
      </w:r>
    </w:p>
    <w:p w:rsidR="008375F7" w:rsidRDefault="001E283D" w:rsidP="008375F7">
      <w:pPr>
        <w:ind w:left="-900"/>
        <w:jc w:val="center"/>
        <w:rPr>
          <w:i/>
          <w:sz w:val="24"/>
          <w:szCs w:val="24"/>
        </w:rPr>
      </w:pPr>
      <w:r>
        <w:rPr>
          <w:i/>
          <w:noProof/>
          <w:sz w:val="24"/>
          <w:szCs w:val="24"/>
        </w:rPr>
        <mc:AlternateContent>
          <mc:Choice Requires="wps">
            <w:drawing>
              <wp:anchor distT="0" distB="0" distL="114300" distR="114300" simplePos="0" relativeHeight="251675648" behindDoc="0" locked="0" layoutInCell="1" allowOverlap="1">
                <wp:simplePos x="0" y="0"/>
                <wp:positionH relativeFrom="column">
                  <wp:posOffset>-108585</wp:posOffset>
                </wp:positionH>
                <wp:positionV relativeFrom="paragraph">
                  <wp:posOffset>329565</wp:posOffset>
                </wp:positionV>
                <wp:extent cx="409575" cy="190500"/>
                <wp:effectExtent l="0" t="0" r="0" b="38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7A198" id="Rectangle 23" o:spid="_x0000_s1026" style="position:absolute;margin-left:-8.55pt;margin-top:25.95pt;width:32.2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" fillcolor="#a8d08d" stroked="f"/>
            </w:pict>
          </mc:Fallback>
        </mc:AlternateContent>
      </w:r>
      <w:r w:rsidR="008375F7" w:rsidRPr="0050160D">
        <w:rPr>
          <w:i/>
          <w:sz w:val="24"/>
          <w:szCs w:val="24"/>
        </w:rPr>
        <w:t>Масштаб 1:</w:t>
      </w:r>
      <w:r w:rsidR="008375F7">
        <w:rPr>
          <w:i/>
          <w:sz w:val="24"/>
          <w:szCs w:val="24"/>
        </w:rPr>
        <w:t>2</w:t>
      </w:r>
      <w:r w:rsidR="008375F7" w:rsidRPr="0050160D">
        <w:rPr>
          <w:i/>
          <w:sz w:val="24"/>
          <w:szCs w:val="24"/>
        </w:rPr>
        <w:t>00</w:t>
      </w:r>
    </w:p>
    <w:p w:rsidR="008375F7" w:rsidRPr="008375F7" w:rsidRDefault="001E283D" w:rsidP="008375F7">
      <w:pPr>
        <w:ind w:left="516" w:firstLine="900"/>
        <w:rPr>
          <w:i/>
          <w:sz w:val="24"/>
          <w:szCs w:val="24"/>
        </w:rPr>
      </w:pPr>
      <w:r>
        <w:rPr>
          <w:i/>
          <w:noProof/>
          <w:sz w:val="24"/>
          <w:szCs w:val="24"/>
        </w:rPr>
        <mc:AlternateContent>
          <mc:Choice Requires="wps">
            <w:drawing>
              <wp:anchor distT="0" distB="0" distL="114300" distR="114300" simplePos="0" relativeHeight="251676672" behindDoc="0" locked="0" layoutInCell="1" allowOverlap="1">
                <wp:simplePos x="0" y="0"/>
                <wp:positionH relativeFrom="column">
                  <wp:posOffset>-127635</wp:posOffset>
                </wp:positionH>
                <wp:positionV relativeFrom="paragraph">
                  <wp:posOffset>354330</wp:posOffset>
                </wp:positionV>
                <wp:extent cx="409575" cy="190500"/>
                <wp:effectExtent l="9525" t="9525" r="9525" b="9525"/>
                <wp:wrapNone/>
                <wp:docPr id="3" name="Rectangle 24" descr="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ect">
                          <a:avLst/>
                        </a:prstGeom>
                        <a:pattFill prst="ltUpDiag">
                          <a:fgClr>
                            <a:srgbClr val="0070C0">
                              <a:alpha val="39000"/>
                            </a:srgbClr>
                          </a:fgClr>
                          <a:bgClr>
                            <a:srgbClr val="FFFFFF">
                              <a:alpha val="39000"/>
                            </a:srgbClr>
                          </a:bgClr>
                        </a:pattFill>
                        <a:ln w="9525">
                          <a:solidFill>
                            <a:srgbClr val="4472C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CB473" id="Rectangle 24" o:spid="_x0000_s1026" alt="Светлый диагональный 2" style="position:absolute;margin-left:-10.05pt;margin-top:27.9pt;width:32.2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" fillcolor="#0070c0" strokecolor="#4472c4">
                <v:fill r:id="rId12" o:title="" opacity="25443f" o:opacity2="25443f" type="pattern"/>
              </v:rect>
            </w:pict>
          </mc:Fallback>
        </mc:AlternateContent>
      </w:r>
      <w:r w:rsidR="008375F7" w:rsidRPr="008375F7">
        <w:rPr>
          <w:rFonts w:ascii="Times New Roman" w:hAnsi="Times New Roman" w:cs="Times New Roman"/>
          <w:sz w:val="24"/>
          <w:szCs w:val="24"/>
        </w:rPr>
        <w:t>- граница участка</w:t>
      </w:r>
    </w:p>
    <w:p w:rsidR="008375F7" w:rsidRPr="008375F7" w:rsidRDefault="008375F7" w:rsidP="008375F7">
      <w:pPr>
        <w:ind w:left="324" w:firstLine="1092"/>
        <w:rPr>
          <w:i/>
          <w:sz w:val="24"/>
          <w:szCs w:val="24"/>
        </w:rPr>
      </w:pPr>
      <w:r w:rsidRPr="008375F7">
        <w:rPr>
          <w:rFonts w:ascii="Times New Roman" w:hAnsi="Times New Roman" w:cs="Times New Roman"/>
          <w:sz w:val="24"/>
          <w:szCs w:val="24"/>
        </w:rPr>
        <w:t>- пятно застройки, с учетом противопожарных отступов</w:t>
      </w:r>
    </w:p>
    <w:p w:rsidR="00E16BAE" w:rsidRDefault="00E16BAE" w:rsidP="00DA4B1D">
      <w:pPr>
        <w:pStyle w:val="a5"/>
        <w:spacing w:before="0" w:beforeAutospacing="0" w:after="0" w:afterAutospacing="0"/>
        <w:ind w:firstLine="709"/>
        <w:contextualSpacing/>
        <w:jc w:val="right"/>
        <w:rPr>
          <w:b/>
          <w:bCs/>
          <w:color w:val="000000" w:themeColor="text1"/>
        </w:rPr>
      </w:pPr>
    </w:p>
    <w:p w:rsidR="00DA4B1D" w:rsidRPr="00446D1D" w:rsidRDefault="00DA4B1D" w:rsidP="00DA4B1D">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2</w:t>
      </w:r>
      <w:r w:rsidRPr="00446D1D">
        <w:rPr>
          <w:b/>
          <w:bCs/>
          <w:color w:val="000000" w:themeColor="text1"/>
        </w:rPr>
        <w:t xml:space="preserve"> (форма заявки)</w:t>
      </w:r>
    </w:p>
    <w:p w:rsidR="00DA4B1D" w:rsidRPr="002B50C9" w:rsidRDefault="00DA4B1D" w:rsidP="00DA4B1D">
      <w:pPr>
        <w:pStyle w:val="consnormal"/>
        <w:spacing w:before="0" w:after="0"/>
        <w:ind w:left="0" w:right="0" w:firstLine="709"/>
        <w:contextualSpacing/>
        <w:jc w:val="right"/>
        <w:rPr>
          <w:color w:val="000000" w:themeColor="text1"/>
          <w:sz w:val="16"/>
          <w:szCs w:val="16"/>
        </w:rPr>
      </w:pP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 xml:space="preserve">В Комитет по управлению </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муниципальной собственностью г. Лесосибирска</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(Организатору аукциона)</w:t>
      </w:r>
    </w:p>
    <w:p w:rsidR="00DA4B1D" w:rsidRPr="002B50C9" w:rsidRDefault="00DA4B1D" w:rsidP="00DA4B1D">
      <w:pPr>
        <w:pStyle w:val="a5"/>
        <w:spacing w:before="0" w:beforeAutospacing="0" w:after="0" w:afterAutospacing="0"/>
        <w:ind w:firstLine="709"/>
        <w:contextualSpacing/>
        <w:jc w:val="center"/>
        <w:rPr>
          <w:color w:val="000000" w:themeColor="text1"/>
          <w:sz w:val="16"/>
          <w:szCs w:val="16"/>
        </w:rPr>
      </w:pPr>
    </w:p>
    <w:p w:rsidR="00DA4B1D" w:rsidRPr="00446D1D" w:rsidRDefault="00DA4B1D" w:rsidP="00DA4B1D">
      <w:pPr>
        <w:pStyle w:val="a5"/>
        <w:spacing w:before="0" w:beforeAutospacing="0" w:after="0" w:afterAutospacing="0"/>
        <w:contextualSpacing/>
        <w:jc w:val="center"/>
        <w:rPr>
          <w:color w:val="000000" w:themeColor="text1"/>
        </w:rPr>
      </w:pPr>
      <w:r w:rsidRPr="00446D1D">
        <w:rPr>
          <w:color w:val="000000" w:themeColor="text1"/>
        </w:rPr>
        <w:t xml:space="preserve">ЗАЯВКА </w:t>
      </w:r>
    </w:p>
    <w:p w:rsidR="00DA4B1D" w:rsidRPr="00887165" w:rsidRDefault="00DA4B1D" w:rsidP="00DA4B1D">
      <w:pPr>
        <w:pStyle w:val="a5"/>
        <w:spacing w:before="0" w:beforeAutospacing="0" w:after="0" w:afterAutospacing="0"/>
        <w:contextualSpacing/>
        <w:jc w:val="center"/>
      </w:pPr>
      <w:r w:rsidRPr="00887165">
        <w:t>на участие в открытом аукционе на право заключения договора на размещение нестационарного торгового объекта на территории г. Лесосибирска</w:t>
      </w:r>
    </w:p>
    <w:p w:rsidR="00DA4B1D" w:rsidRPr="002B50C9" w:rsidRDefault="00DA4B1D" w:rsidP="00B57D8F">
      <w:pPr>
        <w:pStyle w:val="a5"/>
        <w:spacing w:before="0" w:beforeAutospacing="0" w:after="0" w:afterAutospacing="0"/>
        <w:contextualSpacing/>
        <w:jc w:val="center"/>
        <w:rPr>
          <w:b/>
          <w:sz w:val="16"/>
          <w:szCs w:val="16"/>
        </w:rPr>
      </w:pPr>
    </w:p>
    <w:p w:rsidR="00E52B34" w:rsidRPr="00446D1D" w:rsidRDefault="00E52B34" w:rsidP="00E52B34">
      <w:pPr>
        <w:spacing w:after="0" w:line="240" w:lineRule="auto"/>
        <w:jc w:val="both"/>
        <w:rPr>
          <w:color w:val="000000" w:themeColor="text1"/>
          <w:sz w:val="24"/>
          <w:szCs w:val="24"/>
        </w:rPr>
      </w:pPr>
      <w:r w:rsidRPr="00466F2D">
        <w:rPr>
          <w:rFonts w:ascii="Times New Roman" w:eastAsia="Times New Roman" w:hAnsi="Times New Roman" w:cs="Times New Roman"/>
          <w:sz w:val="24"/>
          <w:szCs w:val="24"/>
        </w:rPr>
        <w:t>Заявитель</w:t>
      </w:r>
      <w:r w:rsidRPr="00446D1D">
        <w:rPr>
          <w:color w:val="000000" w:themeColor="text1"/>
          <w:sz w:val="24"/>
          <w:szCs w:val="24"/>
        </w:rPr>
        <w:t xml:space="preserve"> 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Pr>
          <w:rFonts w:ascii="Times New Roman" w:hAnsi="Times New Roman"/>
          <w:i/>
          <w:color w:val="000000" w:themeColor="text1"/>
        </w:rPr>
        <w:t xml:space="preserve">                  </w:t>
      </w:r>
      <w:r w:rsidRPr="001410DD">
        <w:rPr>
          <w:rFonts w:ascii="Times New Roman" w:hAnsi="Times New Roman"/>
          <w:i/>
          <w:color w:val="000000" w:themeColor="text1"/>
        </w:rPr>
        <w:t>( полное наименование индивидуального предпринимателя или юридического лица)</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________________________________________________тел.__________________________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(адрес/место нахождения, телефон/факс)</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_____________________________________________________ИНН_____________________</w:t>
      </w:r>
    </w:p>
    <w:p w:rsidR="00E52B34"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индивидуального предпринимателя - данные паспорта: серия и номер, кем, где, когда выдан,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номер ОГРНИП)</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юридического лица  номер ОГРН </w:t>
      </w:r>
    </w:p>
    <w:p w:rsidR="00E52B34" w:rsidRPr="00446D1D" w:rsidRDefault="00E52B34" w:rsidP="00E52B34">
      <w:pPr>
        <w:pStyle w:val="a5"/>
        <w:spacing w:before="0" w:beforeAutospacing="0" w:after="0" w:afterAutospacing="0"/>
        <w:contextualSpacing/>
        <w:rPr>
          <w:color w:val="000000" w:themeColor="text1"/>
        </w:rPr>
      </w:pPr>
      <w:r w:rsidRPr="00446D1D">
        <w:rPr>
          <w:color w:val="000000" w:themeColor="text1"/>
        </w:rPr>
        <w:t xml:space="preserve">в лице ____________________________________________________________________________,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лица: Ф.И.О. и паспортные данные / должность)</w:t>
      </w:r>
    </w:p>
    <w:p w:rsidR="00E52B34" w:rsidRPr="00446D1D" w:rsidRDefault="00E52B34" w:rsidP="00E52B34">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действующего (ей) на </w:t>
      </w:r>
      <w:r w:rsidRPr="00446D1D">
        <w:rPr>
          <w:rFonts w:ascii="Times New Roman" w:hAnsi="Times New Roman"/>
          <w:color w:val="000000" w:themeColor="text1"/>
          <w:sz w:val="24"/>
          <w:szCs w:val="24"/>
        </w:rPr>
        <w:t xml:space="preserve">основании__________________________________________,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       (заполняется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 доверенность дата и №, Устав, др. документы)</w:t>
      </w:r>
    </w:p>
    <w:p w:rsidR="00582B73" w:rsidRPr="002B50C9" w:rsidRDefault="00582B73" w:rsidP="00582B73">
      <w:pPr>
        <w:pStyle w:val="a5"/>
        <w:spacing w:before="0" w:beforeAutospacing="0" w:after="0" w:afterAutospacing="0"/>
        <w:contextualSpacing/>
        <w:jc w:val="both"/>
        <w:rPr>
          <w:color w:val="000000" w:themeColor="text1"/>
          <w:sz w:val="16"/>
          <w:szCs w:val="16"/>
        </w:rPr>
      </w:pPr>
    </w:p>
    <w:p w:rsidR="00DA4B1D" w:rsidRDefault="00DA4B1D" w:rsidP="00582B73">
      <w:pPr>
        <w:pStyle w:val="a5"/>
        <w:spacing w:before="0" w:beforeAutospacing="0" w:after="0" w:afterAutospacing="0"/>
        <w:ind w:firstLine="708"/>
        <w:contextualSpacing/>
        <w:jc w:val="both"/>
        <w:rPr>
          <w:color w:val="000000" w:themeColor="text1"/>
        </w:rPr>
      </w:pPr>
      <w:r w:rsidRPr="00446D1D">
        <w:rPr>
          <w:color w:val="000000" w:themeColor="text1"/>
        </w:rPr>
        <w:t>Ознакомившись с извещением о проведении</w:t>
      </w:r>
      <w:r w:rsidRPr="00DA4B1D">
        <w:t>открытого аукциона на право заключения договора на размещение нестационарного торгового объекта на территории г. Лесосибирска,</w:t>
      </w:r>
      <w:r w:rsidRPr="00DA4B1D">
        <w:rPr>
          <w:color w:val="000000" w:themeColor="text1"/>
        </w:rPr>
        <w:t xml:space="preserve"> изучив документацию о торгах, прошу принять настоящую заявку на участие в аукционе.</w:t>
      </w:r>
    </w:p>
    <w:p w:rsidR="00F67C75" w:rsidRDefault="00F67C75" w:rsidP="00582B73">
      <w:pPr>
        <w:pStyle w:val="a5"/>
        <w:spacing w:before="0" w:beforeAutospacing="0" w:after="0" w:afterAutospacing="0"/>
        <w:ind w:firstLine="708"/>
        <w:contextualSpacing/>
        <w:jc w:val="both"/>
        <w:rPr>
          <w:color w:val="000000" w:themeColor="text1"/>
        </w:rPr>
      </w:pPr>
    </w:p>
    <w:tbl>
      <w:tblPr>
        <w:tblStyle w:val="a4"/>
        <w:tblW w:w="0" w:type="auto"/>
        <w:jc w:val="center"/>
        <w:tblLook w:val="04A0" w:firstRow="1" w:lastRow="0" w:firstColumn="1" w:lastColumn="0" w:noHBand="0" w:noVBand="1"/>
      </w:tblPr>
      <w:tblGrid>
        <w:gridCol w:w="1884"/>
        <w:gridCol w:w="4036"/>
        <w:gridCol w:w="3544"/>
      </w:tblGrid>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r>
              <w:rPr>
                <w:color w:val="000000" w:themeColor="text1"/>
              </w:rPr>
              <w:t>№ лота</w:t>
            </w: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Место размещения (адрес, адресный ориентир) нестационарного торгового объекта</w:t>
            </w: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Тип нестационарного торгового объекта, предполагаемого к размещению</w:t>
            </w:r>
          </w:p>
        </w:tc>
      </w:tr>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p>
        </w:tc>
      </w:tr>
    </w:tbl>
    <w:p w:rsidR="00F67C75" w:rsidRDefault="00F67C75" w:rsidP="00582B73">
      <w:pPr>
        <w:pStyle w:val="a5"/>
        <w:spacing w:before="0" w:beforeAutospacing="0" w:after="0" w:afterAutospacing="0"/>
        <w:ind w:firstLine="709"/>
        <w:contextualSpacing/>
        <w:jc w:val="both"/>
        <w:rPr>
          <w:color w:val="000000" w:themeColor="text1"/>
        </w:rPr>
      </w:pPr>
    </w:p>
    <w:p w:rsidR="00DA4B1D" w:rsidRDefault="00DA4B1D" w:rsidP="00582B73">
      <w:pPr>
        <w:pStyle w:val="a5"/>
        <w:spacing w:before="0" w:beforeAutospacing="0" w:after="0" w:afterAutospacing="0"/>
        <w:ind w:firstLine="709"/>
        <w:contextualSpacing/>
        <w:jc w:val="both"/>
        <w:rPr>
          <w:color w:val="000000" w:themeColor="text1"/>
        </w:rPr>
      </w:pPr>
      <w:r w:rsidRPr="00446D1D">
        <w:rPr>
          <w:color w:val="000000" w:themeColor="text1"/>
        </w:rPr>
        <w:t xml:space="preserve">Подтверждаю, что согласен приобрести указанное в извещении о </w:t>
      </w:r>
      <w:r w:rsidR="00582B73" w:rsidRPr="00446D1D">
        <w:rPr>
          <w:color w:val="000000" w:themeColor="text1"/>
        </w:rPr>
        <w:t>проведении</w:t>
      </w:r>
      <w:r w:rsidR="00582B73" w:rsidRPr="00DA4B1D">
        <w:t xml:space="preserve">открытого аукциона право </w:t>
      </w:r>
      <w:r w:rsidR="00582B73">
        <w:t xml:space="preserve">на </w:t>
      </w:r>
      <w:r w:rsidR="00582B73" w:rsidRPr="00DA4B1D">
        <w:t>заключени</w:t>
      </w:r>
      <w:r w:rsidR="00582B73">
        <w:t>е</w:t>
      </w:r>
      <w:r w:rsidR="00582B73" w:rsidRPr="00DA4B1D">
        <w:t xml:space="preserve"> договора на размещение нестационарного торгового объекта на территории г. Лесосибирска</w:t>
      </w:r>
      <w:r w:rsidRPr="00446D1D">
        <w:rPr>
          <w:color w:val="000000" w:themeColor="text1"/>
        </w:rPr>
        <w:t xml:space="preserve">в соответствии с условиями, указанными в извещении </w:t>
      </w:r>
      <w:r w:rsidR="008936A2" w:rsidRPr="00446D1D">
        <w:rPr>
          <w:color w:val="000000" w:themeColor="text1"/>
        </w:rPr>
        <w:t>о проведении</w:t>
      </w:r>
      <w:r w:rsidR="00582B73">
        <w:rPr>
          <w:color w:val="000000" w:themeColor="text1"/>
        </w:rPr>
        <w:t xml:space="preserve"> аукциона. </w:t>
      </w:r>
    </w:p>
    <w:p w:rsidR="00B57D8F" w:rsidRPr="00404E67" w:rsidRDefault="00B57D8F" w:rsidP="00B57D8F">
      <w:pPr>
        <w:pStyle w:val="a5"/>
        <w:spacing w:before="0" w:beforeAutospacing="0" w:after="0" w:afterAutospacing="0"/>
        <w:ind w:firstLine="709"/>
        <w:contextualSpacing/>
        <w:jc w:val="both"/>
        <w:rPr>
          <w:color w:val="000000" w:themeColor="text1"/>
        </w:rPr>
      </w:pPr>
      <w:r w:rsidRPr="00B57D8F">
        <w:rPr>
          <w:color w:val="000000" w:themeColor="text1"/>
        </w:rPr>
        <w:t xml:space="preserve">Подтверждаю, что отсутствует решение о ликвидации заявителя - юридического лица, решение арбитражного суда о признании заявителя - юридического лица, </w:t>
      </w:r>
      <w:r w:rsidRPr="00404E67">
        <w:rPr>
          <w:color w:val="000000" w:themeColor="text1"/>
        </w:rPr>
        <w:t xml:space="preserve">индивидуального предпринимателя банкротом и об открытии конкурсного производства, решение о приостановлении деятельности заявителя в порядке, предусмотренном </w:t>
      </w:r>
      <w:hyperlink r:id="rId13" w:history="1">
        <w:r w:rsidRPr="00404E67">
          <w:rPr>
            <w:color w:val="000000" w:themeColor="text1"/>
          </w:rPr>
          <w:t>Кодексом</w:t>
        </w:r>
      </w:hyperlink>
      <w:r w:rsidRPr="00404E67">
        <w:rPr>
          <w:color w:val="000000" w:themeColor="text1"/>
        </w:rPr>
        <w:t xml:space="preserve"> Российской Федерации об административных правонарушениях;</w:t>
      </w:r>
    </w:p>
    <w:p w:rsidR="00B57D8F" w:rsidRDefault="00B57D8F" w:rsidP="00B57D8F">
      <w:pPr>
        <w:pStyle w:val="a5"/>
        <w:spacing w:before="0" w:beforeAutospacing="0" w:after="0" w:afterAutospacing="0"/>
        <w:ind w:firstLine="709"/>
        <w:contextualSpacing/>
        <w:jc w:val="both"/>
        <w:rPr>
          <w:color w:val="000000" w:themeColor="text1"/>
        </w:rPr>
      </w:pPr>
      <w:r w:rsidRPr="00404E67">
        <w:rPr>
          <w:color w:val="000000" w:themeColor="text1"/>
        </w:rPr>
        <w:t xml:space="preserve">Подтверждаю, что соответствую   условиям    отнесения   к   субъектам   малого  и  среднего предпринимательства, установленным  Федеральным </w:t>
      </w:r>
      <w:hyperlink r:id="rId14" w:history="1">
        <w:r w:rsidRPr="00404E67">
          <w:rPr>
            <w:color w:val="000000" w:themeColor="text1"/>
          </w:rPr>
          <w:t>законом</w:t>
        </w:r>
      </w:hyperlink>
      <w:r w:rsidRPr="00404E67">
        <w:rPr>
          <w:color w:val="000000" w:themeColor="text1"/>
        </w:rPr>
        <w:t xml:space="preserve"> от 24.07.2007 № 209-ФЗ  «О  развитии  малого и среднего предпринимательства в Российской Федерации».</w:t>
      </w:r>
    </w:p>
    <w:p w:rsidR="003F1522" w:rsidRPr="00404E67" w:rsidRDefault="003F1522" w:rsidP="003F1522">
      <w:pPr>
        <w:pStyle w:val="a5"/>
        <w:spacing w:before="0" w:beforeAutospacing="0" w:after="0" w:afterAutospacing="0"/>
        <w:ind w:firstLine="709"/>
        <w:contextualSpacing/>
        <w:jc w:val="both"/>
        <w:rPr>
          <w:color w:val="000000" w:themeColor="text1"/>
        </w:rPr>
      </w:pPr>
      <w:r w:rsidRPr="00404E67">
        <w:rPr>
          <w:color w:val="000000" w:themeColor="text1"/>
        </w:rPr>
        <w:t>Подтверждаю, что сведения на день подачи заявления не исключены из единого реестра субъектов малого и среднего предпринимательства.</w:t>
      </w:r>
    </w:p>
    <w:p w:rsidR="00DA4B1D" w:rsidRPr="00404E67" w:rsidRDefault="00DA4B1D" w:rsidP="00DA4B1D">
      <w:pPr>
        <w:pStyle w:val="western"/>
        <w:spacing w:before="0" w:beforeAutospacing="0" w:after="0" w:afterAutospacing="0"/>
        <w:ind w:firstLine="709"/>
        <w:contextualSpacing/>
        <w:jc w:val="both"/>
        <w:rPr>
          <w:color w:val="000000" w:themeColor="text1"/>
        </w:rPr>
      </w:pPr>
      <w:r w:rsidRPr="00404E67">
        <w:rPr>
          <w:color w:val="000000" w:themeColor="text1"/>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 при необходимости.</w:t>
      </w:r>
    </w:p>
    <w:p w:rsidR="00DA4B1D"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 xml:space="preserve">Обязуюсь соблюдать условия проведения аукциона, предусмотренные извещением </w:t>
      </w:r>
      <w:r w:rsidR="008936A2" w:rsidRPr="00404E67">
        <w:rPr>
          <w:color w:val="000000" w:themeColor="text1"/>
        </w:rPr>
        <w:t>о проведении</w:t>
      </w:r>
      <w:r w:rsidRPr="00404E67">
        <w:rPr>
          <w:color w:val="000000" w:themeColor="text1"/>
        </w:rPr>
        <w:t xml:space="preserve"> аукциона,</w:t>
      </w:r>
      <w:r w:rsidR="00582B73" w:rsidRPr="00404E67">
        <w:rPr>
          <w:color w:val="000000" w:themeColor="text1"/>
        </w:rPr>
        <w:t xml:space="preserve"> документацией о торгах</w:t>
      </w:r>
      <w:r w:rsidRPr="00404E67">
        <w:rPr>
          <w:color w:val="000000" w:themeColor="text1"/>
        </w:rPr>
        <w:t xml:space="preserve">. </w:t>
      </w:r>
    </w:p>
    <w:p w:rsidR="00582B73"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lastRenderedPageBreak/>
        <w:t xml:space="preserve">В случае признания меня победителем аукциона обязуюсь заключить с организатором аукциона договор </w:t>
      </w:r>
      <w:r w:rsidR="00582B73" w:rsidRPr="00404E67">
        <w:rPr>
          <w:color w:val="000000" w:themeColor="text1"/>
        </w:rPr>
        <w:t>на размещение нестационарного торгового объекта в срок не позднее десяти дней со дня оформления протокола аукциона и полностью оплатить приобретенное право до заключения Договора.</w:t>
      </w:r>
    </w:p>
    <w:p w:rsidR="00DA4B1D" w:rsidRPr="00404E67" w:rsidRDefault="00DA4B1D" w:rsidP="00DA4B1D">
      <w:pPr>
        <w:pStyle w:val="a5"/>
        <w:spacing w:before="0" w:beforeAutospacing="0" w:after="0" w:afterAutospacing="0"/>
        <w:contextualSpacing/>
        <w:jc w:val="both"/>
        <w:rPr>
          <w:rFonts w:eastAsiaTheme="minorEastAsia"/>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Банковские реквизиты для возврата задатка:</w:t>
      </w: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наименование банка получателя ______________________________________________</w:t>
      </w:r>
    </w:p>
    <w:p w:rsidR="00DA4B1D" w:rsidRPr="00404E67" w:rsidRDefault="00DA4B1D" w:rsidP="00DA4B1D">
      <w:pPr>
        <w:pStyle w:val="a5"/>
        <w:spacing w:before="0" w:beforeAutospacing="0" w:after="0" w:afterAutospacing="0"/>
        <w:contextualSpacing/>
        <w:jc w:val="both"/>
        <w:rPr>
          <w:color w:val="000000" w:themeColor="text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БИК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Кор.счёт</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ИНН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r w:rsidR="00DA4B1D" w:rsidRPr="00404E67" w:rsidTr="00E80FE3">
        <w:trPr>
          <w:gridAfter w:val="1"/>
        </w:trPr>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КПП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582B73" w:rsidRPr="00404E67" w:rsidRDefault="00582B73" w:rsidP="00DA4B1D">
      <w:pPr>
        <w:rPr>
          <w:rFonts w:ascii="Times New Roman" w:hAnsi="Times New Roman" w:cs="Times New Roman"/>
          <w:color w:val="000000" w:themeColor="text1"/>
          <w:sz w:val="16"/>
          <w:szCs w:val="16"/>
        </w:rPr>
      </w:pPr>
    </w:p>
    <w:p w:rsidR="00DA4B1D" w:rsidRPr="00404E67" w:rsidRDefault="00DA4B1D" w:rsidP="00DA4B1D">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Наименование получателя ___________________________________________________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Расчётный счёт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404E67" w:rsidRPr="005A50B1" w:rsidRDefault="00404E67"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Согласен на обработку и использование своих персональных данных при сохранении их конфиденциальности в соответствии с Федеральным законом от 27.07.2006 № 152-ФЗ «</w:t>
      </w:r>
      <w:r w:rsidR="008936A2" w:rsidRPr="00404E67">
        <w:rPr>
          <w:color w:val="000000" w:themeColor="text1"/>
        </w:rPr>
        <w:t>О персональных</w:t>
      </w:r>
      <w:r w:rsidRPr="00404E67">
        <w:rPr>
          <w:color w:val="000000" w:themeColor="text1"/>
        </w:rPr>
        <w:t xml:space="preserve"> данных».</w:t>
      </w:r>
    </w:p>
    <w:p w:rsidR="00DA4B1D" w:rsidRPr="005A50B1" w:rsidRDefault="00DA4B1D"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Перечень документов, приложенных к заявке:</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1.________________________________________________________________________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2.__________________________________________________________________________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заявителя (его полномочного представителя):</w:t>
      </w:r>
      <w:r w:rsidR="00E53804">
        <w:rPr>
          <w:rFonts w:ascii="Times New Roman" w:hAnsi="Times New Roman" w:cs="Times New Roman"/>
          <w:color w:val="000000" w:themeColor="text1"/>
          <w:sz w:val="24"/>
          <w:szCs w:val="24"/>
        </w:rPr>
        <w:t xml:space="preserve"> 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М.П.     "______"_________________________20__ г.</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Заявка принята организатором аукциона:</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час_______мин______"_____"______________________20__ г. за №_______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уполномоченного лица организатора аукциона:</w:t>
      </w:r>
      <w:r w:rsidR="00582B73" w:rsidRPr="00404E67">
        <w:rPr>
          <w:rFonts w:ascii="Times New Roman" w:hAnsi="Times New Roman" w:cs="Times New Roman"/>
          <w:color w:val="000000" w:themeColor="text1"/>
          <w:sz w:val="24"/>
          <w:szCs w:val="24"/>
        </w:rPr>
        <w:t xml:space="preserve"> ________________</w:t>
      </w:r>
    </w:p>
    <w:p w:rsidR="00C92ECB" w:rsidRPr="00E53804" w:rsidRDefault="00C92ECB" w:rsidP="00B76EF4">
      <w:pPr>
        <w:pStyle w:val="a5"/>
        <w:spacing w:before="0" w:beforeAutospacing="0" w:after="0" w:afterAutospacing="0"/>
        <w:ind w:firstLine="709"/>
        <w:contextualSpacing/>
        <w:jc w:val="right"/>
        <w:rPr>
          <w:bCs/>
          <w:color w:val="000000" w:themeColor="text1"/>
          <w:sz w:val="16"/>
          <w:szCs w:val="16"/>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B76EF4" w:rsidRPr="00446D1D" w:rsidRDefault="00B76EF4" w:rsidP="00B76EF4">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3</w:t>
      </w:r>
      <w:r w:rsidRPr="00446D1D">
        <w:rPr>
          <w:b/>
          <w:bCs/>
          <w:color w:val="000000" w:themeColor="text1"/>
        </w:rPr>
        <w:t xml:space="preserve">  (</w:t>
      </w:r>
      <w:r w:rsidR="008B590B">
        <w:rPr>
          <w:b/>
          <w:bCs/>
          <w:color w:val="000000" w:themeColor="text1"/>
        </w:rPr>
        <w:t>п</w:t>
      </w:r>
      <w:r>
        <w:rPr>
          <w:b/>
          <w:bCs/>
          <w:color w:val="000000" w:themeColor="text1"/>
        </w:rPr>
        <w:t>роект договора</w:t>
      </w:r>
      <w:r w:rsidRPr="00446D1D">
        <w:rPr>
          <w:b/>
          <w:bCs/>
          <w:color w:val="000000" w:themeColor="text1"/>
        </w:rPr>
        <w:t>)</w:t>
      </w:r>
    </w:p>
    <w:p w:rsidR="008B590B" w:rsidRPr="000543A3" w:rsidRDefault="008B590B" w:rsidP="008B590B">
      <w:pPr>
        <w:autoSpaceDE w:val="0"/>
        <w:autoSpaceDN w:val="0"/>
        <w:adjustRightInd w:val="0"/>
        <w:spacing w:after="0" w:line="240" w:lineRule="auto"/>
        <w:jc w:val="center"/>
        <w:rPr>
          <w:rFonts w:cstheme="minorHAnsi"/>
          <w:b/>
          <w:sz w:val="16"/>
          <w:szCs w:val="16"/>
        </w:rPr>
      </w:pPr>
      <w:bookmarkStart w:id="3" w:name="Par29"/>
      <w:bookmarkEnd w:id="3"/>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Договор № ______</w:t>
      </w:r>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 xml:space="preserve">на размещение нестационарного торгового объекта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tbl>
      <w:tblPr>
        <w:tblW w:w="5000" w:type="pct"/>
        <w:tblLayout w:type="fixed"/>
        <w:tblCellMar>
          <w:left w:w="0" w:type="dxa"/>
          <w:right w:w="0" w:type="dxa"/>
        </w:tblCellMar>
        <w:tblLook w:val="0000" w:firstRow="0" w:lastRow="0" w:firstColumn="0" w:lastColumn="0" w:noHBand="0" w:noVBand="0"/>
      </w:tblPr>
      <w:tblGrid>
        <w:gridCol w:w="4678"/>
        <w:gridCol w:w="4677"/>
      </w:tblGrid>
      <w:tr w:rsidR="008B590B" w:rsidRPr="00C92ECB" w:rsidTr="00C92ECB">
        <w:tc>
          <w:tcPr>
            <w:tcW w:w="4683" w:type="dxa"/>
          </w:tcPr>
          <w:p w:rsidR="008B590B" w:rsidRPr="00C92ECB" w:rsidRDefault="008B590B" w:rsidP="00E80FE3">
            <w:pPr>
              <w:autoSpaceDE w:val="0"/>
              <w:autoSpaceDN w:val="0"/>
              <w:adjustRightInd w:val="0"/>
              <w:spacing w:after="0" w:line="240" w:lineRule="auto"/>
              <w:rPr>
                <w:rFonts w:ascii="Times New Roman" w:hAnsi="Times New Roman" w:cs="Times New Roman"/>
                <w:sz w:val="24"/>
                <w:szCs w:val="24"/>
              </w:rPr>
            </w:pPr>
            <w:r w:rsidRPr="00C92ECB">
              <w:rPr>
                <w:rFonts w:ascii="Times New Roman" w:hAnsi="Times New Roman" w:cs="Times New Roman"/>
                <w:sz w:val="24"/>
                <w:szCs w:val="24"/>
              </w:rPr>
              <w:t>г. Лесосибирск</w:t>
            </w:r>
          </w:p>
        </w:tc>
        <w:tc>
          <w:tcPr>
            <w:tcW w:w="4682" w:type="dxa"/>
          </w:tcPr>
          <w:p w:rsidR="008B590B" w:rsidRPr="00C92ECB" w:rsidRDefault="008B590B" w:rsidP="00C92ECB">
            <w:pPr>
              <w:autoSpaceDE w:val="0"/>
              <w:autoSpaceDN w:val="0"/>
              <w:adjustRightInd w:val="0"/>
              <w:spacing w:after="0" w:line="240" w:lineRule="auto"/>
              <w:jc w:val="right"/>
              <w:rPr>
                <w:rFonts w:ascii="Times New Roman" w:hAnsi="Times New Roman" w:cs="Times New Roman"/>
                <w:sz w:val="24"/>
                <w:szCs w:val="24"/>
              </w:rPr>
            </w:pPr>
            <w:r w:rsidRPr="00C92ECB">
              <w:rPr>
                <w:rFonts w:ascii="Times New Roman" w:hAnsi="Times New Roman" w:cs="Times New Roman"/>
                <w:sz w:val="24"/>
                <w:szCs w:val="24"/>
              </w:rPr>
              <w:t>«___» ___________ 20</w:t>
            </w:r>
            <w:r w:rsidR="00C92ECB">
              <w:rPr>
                <w:rFonts w:ascii="Times New Roman" w:hAnsi="Times New Roman" w:cs="Times New Roman"/>
                <w:sz w:val="24"/>
                <w:szCs w:val="24"/>
              </w:rPr>
              <w:t>__</w:t>
            </w:r>
            <w:r w:rsidRPr="00C92ECB">
              <w:rPr>
                <w:rFonts w:ascii="Times New Roman" w:hAnsi="Times New Roman" w:cs="Times New Roman"/>
                <w:sz w:val="24"/>
                <w:szCs w:val="24"/>
              </w:rPr>
              <w:t> г.</w:t>
            </w:r>
          </w:p>
        </w:tc>
      </w:tr>
    </w:tbl>
    <w:p w:rsidR="00C92ECB" w:rsidRDefault="00C92ECB" w:rsidP="008B590B">
      <w:pPr>
        <w:autoSpaceDE w:val="0"/>
        <w:autoSpaceDN w:val="0"/>
        <w:adjustRightInd w:val="0"/>
        <w:spacing w:after="0" w:line="240" w:lineRule="auto"/>
        <w:ind w:firstLine="540"/>
        <w:jc w:val="both"/>
        <w:rPr>
          <w:rFonts w:ascii="Times New Roman" w:hAnsi="Times New Roman" w:cs="Times New Roman"/>
          <w:color w:val="000000"/>
          <w:spacing w:val="-4"/>
          <w:sz w:val="24"/>
          <w:szCs w:val="24"/>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2A6519">
        <w:rPr>
          <w:rFonts w:ascii="Times New Roman" w:hAnsi="Times New Roman" w:cs="Times New Roman"/>
          <w:color w:val="000000"/>
          <w:spacing w:val="-4"/>
          <w:sz w:val="24"/>
          <w:szCs w:val="24"/>
        </w:rPr>
        <w:t xml:space="preserve"> Комитет по управлению муниципальной собственностью г. Лесосибирска </w:t>
      </w:r>
      <w:r w:rsidRPr="002A6519">
        <w:rPr>
          <w:rFonts w:ascii="Times New Roman" w:hAnsi="Times New Roman" w:cs="Times New Roman"/>
          <w:color w:val="000000"/>
          <w:spacing w:val="1"/>
          <w:sz w:val="24"/>
          <w:szCs w:val="24"/>
        </w:rPr>
        <w:t xml:space="preserve">в лице </w:t>
      </w:r>
      <w:r w:rsidR="00475080" w:rsidRPr="002A6519">
        <w:rPr>
          <w:rFonts w:ascii="Times New Roman" w:hAnsi="Times New Roman" w:cs="Times New Roman"/>
          <w:color w:val="000000"/>
          <w:spacing w:val="1"/>
          <w:sz w:val="24"/>
          <w:szCs w:val="24"/>
        </w:rPr>
        <w:t>__________________</w:t>
      </w:r>
      <w:r w:rsidRPr="002A6519">
        <w:rPr>
          <w:rFonts w:ascii="Times New Roman" w:hAnsi="Times New Roman" w:cs="Times New Roman"/>
          <w:color w:val="000000"/>
          <w:spacing w:val="1"/>
          <w:sz w:val="24"/>
          <w:szCs w:val="24"/>
        </w:rPr>
        <w:t xml:space="preserve">, </w:t>
      </w:r>
      <w:r w:rsidRPr="002A6519">
        <w:rPr>
          <w:rFonts w:ascii="Times New Roman" w:hAnsi="Times New Roman" w:cs="Times New Roman"/>
          <w:sz w:val="24"/>
          <w:szCs w:val="24"/>
        </w:rPr>
        <w:t xml:space="preserve">действующего на основании </w:t>
      </w:r>
      <w:r w:rsidR="00475080" w:rsidRPr="002A6519">
        <w:rPr>
          <w:rFonts w:ascii="Times New Roman" w:hAnsi="Times New Roman" w:cs="Times New Roman"/>
          <w:sz w:val="24"/>
          <w:szCs w:val="24"/>
        </w:rPr>
        <w:t>п</w:t>
      </w:r>
      <w:r w:rsidRPr="002A6519">
        <w:rPr>
          <w:rFonts w:ascii="Times New Roman" w:hAnsi="Times New Roman" w:cs="Times New Roman"/>
          <w:sz w:val="24"/>
          <w:szCs w:val="24"/>
        </w:rPr>
        <w:t>оложения о Комитете по управлению</w:t>
      </w:r>
      <w:r w:rsidRPr="00C92ECB">
        <w:rPr>
          <w:rFonts w:ascii="Times New Roman" w:hAnsi="Times New Roman" w:cs="Times New Roman"/>
          <w:sz w:val="24"/>
          <w:szCs w:val="24"/>
        </w:rPr>
        <w:t xml:space="preserve"> по управлению муниципальной собственностью г. Лесосибирска, утвержденного решением Лесосибирского городского совета депутатов от 28 июня </w:t>
      </w:r>
      <w:smartTag w:uri="urn:schemas-microsoft-com:office:smarttags" w:element="metricconverter">
        <w:smartTagPr>
          <w:attr w:name="ProductID" w:val="2011 г"/>
        </w:smartTagPr>
        <w:r w:rsidRPr="00C92ECB">
          <w:rPr>
            <w:rFonts w:ascii="Times New Roman" w:hAnsi="Times New Roman" w:cs="Times New Roman"/>
            <w:sz w:val="24"/>
            <w:szCs w:val="24"/>
          </w:rPr>
          <w:t>2011 г</w:t>
        </w:r>
      </w:smartTag>
      <w:r w:rsidRPr="00C92ECB">
        <w:rPr>
          <w:rFonts w:ascii="Times New Roman" w:hAnsi="Times New Roman" w:cs="Times New Roman"/>
          <w:sz w:val="24"/>
          <w:szCs w:val="24"/>
        </w:rPr>
        <w:t xml:space="preserve">. за № 169, </w:t>
      </w:r>
      <w:r w:rsidRPr="00C92ECB">
        <w:rPr>
          <w:rFonts w:ascii="Times New Roman" w:hAnsi="Times New Roman" w:cs="Times New Roman"/>
          <w:color w:val="000000"/>
          <w:spacing w:val="1"/>
          <w:sz w:val="24"/>
          <w:szCs w:val="24"/>
        </w:rPr>
        <w:t xml:space="preserve">именуемый в дальнейшем </w:t>
      </w:r>
      <w:r w:rsidRPr="00C92ECB">
        <w:rPr>
          <w:rFonts w:ascii="Times New Roman" w:hAnsi="Times New Roman" w:cs="Times New Roman"/>
          <w:sz w:val="24"/>
          <w:szCs w:val="24"/>
        </w:rPr>
        <w:t>«Комитет», с одной стороны, и</w:t>
      </w:r>
    </w:p>
    <w:p w:rsidR="00132786" w:rsidRDefault="00475080" w:rsidP="003B414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w:t>
      </w:r>
      <w:r w:rsidR="008B590B" w:rsidRPr="00C92ECB">
        <w:rPr>
          <w:rFonts w:ascii="Times New Roman" w:hAnsi="Times New Roman" w:cs="Times New Roman"/>
          <w:i/>
          <w:sz w:val="24"/>
          <w:szCs w:val="24"/>
        </w:rPr>
        <w:t xml:space="preserve">, </w:t>
      </w:r>
      <w:r w:rsidR="008B590B" w:rsidRPr="00C92ECB">
        <w:rPr>
          <w:rFonts w:ascii="Times New Roman" w:hAnsi="Times New Roman" w:cs="Times New Roman"/>
          <w:sz w:val="24"/>
          <w:szCs w:val="24"/>
        </w:rPr>
        <w:t xml:space="preserve">именуемый в дальнейшем «Субъект», совместно именуемые в дальнейшем «Стороны», </w:t>
      </w:r>
    </w:p>
    <w:p w:rsidR="00475080"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на </w:t>
      </w:r>
      <w:r w:rsidR="00475080" w:rsidRPr="00475080">
        <w:rPr>
          <w:rFonts w:ascii="Times New Roman" w:hAnsi="Times New Roman" w:cs="Times New Roman"/>
          <w:sz w:val="24"/>
          <w:szCs w:val="24"/>
        </w:rPr>
        <w:t xml:space="preserve">основании протокола открытого аукциона на право заключения договора на размещение нестационарного торгового объекта на территории г. </w:t>
      </w:r>
      <w:r w:rsidR="00BF53D8" w:rsidRPr="00475080">
        <w:rPr>
          <w:rFonts w:ascii="Times New Roman" w:hAnsi="Times New Roman" w:cs="Times New Roman"/>
          <w:sz w:val="24"/>
          <w:szCs w:val="24"/>
        </w:rPr>
        <w:t>Лесосибирска</w:t>
      </w:r>
      <w:r w:rsidR="00BF53D8">
        <w:rPr>
          <w:rFonts w:ascii="Times New Roman" w:hAnsi="Times New Roman" w:cs="Times New Roman"/>
          <w:sz w:val="24"/>
          <w:szCs w:val="24"/>
        </w:rPr>
        <w:t xml:space="preserve"> </w:t>
      </w:r>
      <w:r w:rsidR="00BF53D8" w:rsidRPr="00475080">
        <w:rPr>
          <w:rFonts w:ascii="Times New Roman" w:hAnsi="Times New Roman" w:cs="Times New Roman"/>
          <w:sz w:val="24"/>
          <w:szCs w:val="24"/>
        </w:rPr>
        <w:t>от _</w:t>
      </w:r>
      <w:r w:rsidR="00475080" w:rsidRPr="00475080">
        <w:rPr>
          <w:rFonts w:ascii="Times New Roman" w:hAnsi="Times New Roman" w:cs="Times New Roman"/>
          <w:sz w:val="24"/>
          <w:szCs w:val="24"/>
        </w:rPr>
        <w:t xml:space="preserve">_______20___№____, заключили настоящий </w:t>
      </w:r>
      <w:r w:rsidR="00475080" w:rsidRPr="00C92ECB">
        <w:rPr>
          <w:rFonts w:ascii="Times New Roman" w:hAnsi="Times New Roman" w:cs="Times New Roman"/>
          <w:sz w:val="24"/>
          <w:szCs w:val="24"/>
        </w:rPr>
        <w:t>договор на размещение нестационарного торгового объекта (далее по тексту – Договор) о нижеследующем:</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Предмет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E257C4" w:rsidRDefault="008B590B" w:rsidP="00E257C4">
      <w:pPr>
        <w:autoSpaceDE w:val="0"/>
        <w:autoSpaceDN w:val="0"/>
        <w:adjustRightInd w:val="0"/>
        <w:spacing w:after="0" w:line="240" w:lineRule="auto"/>
        <w:ind w:firstLine="539"/>
        <w:jc w:val="both"/>
        <w:rPr>
          <w:rFonts w:ascii="Times New Roman" w:hAnsi="Times New Roman" w:cs="Times New Roman"/>
          <w:sz w:val="24"/>
          <w:szCs w:val="24"/>
        </w:rPr>
      </w:pPr>
      <w:r w:rsidRPr="00C92ECB">
        <w:rPr>
          <w:rFonts w:ascii="Times New Roman" w:hAnsi="Times New Roman" w:cs="Times New Roman"/>
          <w:sz w:val="24"/>
          <w:szCs w:val="24"/>
        </w:rPr>
        <w:t xml:space="preserve">1.1. Комитет предоставляет Субъекту право разместить нестационарный торговый объект - </w:t>
      </w:r>
      <w:r w:rsidR="00132786">
        <w:rPr>
          <w:rFonts w:ascii="Times New Roman" w:hAnsi="Times New Roman" w:cs="Times New Roman"/>
          <w:sz w:val="24"/>
          <w:szCs w:val="24"/>
        </w:rPr>
        <w:t>__________________</w:t>
      </w:r>
      <w:r w:rsidRPr="00C92ECB">
        <w:rPr>
          <w:rFonts w:ascii="Times New Roman" w:hAnsi="Times New Roman" w:cs="Times New Roman"/>
          <w:sz w:val="24"/>
          <w:szCs w:val="24"/>
        </w:rPr>
        <w:t xml:space="preserve">,в соответствии со схемой размещения нестационарных торговых объектов имеющий </w:t>
      </w:r>
      <w:r w:rsidR="00132786">
        <w:rPr>
          <w:rFonts w:ascii="Times New Roman" w:hAnsi="Times New Roman" w:cs="Times New Roman"/>
          <w:sz w:val="24"/>
          <w:szCs w:val="24"/>
        </w:rPr>
        <w:t>место размещения (адрес, адресный ориентир)</w:t>
      </w:r>
      <w:r w:rsidR="00132786" w:rsidRPr="00132786">
        <w:rPr>
          <w:rFonts w:ascii="Times New Roman" w:hAnsi="Times New Roman" w:cs="Times New Roman"/>
          <w:sz w:val="24"/>
          <w:szCs w:val="24"/>
        </w:rPr>
        <w:t>: _____________________</w:t>
      </w:r>
      <w:r w:rsidRPr="00C92ECB">
        <w:rPr>
          <w:rFonts w:ascii="Times New Roman" w:eastAsia="Times New Roman" w:hAnsi="Times New Roman" w:cs="Times New Roman"/>
          <w:sz w:val="24"/>
          <w:szCs w:val="24"/>
        </w:rPr>
        <w:t xml:space="preserve">, </w:t>
      </w:r>
      <w:r w:rsidRPr="00C92ECB">
        <w:rPr>
          <w:rFonts w:ascii="Times New Roman" w:hAnsi="Times New Roman" w:cs="Times New Roman"/>
          <w:sz w:val="24"/>
          <w:szCs w:val="24"/>
        </w:rPr>
        <w:t>и эксплуатировать его в соответствии с целевым назначением и разрешенным использованием, а Субъект обязуется установить и эксплуатировать нестационарный торговый объект в установленном законодательством и настоящим Договором порядке.</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r>
        <w:rPr>
          <w:rFonts w:ascii="Times New Roman" w:eastAsia="Times New Roman" w:hAnsi="Times New Roman" w:cs="Times New Roman"/>
          <w:sz w:val="24"/>
          <w:szCs w:val="24"/>
        </w:rPr>
        <w:t xml:space="preserve"> - </w:t>
      </w:r>
      <w:r w:rsidRPr="00E257C4">
        <w:rPr>
          <w:rFonts w:ascii="Times New Roman" w:eastAsia="Times New Roman" w:hAnsi="Times New Roman" w:cs="Times New Roman"/>
          <w:sz w:val="24"/>
          <w:szCs w:val="24"/>
        </w:rPr>
        <w:t>______;</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hAnsi="Times New Roman" w:cs="Times New Roman"/>
          <w:sz w:val="24"/>
          <w:szCs w:val="24"/>
        </w:rPr>
        <w:t>Вид реализуемых товаров и/или предоставляемых услуг</w:t>
      </w:r>
      <w:r>
        <w:rPr>
          <w:rFonts w:ascii="Times New Roman" w:hAnsi="Times New Roman" w:cs="Times New Roman"/>
          <w:sz w:val="24"/>
          <w:szCs w:val="24"/>
        </w:rPr>
        <w:t xml:space="preserve"> - ______________________.</w:t>
      </w:r>
    </w:p>
    <w:p w:rsidR="005A50B1" w:rsidRPr="008D474A" w:rsidRDefault="005A50B1" w:rsidP="00E257C4">
      <w:pPr>
        <w:autoSpaceDE w:val="0"/>
        <w:autoSpaceDN w:val="0"/>
        <w:adjustRightInd w:val="0"/>
        <w:spacing w:after="0" w:line="240" w:lineRule="auto"/>
        <w:ind w:firstLine="539"/>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Срок действия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bookmarkStart w:id="4" w:name="Par42"/>
      <w:bookmarkEnd w:id="4"/>
      <w:r w:rsidRPr="00C92ECB">
        <w:rPr>
          <w:rFonts w:ascii="Times New Roman" w:hAnsi="Times New Roman" w:cs="Times New Roman"/>
          <w:sz w:val="24"/>
          <w:szCs w:val="24"/>
        </w:rPr>
        <w:t>2.1. Срок действия Договора 5 (пять) лет.</w:t>
      </w: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2.2. Окончание срока действия </w:t>
      </w:r>
      <w:r w:rsidR="002F40F3">
        <w:rPr>
          <w:rFonts w:ascii="Times New Roman" w:hAnsi="Times New Roman" w:cs="Times New Roman"/>
          <w:sz w:val="24"/>
          <w:szCs w:val="24"/>
        </w:rPr>
        <w:t xml:space="preserve">Договора </w:t>
      </w:r>
      <w:r w:rsidRPr="00C92ECB">
        <w:rPr>
          <w:rFonts w:ascii="Times New Roman" w:hAnsi="Times New Roman" w:cs="Times New Roman"/>
          <w:sz w:val="24"/>
          <w:szCs w:val="24"/>
        </w:rPr>
        <w:t xml:space="preserve">влечет прекращение обязательств </w:t>
      </w:r>
      <w:r w:rsidR="002F40F3">
        <w:rPr>
          <w:rFonts w:ascii="Times New Roman" w:hAnsi="Times New Roman" w:cs="Times New Roman"/>
          <w:sz w:val="24"/>
          <w:szCs w:val="24"/>
        </w:rPr>
        <w:t xml:space="preserve">сторон </w:t>
      </w:r>
      <w:r w:rsidRPr="00C92ECB">
        <w:rPr>
          <w:rFonts w:ascii="Times New Roman" w:hAnsi="Times New Roman" w:cs="Times New Roman"/>
          <w:sz w:val="24"/>
          <w:szCs w:val="24"/>
        </w:rPr>
        <w:t xml:space="preserve">по Договору.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bookmarkStart w:id="5" w:name="Par45"/>
      <w:bookmarkEnd w:id="5"/>
      <w:r w:rsidRPr="00C92ECB">
        <w:rPr>
          <w:rFonts w:ascii="Times New Roman" w:hAnsi="Times New Roman"/>
          <w:b/>
          <w:sz w:val="24"/>
          <w:szCs w:val="24"/>
        </w:rPr>
        <w:t>Плата по договору</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spacing w:after="0" w:line="240" w:lineRule="auto"/>
        <w:ind w:firstLine="539"/>
        <w:jc w:val="both"/>
        <w:rPr>
          <w:rFonts w:ascii="Times New Roman" w:hAnsi="Times New Roman" w:cs="Times New Roman"/>
          <w:b/>
          <w:sz w:val="24"/>
          <w:szCs w:val="24"/>
        </w:rPr>
      </w:pPr>
      <w:r w:rsidRPr="00C92ECB">
        <w:rPr>
          <w:rFonts w:ascii="Times New Roman" w:hAnsi="Times New Roman" w:cs="Times New Roman"/>
          <w:sz w:val="24"/>
          <w:szCs w:val="24"/>
        </w:rPr>
        <w:t xml:space="preserve">3.1. Субъект обязуется вносить плату по Договору в размере </w:t>
      </w:r>
      <w:r w:rsidR="002A6519">
        <w:rPr>
          <w:rFonts w:ascii="Times New Roman" w:hAnsi="Times New Roman" w:cs="Times New Roman"/>
          <w:b/>
          <w:sz w:val="24"/>
          <w:szCs w:val="24"/>
        </w:rPr>
        <w:t>_____________</w:t>
      </w:r>
      <w:r w:rsidRPr="002A6519">
        <w:rPr>
          <w:rFonts w:ascii="Times New Roman" w:hAnsi="Times New Roman" w:cs="Times New Roman"/>
          <w:sz w:val="24"/>
          <w:szCs w:val="24"/>
        </w:rPr>
        <w:t>в месяц.</w:t>
      </w:r>
    </w:p>
    <w:p w:rsidR="008B590B" w:rsidRPr="008C3071" w:rsidRDefault="008B590B" w:rsidP="008B590B">
      <w:pPr>
        <w:spacing w:after="0" w:line="240" w:lineRule="auto"/>
        <w:ind w:firstLine="539"/>
        <w:jc w:val="both"/>
        <w:rPr>
          <w:rFonts w:ascii="Times New Roman" w:hAnsi="Times New Roman" w:cs="Times New Roman"/>
          <w:bCs/>
          <w:sz w:val="24"/>
          <w:szCs w:val="24"/>
        </w:rPr>
      </w:pPr>
      <w:r w:rsidRPr="008C3071">
        <w:rPr>
          <w:rFonts w:ascii="Times New Roman" w:eastAsia="Times New Roman" w:hAnsi="Times New Roman" w:cs="Times New Roman"/>
          <w:sz w:val="24"/>
          <w:szCs w:val="24"/>
        </w:rPr>
        <w:t xml:space="preserve">3.2. </w:t>
      </w:r>
      <w:r w:rsidRPr="008C3071">
        <w:rPr>
          <w:rFonts w:ascii="Times New Roman" w:hAnsi="Times New Roman" w:cs="Times New Roman"/>
          <w:sz w:val="24"/>
          <w:szCs w:val="24"/>
        </w:rPr>
        <w:t xml:space="preserve">Размер платы по Договору </w:t>
      </w:r>
      <w:r w:rsidRPr="008C3071">
        <w:rPr>
          <w:rFonts w:ascii="Times New Roman" w:hAnsi="Times New Roman" w:cs="Times New Roman"/>
          <w:bCs/>
          <w:sz w:val="24"/>
          <w:szCs w:val="24"/>
        </w:rPr>
        <w:t xml:space="preserve">определен на основании отчета № </w:t>
      </w:r>
      <w:r w:rsidR="00874660">
        <w:rPr>
          <w:rFonts w:ascii="Times New Roman" w:hAnsi="Times New Roman" w:cs="Times New Roman"/>
          <w:bCs/>
          <w:sz w:val="24"/>
          <w:szCs w:val="24"/>
        </w:rPr>
        <w:t>_______</w:t>
      </w:r>
      <w:r w:rsidRPr="008C3071">
        <w:rPr>
          <w:rFonts w:ascii="Times New Roman" w:hAnsi="Times New Roman" w:cs="Times New Roman"/>
          <w:bCs/>
          <w:sz w:val="24"/>
          <w:szCs w:val="24"/>
        </w:rPr>
        <w:t xml:space="preserve"> от </w:t>
      </w:r>
      <w:r w:rsidR="00874660">
        <w:rPr>
          <w:rFonts w:ascii="Times New Roman" w:hAnsi="Times New Roman" w:cs="Times New Roman"/>
          <w:bCs/>
          <w:sz w:val="24"/>
          <w:szCs w:val="24"/>
        </w:rPr>
        <w:t>______</w:t>
      </w:r>
      <w:r w:rsidRPr="008C3071">
        <w:rPr>
          <w:rFonts w:ascii="Times New Roman" w:hAnsi="Times New Roman" w:cs="Times New Roman"/>
          <w:bCs/>
          <w:sz w:val="24"/>
          <w:szCs w:val="24"/>
        </w:rPr>
        <w:t>, выполненного</w:t>
      </w:r>
      <w:r w:rsidR="00874660">
        <w:rPr>
          <w:rFonts w:ascii="Times New Roman" w:hAnsi="Times New Roman" w:cs="Times New Roman"/>
          <w:bCs/>
          <w:sz w:val="24"/>
          <w:szCs w:val="24"/>
        </w:rPr>
        <w:t xml:space="preserve"> _________________</w:t>
      </w:r>
      <w:r w:rsidRPr="008C3071">
        <w:rPr>
          <w:rFonts w:ascii="Times New Roman" w:eastAsiaTheme="minorHAnsi" w:hAnsi="Times New Roman" w:cs="Times New Roman"/>
          <w:sz w:val="24"/>
          <w:szCs w:val="24"/>
          <w:lang w:eastAsia="en-US"/>
        </w:rPr>
        <w:t xml:space="preserve">, </w:t>
      </w:r>
      <w:r w:rsidRPr="008C3071">
        <w:rPr>
          <w:rFonts w:ascii="Times New Roman" w:hAnsi="Times New Roman" w:cs="Times New Roman"/>
          <w:bCs/>
          <w:sz w:val="24"/>
          <w:szCs w:val="24"/>
        </w:rPr>
        <w:t>в соответствии с Федеральным законом от 29.</w:t>
      </w:r>
      <w:r w:rsidRPr="008C3071">
        <w:rPr>
          <w:rFonts w:ascii="Times New Roman" w:hAnsi="Times New Roman" w:cs="Times New Roman"/>
          <w:sz w:val="24"/>
          <w:szCs w:val="24"/>
        </w:rPr>
        <w:t xml:space="preserve">07.1998 № 135-ФЗ «Об оценочной деятельности в Российской Федерации», согласно п. 1.32 </w:t>
      </w:r>
      <w:hyperlink w:anchor="P38" w:history="1">
        <w:r w:rsidRPr="008C3071">
          <w:rPr>
            <w:rFonts w:ascii="Times New Roman" w:hAnsi="Times New Roman" w:cs="Times New Roman"/>
            <w:sz w:val="24"/>
            <w:szCs w:val="24"/>
          </w:rPr>
          <w:t>Положения</w:t>
        </w:r>
      </w:hyperlink>
      <w:r w:rsidRPr="008C3071">
        <w:rPr>
          <w:rFonts w:ascii="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 утвержденного постановлением администрации г. Лесосибирска от 01.03.2022 № 265. </w:t>
      </w:r>
    </w:p>
    <w:p w:rsidR="008B590B" w:rsidRPr="00C92ECB" w:rsidRDefault="008B590B" w:rsidP="008B590B">
      <w:pPr>
        <w:spacing w:after="0" w:line="240" w:lineRule="auto"/>
        <w:ind w:firstLine="539"/>
        <w:jc w:val="both"/>
        <w:rPr>
          <w:rFonts w:ascii="Times New Roman" w:eastAsia="Times New Roman" w:hAnsi="Times New Roman" w:cs="Times New Roman"/>
          <w:sz w:val="24"/>
          <w:szCs w:val="24"/>
        </w:rPr>
      </w:pPr>
      <w:r w:rsidRPr="00C92ECB">
        <w:rPr>
          <w:rFonts w:ascii="Times New Roman" w:eastAsia="Times New Roman" w:hAnsi="Times New Roman" w:cs="Times New Roman"/>
          <w:sz w:val="24"/>
          <w:szCs w:val="24"/>
        </w:rPr>
        <w:t>Размер платы по Договору изменяется в одностороннем порядке Комитетом ежегодно, но не ранее чем через год после заключения Договора, на размер уровня инфляции, установленного в Федеральном законе о федеральном бюджете на очередной финансовый год и плановый период на начало соответствующего финансового года, начиная с года, следующего за годом, в котором заключен Договор.</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3.3. Плата по Договору исчисляется с момента заключения Договора. </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3.4. Плата по Договору вносится Субъектом ежемесячно в срок до 1 числа, следующего за истекшим месяцем.</w:t>
      </w:r>
    </w:p>
    <w:p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3.5. Исполнением обязательства по внесению платы по Договору является дата </w:t>
      </w:r>
      <w:r w:rsidRPr="00B76E0D">
        <w:rPr>
          <w:rFonts w:ascii="Times New Roman" w:hAnsi="Times New Roman" w:cs="Times New Roman"/>
          <w:sz w:val="24"/>
          <w:szCs w:val="24"/>
        </w:rPr>
        <w:t xml:space="preserve">поступления платы на счет, указанный в </w:t>
      </w:r>
      <w:hyperlink w:anchor="Par49" w:history="1">
        <w:r w:rsidRPr="00B76E0D">
          <w:rPr>
            <w:rFonts w:ascii="Times New Roman" w:hAnsi="Times New Roman" w:cs="Times New Roman"/>
            <w:sz w:val="24"/>
            <w:szCs w:val="24"/>
          </w:rPr>
          <w:t>п. 3.6</w:t>
        </w:r>
      </w:hyperlink>
      <w:r w:rsidRPr="00B76E0D">
        <w:rPr>
          <w:rFonts w:ascii="Times New Roman" w:hAnsi="Times New Roman" w:cs="Times New Roman"/>
          <w:sz w:val="24"/>
          <w:szCs w:val="24"/>
        </w:rPr>
        <w:t xml:space="preserve"> Договора.</w:t>
      </w:r>
    </w:p>
    <w:p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B76E0D">
        <w:rPr>
          <w:rFonts w:ascii="Times New Roman" w:hAnsi="Times New Roman" w:cs="Times New Roman"/>
          <w:sz w:val="24"/>
          <w:szCs w:val="24"/>
        </w:rPr>
        <w:lastRenderedPageBreak/>
        <w:t xml:space="preserve">3.6. Плата по Договору вносится Субъектом путем перечисления по следующим </w:t>
      </w:r>
      <w:r w:rsidR="00874660" w:rsidRPr="00B76E0D">
        <w:rPr>
          <w:rFonts w:ascii="Times New Roman" w:hAnsi="Times New Roman" w:cs="Times New Roman"/>
          <w:sz w:val="24"/>
          <w:szCs w:val="24"/>
        </w:rPr>
        <w:t>реквизитам: Отделение</w:t>
      </w:r>
      <w:r w:rsidRPr="00B76E0D">
        <w:rPr>
          <w:rFonts w:ascii="Times New Roman" w:hAnsi="Times New Roman" w:cs="Times New Roman"/>
          <w:sz w:val="24"/>
          <w:szCs w:val="24"/>
        </w:rPr>
        <w:t xml:space="preserve"> Красноярск//УФК по Красноярскому краю, г. Красноярск, БИК ТОФК 010407105, ОКТМО: 04722000, Единый казначейский счет (ЕКС) 40102810245370000011, Казначейский счет 03100643000000011900, ИНН 2454000196, КПП 245401001, получатель УФК по Красноярскому краю (КУМС г. Лесосибирска л/с 04193018140), КБК </w:t>
      </w:r>
      <w:r w:rsidR="0078274E" w:rsidRPr="00B76E0D">
        <w:rPr>
          <w:rFonts w:ascii="Times New Roman" w:hAnsi="Times New Roman" w:cs="Times New Roman"/>
          <w:sz w:val="24"/>
          <w:szCs w:val="24"/>
        </w:rPr>
        <w:t>01211109080040001120</w:t>
      </w:r>
      <w:r w:rsidRPr="00B76E0D">
        <w:rPr>
          <w:rFonts w:ascii="Times New Roman" w:hAnsi="Times New Roman" w:cs="Times New Roman"/>
          <w:sz w:val="24"/>
          <w:szCs w:val="24"/>
        </w:rPr>
        <w:t>.</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оплате необходимо указать период оплаты и реквизиты Договора. В случае, если период оплаты не указан, денежные средства будут зачислены в счет оплаты ранее возникшей задолженности по Договору, с учетом начисленных процентов за пользование чужими денежными средствами в соответствии со ст. 395 Гражданского кодекса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3.7. Неиспользование (неполное использование) нестационарного торгового объекта Субъектом не освобождает его от исполнения обязательств по внесению платы.</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4. Права и обязанности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 Субъект имеет право:</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4.1.1. Эксплуатировать нестационарный торговый объект в соответствии со схемой размещения нестационарных торговых объектов, в месте, указанном в п. 1.1 настоящего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4.1.2. Эксплуатировать нестационарный торговый объект в течение срока действия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4.1.3. Расторгнуть Договор в одностороннем порядке, уведомив об этом Комитет в письменной форме не менее чем за 30 (тридцать) календарных дней до даты расторжения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 Субъект обязан:</w:t>
      </w:r>
    </w:p>
    <w:p w:rsidR="008B590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4.2.1. Производить плату за размещение нестационарного объекта в соответствии с </w:t>
      </w:r>
      <w:hyperlink w:anchor="Par45" w:history="1">
        <w:r w:rsidRPr="00C92ECB">
          <w:rPr>
            <w:rFonts w:ascii="Times New Roman" w:hAnsi="Times New Roman" w:cs="Times New Roman"/>
            <w:sz w:val="24"/>
            <w:szCs w:val="24"/>
          </w:rPr>
          <w:t>п. 3</w:t>
        </w:r>
      </w:hyperlink>
      <w:r w:rsidRPr="00C92ECB">
        <w:rPr>
          <w:rFonts w:ascii="Times New Roman" w:hAnsi="Times New Roman" w:cs="Times New Roman"/>
          <w:sz w:val="24"/>
          <w:szCs w:val="24"/>
        </w:rPr>
        <w:t xml:space="preserve"> настоящего Договора.</w:t>
      </w:r>
    </w:p>
    <w:p w:rsidR="000224AC" w:rsidRPr="00BC73FC" w:rsidRDefault="000224AC" w:rsidP="000A271E">
      <w:pPr>
        <w:autoSpaceDE w:val="0"/>
        <w:autoSpaceDN w:val="0"/>
        <w:adjustRightInd w:val="0"/>
        <w:spacing w:after="0" w:line="240" w:lineRule="auto"/>
        <w:ind w:firstLine="567"/>
        <w:jc w:val="both"/>
        <w:rPr>
          <w:rFonts w:ascii="Times New Roman" w:hAnsi="Times New Roman" w:cs="Times New Roman"/>
          <w:sz w:val="24"/>
          <w:szCs w:val="24"/>
        </w:rPr>
      </w:pPr>
      <w:r w:rsidRPr="00BC73FC">
        <w:rPr>
          <w:rFonts w:ascii="Times New Roman" w:hAnsi="Times New Roman" w:cs="Times New Roman"/>
          <w:sz w:val="24"/>
          <w:szCs w:val="24"/>
        </w:rPr>
        <w:t>4.2.2. Осуществ</w:t>
      </w:r>
      <w:r w:rsidR="00895B33">
        <w:rPr>
          <w:rFonts w:ascii="Times New Roman" w:hAnsi="Times New Roman" w:cs="Times New Roman"/>
          <w:sz w:val="24"/>
          <w:szCs w:val="24"/>
        </w:rPr>
        <w:t>и</w:t>
      </w:r>
      <w:r w:rsidRPr="00BC73FC">
        <w:rPr>
          <w:rFonts w:ascii="Times New Roman" w:hAnsi="Times New Roman" w:cs="Times New Roman"/>
          <w:sz w:val="24"/>
          <w:szCs w:val="24"/>
        </w:rPr>
        <w:t xml:space="preserve">ть </w:t>
      </w:r>
      <w:r w:rsidR="00146BDD">
        <w:rPr>
          <w:rFonts w:ascii="Times New Roman" w:hAnsi="Times New Roman" w:cs="Times New Roman"/>
          <w:sz w:val="24"/>
          <w:szCs w:val="24"/>
        </w:rPr>
        <w:t>установку</w:t>
      </w:r>
      <w:r w:rsidRPr="00BC73FC">
        <w:rPr>
          <w:rFonts w:ascii="Times New Roman" w:hAnsi="Times New Roman" w:cs="Times New Roman"/>
          <w:sz w:val="24"/>
          <w:szCs w:val="24"/>
        </w:rPr>
        <w:t xml:space="preserve"> нестационарного торгового объекта в соответствии с требованиями, предусмотренными постановлением администрации г. Лесосибирска от 01.03.2022 № 265 «Об утверждении Положения о порядке размещения нестационарных торговых объектов на территории муниципального образования город Лесосибирск».</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3</w:t>
      </w:r>
      <w:r w:rsidRPr="00C92ECB">
        <w:rPr>
          <w:rFonts w:ascii="Times New Roman" w:hAnsi="Times New Roman" w:cs="Times New Roman"/>
          <w:sz w:val="24"/>
          <w:szCs w:val="24"/>
        </w:rPr>
        <w:t>. Соблюдать Правила благоустройства, обеспечения чистоты и порядка на территории города Лесосибирска, утверждаемые Лесосибирским городским Советом депутатов.</w:t>
      </w:r>
    </w:p>
    <w:p w:rsidR="008B590B" w:rsidRPr="00C92ECB" w:rsidRDefault="008B590B" w:rsidP="000A271E">
      <w:pPr>
        <w:pStyle w:val="ConsPlusNormal0"/>
        <w:ind w:firstLine="567"/>
        <w:jc w:val="both"/>
        <w:rPr>
          <w:rFonts w:ascii="Times New Roman" w:hAnsi="Times New Roman" w:cs="Times New Roman"/>
          <w:color w:val="FF0000"/>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4</w:t>
      </w:r>
      <w:r w:rsidRPr="00C92ECB">
        <w:rPr>
          <w:rFonts w:ascii="Times New Roman" w:hAnsi="Times New Roman" w:cs="Times New Roman"/>
          <w:sz w:val="24"/>
          <w:szCs w:val="24"/>
        </w:rPr>
        <w:t>. Осуществлять эксплуатацию нестационарного объекта в соответствии с его целевым (функциональным) назначением. Запрещается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нестационарные торговые объекты.</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5</w:t>
      </w:r>
      <w:r w:rsidRPr="00C92ECB">
        <w:rPr>
          <w:rFonts w:ascii="Times New Roman" w:hAnsi="Times New Roman" w:cs="Times New Roman"/>
          <w:sz w:val="24"/>
          <w:szCs w:val="24"/>
        </w:rPr>
        <w:t>. Обеспечивать постоянный уход за внешним видом и содержанием нестационарного торгового объекта: содержать его в чистоте и порядке, устранять повреждения вывесок, конструкций, производить уборку прилегающей территории.</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6</w:t>
      </w:r>
      <w:r w:rsidRPr="00C92ECB">
        <w:rPr>
          <w:rFonts w:ascii="Times New Roman" w:hAnsi="Times New Roman" w:cs="Times New Roman"/>
          <w:sz w:val="24"/>
          <w:szCs w:val="24"/>
        </w:rPr>
        <w:t>. Обеспечить выполнение противопожарных, санитарных, экологических, архитектурных и других установленных норм и правил, действующих на территории Российской Федерации.</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7</w:t>
      </w:r>
      <w:r w:rsidRPr="00C92ECB">
        <w:rPr>
          <w:rFonts w:ascii="Times New Roman" w:hAnsi="Times New Roman" w:cs="Times New Roman"/>
          <w:sz w:val="24"/>
          <w:szCs w:val="24"/>
        </w:rPr>
        <w:t xml:space="preserve">. Заключить договор на вывоз твердых коммунальных отходов с региональным оператором, не допускать складирования товара, тары и упаковки, мусора на элементах благоустройства, крышах нестационарных торговых объектов и прилегающей к ним территории. </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8</w:t>
      </w:r>
      <w:r w:rsidRPr="00C92ECB">
        <w:rPr>
          <w:rFonts w:ascii="Times New Roman" w:hAnsi="Times New Roman" w:cs="Times New Roman"/>
          <w:sz w:val="24"/>
          <w:szCs w:val="24"/>
        </w:rPr>
        <w:t>. Содержать элементы внешнего благоустройства нестационарного торгового объекта в должном состоянии (чистые окна, своевременный ремонт и окраска фасадов), поддерживать эстетическую выразительность фасадов, входных зон и прилегающей территории.</w:t>
      </w:r>
    </w:p>
    <w:p w:rsidR="007C58A3" w:rsidRPr="000A271E" w:rsidRDefault="00F06659" w:rsidP="000A271E">
      <w:pPr>
        <w:pStyle w:val="ConsPlusNormal0"/>
        <w:ind w:firstLine="567"/>
        <w:jc w:val="both"/>
        <w:rPr>
          <w:rFonts w:ascii="Times New Roman" w:hAnsi="Times New Roman" w:cs="Times New Roman"/>
          <w:sz w:val="24"/>
          <w:szCs w:val="24"/>
        </w:rPr>
      </w:pPr>
      <w:r w:rsidRPr="000A271E">
        <w:rPr>
          <w:rFonts w:ascii="Times New Roman" w:hAnsi="Times New Roman" w:cs="Times New Roman"/>
          <w:sz w:val="24"/>
          <w:szCs w:val="24"/>
        </w:rPr>
        <w:t xml:space="preserve">4.2.9. </w:t>
      </w:r>
      <w:r w:rsidR="00F632EE" w:rsidRPr="000A271E">
        <w:rPr>
          <w:rFonts w:ascii="Times New Roman" w:hAnsi="Times New Roman" w:cs="Times New Roman"/>
          <w:sz w:val="24"/>
          <w:szCs w:val="24"/>
        </w:rPr>
        <w:t xml:space="preserve">Не </w:t>
      </w:r>
      <w:r w:rsidR="002A2E07" w:rsidRPr="000A271E">
        <w:rPr>
          <w:rFonts w:ascii="Times New Roman" w:hAnsi="Times New Roman" w:cs="Times New Roman"/>
          <w:sz w:val="24"/>
          <w:szCs w:val="24"/>
        </w:rPr>
        <w:t>уступать</w:t>
      </w:r>
      <w:r w:rsidR="007C58A3" w:rsidRPr="000A271E">
        <w:rPr>
          <w:rFonts w:ascii="Times New Roman" w:hAnsi="Times New Roman" w:cs="Times New Roman"/>
          <w:sz w:val="24"/>
          <w:szCs w:val="24"/>
        </w:rPr>
        <w:t xml:space="preserve"> права и осуществлять перевод долга по обязательствам, возникшим из заключенного Договора. Обязательства по такому Договору должны быть </w:t>
      </w:r>
      <w:r w:rsidR="007C58A3" w:rsidRPr="000A271E">
        <w:rPr>
          <w:rFonts w:ascii="Times New Roman" w:hAnsi="Times New Roman" w:cs="Times New Roman"/>
          <w:sz w:val="24"/>
          <w:szCs w:val="24"/>
        </w:rPr>
        <w:lastRenderedPageBreak/>
        <w:t>исполнены Субъектом НТО лично, если иное не установлено законодательством Российской Федерации.</w:t>
      </w:r>
    </w:p>
    <w:p w:rsidR="008B590B" w:rsidRPr="0072419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F06659">
        <w:rPr>
          <w:rFonts w:ascii="Times New Roman" w:hAnsi="Times New Roman" w:cs="Times New Roman"/>
          <w:sz w:val="24"/>
          <w:szCs w:val="24"/>
        </w:rPr>
        <w:t>10</w:t>
      </w:r>
      <w:r w:rsidRPr="00C92ECB">
        <w:rPr>
          <w:rFonts w:ascii="Times New Roman" w:hAnsi="Times New Roman" w:cs="Times New Roman"/>
          <w:sz w:val="24"/>
          <w:szCs w:val="24"/>
        </w:rPr>
        <w:t>. В случае прекращения деятельности в десятидневный срок направить в Комитет письменное уведомление.</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D2493F">
        <w:rPr>
          <w:rFonts w:ascii="Times New Roman" w:hAnsi="Times New Roman" w:cs="Times New Roman"/>
          <w:sz w:val="24"/>
          <w:szCs w:val="24"/>
        </w:rPr>
        <w:t>1</w:t>
      </w:r>
      <w:r w:rsidR="00F06659">
        <w:rPr>
          <w:rFonts w:ascii="Times New Roman" w:hAnsi="Times New Roman" w:cs="Times New Roman"/>
          <w:sz w:val="24"/>
          <w:szCs w:val="24"/>
        </w:rPr>
        <w:t>1</w:t>
      </w:r>
      <w:r w:rsidRPr="00C92ECB">
        <w:rPr>
          <w:rFonts w:ascii="Times New Roman" w:hAnsi="Times New Roman" w:cs="Times New Roman"/>
          <w:sz w:val="24"/>
          <w:szCs w:val="24"/>
        </w:rPr>
        <w:t xml:space="preserve">. В случае изменения адреса или иных реквизитов, указанных в </w:t>
      </w:r>
      <w:hyperlink w:anchor="Par98" w:history="1">
        <w:r w:rsidRPr="00C92ECB">
          <w:rPr>
            <w:rFonts w:ascii="Times New Roman" w:hAnsi="Times New Roman" w:cs="Times New Roman"/>
            <w:sz w:val="24"/>
            <w:szCs w:val="24"/>
          </w:rPr>
          <w:t>п. 7</w:t>
        </w:r>
      </w:hyperlink>
      <w:r w:rsidRPr="00C92ECB">
        <w:rPr>
          <w:rFonts w:ascii="Times New Roman" w:hAnsi="Times New Roman" w:cs="Times New Roman"/>
          <w:sz w:val="24"/>
          <w:szCs w:val="24"/>
        </w:rPr>
        <w:t xml:space="preserve"> Договора, в десятидневный срок письменно уведомить Комитет.</w:t>
      </w:r>
    </w:p>
    <w:p w:rsidR="008B590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4.2.1</w:t>
      </w:r>
      <w:r w:rsidR="00F06659">
        <w:rPr>
          <w:rFonts w:ascii="Times New Roman" w:hAnsi="Times New Roman" w:cs="Times New Roman"/>
          <w:sz w:val="24"/>
          <w:szCs w:val="24"/>
        </w:rPr>
        <w:t>2</w:t>
      </w:r>
      <w:r w:rsidRPr="00C92ECB">
        <w:rPr>
          <w:rFonts w:ascii="Times New Roman" w:hAnsi="Times New Roman" w:cs="Times New Roman"/>
          <w:sz w:val="24"/>
          <w:szCs w:val="24"/>
        </w:rPr>
        <w:t>. Не нарушать права и законные интересы иных лиц.</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 Комитет имеет право:</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4.3.1. На беспрепятственный доступ к нестационарному торговому объекту с целью его осмотра на предмет соблюдения условий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4.3.2. В одностороннем порядке изменять размер платы за размещение нестационарного объекта в соответствии с нормативно-правовыми актами Российской Федерации, Красноярского края, либо органа местного самоуправления, с момента их вступления в законную силу.</w:t>
      </w:r>
    </w:p>
    <w:p w:rsidR="008B590B" w:rsidRPr="00973655"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4.3.3. Досрочно в одностороннем порядке расторгнуть Договор в случаях, установленны</w:t>
      </w:r>
      <w:bookmarkStart w:id="6" w:name="P186"/>
      <w:bookmarkEnd w:id="6"/>
      <w:r w:rsidRPr="00C92ECB">
        <w:rPr>
          <w:rFonts w:ascii="Times New Roman" w:hAnsi="Times New Roman" w:cs="Times New Roman"/>
          <w:sz w:val="24"/>
          <w:szCs w:val="24"/>
        </w:rPr>
        <w:t xml:space="preserve">х </w:t>
      </w:r>
      <w:r w:rsidRPr="00C92ECB">
        <w:rPr>
          <w:rFonts w:ascii="Times New Roman" w:eastAsia="Times New Roman" w:hAnsi="Times New Roman" w:cs="Times New Roman"/>
          <w:sz w:val="24"/>
          <w:szCs w:val="24"/>
        </w:rPr>
        <w:t>Положени</w:t>
      </w:r>
      <w:r w:rsidRPr="00C92ECB">
        <w:rPr>
          <w:rFonts w:ascii="Times New Roman" w:hAnsi="Times New Roman" w:cs="Times New Roman"/>
          <w:sz w:val="24"/>
          <w:szCs w:val="24"/>
        </w:rPr>
        <w:t>ем</w:t>
      </w:r>
      <w:r w:rsidRPr="00C92ECB">
        <w:rPr>
          <w:rFonts w:ascii="Times New Roman" w:eastAsia="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w:t>
      </w:r>
      <w:r w:rsidRPr="00C92ECB">
        <w:rPr>
          <w:rFonts w:ascii="Times New Roman" w:hAnsi="Times New Roman" w:cs="Times New Roman"/>
          <w:sz w:val="24"/>
          <w:szCs w:val="24"/>
        </w:rPr>
        <w:t xml:space="preserve">, утвержденным постановлением администрации г. Лесосибирска от 01.03.2022 № 265, а также при невыполнении Субъектом </w:t>
      </w:r>
      <w:r w:rsidRPr="00973655">
        <w:rPr>
          <w:rFonts w:ascii="Times New Roman" w:hAnsi="Times New Roman" w:cs="Times New Roman"/>
          <w:sz w:val="24"/>
          <w:szCs w:val="24"/>
        </w:rPr>
        <w:t>пунктов 4.2.</w:t>
      </w:r>
      <w:r w:rsidR="000224AC" w:rsidRPr="00973655">
        <w:rPr>
          <w:rFonts w:ascii="Times New Roman" w:hAnsi="Times New Roman" w:cs="Times New Roman"/>
          <w:sz w:val="24"/>
          <w:szCs w:val="24"/>
        </w:rPr>
        <w:t>4</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4.2.</w:t>
      </w:r>
      <w:r w:rsidR="00F06659">
        <w:rPr>
          <w:rFonts w:ascii="Times New Roman" w:hAnsi="Times New Roman" w:cs="Times New Roman"/>
          <w:sz w:val="24"/>
          <w:szCs w:val="24"/>
        </w:rPr>
        <w:t>9</w:t>
      </w:r>
      <w:r w:rsidRPr="00973655">
        <w:rPr>
          <w:rFonts w:ascii="Times New Roman" w:hAnsi="Times New Roman" w:cs="Times New Roman"/>
          <w:sz w:val="24"/>
          <w:szCs w:val="24"/>
        </w:rPr>
        <w:t xml:space="preserve">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4.3.4. В одностороннем порядке отказаться от исполнения Договора в случаях:</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нарушения сроков внесения платежей по договору на размещение более двух раз подряд;</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наличия зафиксированных систематических (двух и более) нарушений Субъектом Правил благоустройства г. Лесосибирска или архитектурных и иных требований к нестационарным торговых объектам, установленных действующим законодательством, настоящим Положением, нормативными правовыми актами администрации города Лесосибирска и настоящим Договором.</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необходимости размещения на территории, занимаемой нестационарным торговым объектом, объектов федерального, регионального, местного значения.</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4.3.5. Требовать приостановления работ, ведущихся Субъектом с нарушением условий настоящего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 Комитет обязан:</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4.4.1. Выполнять в полном объеме все условия Договора.</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5</w:t>
      </w:r>
      <w:r w:rsidRPr="00C92ECB">
        <w:rPr>
          <w:rFonts w:ascii="Times New Roman" w:hAnsi="Times New Roman" w:cs="Times New Roman"/>
          <w:sz w:val="24"/>
          <w:szCs w:val="24"/>
        </w:rPr>
        <w:t>. Субъект несет административную ответственность за ненадлежащее содержание прилегающей к нестационарному торговому объекту территории в соответствии с действующим законодательством Российской Федерации, Красноярского края, муниципальными нормативными правовыми актами города Лесосибирска.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6</w:t>
      </w:r>
      <w:r w:rsidRPr="00C92ECB">
        <w:rPr>
          <w:rFonts w:ascii="Times New Roman" w:hAnsi="Times New Roman" w:cs="Times New Roman"/>
          <w:sz w:val="24"/>
          <w:szCs w:val="24"/>
        </w:rPr>
        <w:t>. Комитет и Субъект имеют иные права и несут иные обязанности, установленные законодательством Российской Федерации.</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Ответственность Сторон</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5.2. </w:t>
      </w:r>
      <w:r w:rsidRPr="00C92ECB">
        <w:rPr>
          <w:rFonts w:ascii="Times New Roman" w:hAnsi="Times New Roman" w:cs="Times New Roman"/>
          <w:bCs/>
          <w:sz w:val="24"/>
          <w:szCs w:val="24"/>
        </w:rPr>
        <w:t xml:space="preserve">За нарушение срока внесения платы по Договору Субъект уплачивает Комитету проценты за пользование чужими денежными средствами в соответствии со ст. 395 </w:t>
      </w:r>
      <w:r w:rsidRPr="00C92ECB">
        <w:rPr>
          <w:rFonts w:ascii="Times New Roman" w:hAnsi="Times New Roman" w:cs="Times New Roman"/>
          <w:sz w:val="24"/>
          <w:szCs w:val="24"/>
        </w:rPr>
        <w:t xml:space="preserve">Гражданского кодекса Российской Федерации. Проценты перечисляются в порядке, предусмотренном </w:t>
      </w:r>
      <w:hyperlink w:anchor="Par49" w:history="1">
        <w:r w:rsidRPr="00C92ECB">
          <w:rPr>
            <w:rFonts w:ascii="Times New Roman" w:hAnsi="Times New Roman" w:cs="Times New Roman"/>
            <w:sz w:val="24"/>
            <w:szCs w:val="24"/>
          </w:rPr>
          <w:t>п. 3.</w:t>
        </w:r>
      </w:hyperlink>
      <w:r w:rsidR="00BA4313">
        <w:t>6</w:t>
      </w:r>
      <w:r w:rsidRPr="00C92ECB">
        <w:rPr>
          <w:rFonts w:ascii="Times New Roman" w:hAnsi="Times New Roman" w:cs="Times New Roman"/>
          <w:sz w:val="24"/>
          <w:szCs w:val="24"/>
        </w:rPr>
        <w:t xml:space="preserve"> Договора.</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Изменение, расторжение и прекращение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6.1. Все изменения и (или) дополнения к Договору оформляются Сторонами в письменной форме.</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6.2. Действие Договора на размещение прекращается в следующих случаях:</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1) по истечении срока, на который заключен Договор;</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2) по соглашению сторон;</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3) по обращению Субъекта о расторжении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lastRenderedPageBreak/>
        <w:t>4) ликвидации юридического лица, являющегося Субъектом, в соответствии с гражданским законодательством Российской Федерации;</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5) прекращения деятельности физического лица, зарегистрированного в качестве индивидуального предпринимателя;</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 нарушения Субъектом существенных условий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7) одностороннего отказа Комитета от исполнения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 6.3. В случае прекращения действия Договора территория должна быть освобождена от нестационарного торгового объекта, всех элементов и материалов, связанных с размещением данного объекта, силами и за счет средств Субъекта, с которым заключен Договор, в течение 14 дней со дня прекращения действия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этом плата по настоящему Договору начисляется до даты фактического освобождения места размещения нестационарного объекта.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6.4. Все неурегулированные споры между Сторонами, возникающие при исполнении настоящего Договора, разрешаются в судебном порядке по месту нахождения Комитета.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6.5. Договор составлен в 2 (двух) экземплярах, имеющих одинаковую юридическую силу, из которых по одному экземпляру хранится у Сторон.</w:t>
      </w:r>
      <w:bookmarkStart w:id="7" w:name="Par98"/>
      <w:bookmarkEnd w:id="7"/>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7. Реквизиты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613"/>
        <w:gridCol w:w="66"/>
        <w:gridCol w:w="4784"/>
      </w:tblGrid>
      <w:tr w:rsidR="008B590B" w:rsidRPr="00C92ECB" w:rsidTr="00D94F29">
        <w:tc>
          <w:tcPr>
            <w:tcW w:w="4721"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КОМИТЕТ</w:t>
            </w:r>
          </w:p>
        </w:tc>
        <w:tc>
          <w:tcPr>
            <w:tcW w:w="4850"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СУБЪЕКТ</w:t>
            </w:r>
          </w:p>
        </w:tc>
      </w:tr>
      <w:tr w:rsidR="008B590B" w:rsidRPr="00C92ECB" w:rsidTr="00D94F29">
        <w:tc>
          <w:tcPr>
            <w:tcW w:w="4721" w:type="dxa"/>
            <w:gridSpan w:val="2"/>
          </w:tcPr>
          <w:p w:rsidR="008B590B" w:rsidRPr="00C92ECB" w:rsidRDefault="008B590B" w:rsidP="00E80FE3">
            <w:pPr>
              <w:rPr>
                <w:rFonts w:ascii="Times New Roman" w:hAnsi="Times New Roman" w:cs="Times New Roman"/>
                <w:sz w:val="24"/>
                <w:szCs w:val="24"/>
              </w:rPr>
            </w:pPr>
            <w:r w:rsidRPr="00C92ECB">
              <w:rPr>
                <w:rFonts w:ascii="Times New Roman" w:hAnsi="Times New Roman" w:cs="Times New Roman"/>
                <w:sz w:val="24"/>
                <w:szCs w:val="24"/>
              </w:rPr>
              <w:t>Комитет по управлению муниципальной собственностью г. Лесосибирска</w:t>
            </w:r>
          </w:p>
        </w:tc>
        <w:tc>
          <w:tcPr>
            <w:tcW w:w="4850" w:type="dxa"/>
            <w:gridSpan w:val="2"/>
          </w:tcPr>
          <w:p w:rsidR="008B590B" w:rsidRPr="00C92ECB" w:rsidRDefault="008B590B" w:rsidP="00E80FE3">
            <w:pPr>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Юридический адрес: 662547, Красноярский край, г. Лесосибирск, ул. Мира, 2</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 xml:space="preserve">ОГРН </w:t>
            </w:r>
            <w:r w:rsidRPr="00C92ECB">
              <w:rPr>
                <w:rFonts w:ascii="Times New Roman" w:hAnsi="Times New Roman" w:cs="Times New Roman"/>
                <w:sz w:val="24"/>
                <w:szCs w:val="24"/>
                <w:shd w:val="clear" w:color="auto" w:fill="FFFFFF"/>
              </w:rPr>
              <w:t>1022401506049</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rPr>
          <w:trHeight w:val="343"/>
        </w:trPr>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ИНН 2454000196</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Телефон: 8(39145) 5-26-87</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1E283D"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r w:rsidRPr="00C92ECB">
              <w:rPr>
                <w:rFonts w:ascii="Times New Roman" w:hAnsi="Times New Roman" w:cs="Times New Roman"/>
                <w:sz w:val="24"/>
                <w:szCs w:val="24"/>
                <w:lang w:val="en-US"/>
              </w:rPr>
              <w:t>e-mail: kumsles@yandex.ru</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p>
        </w:tc>
      </w:tr>
      <w:tr w:rsidR="008B590B" w:rsidRPr="00C92ECB" w:rsidTr="00D94F29">
        <w:trPr>
          <w:gridBefore w:val="1"/>
          <w:wBefore w:w="108" w:type="dxa"/>
        </w:trPr>
        <w:tc>
          <w:tcPr>
            <w:tcW w:w="4679" w:type="dxa"/>
            <w:gridSpan w:val="2"/>
          </w:tcPr>
          <w:p w:rsidR="008B590B" w:rsidRPr="00C92ECB" w:rsidRDefault="008B590B" w:rsidP="00A23EDB">
            <w:pPr>
              <w:pStyle w:val="a8"/>
              <w:autoSpaceDE w:val="0"/>
              <w:autoSpaceDN w:val="0"/>
              <w:adjustRightInd w:val="0"/>
              <w:ind w:left="0"/>
              <w:outlineLvl w:val="1"/>
              <w:rPr>
                <w:rFonts w:ascii="Times New Roman" w:hAnsi="Times New Roman"/>
                <w:sz w:val="24"/>
                <w:szCs w:val="24"/>
              </w:rPr>
            </w:pPr>
            <w:r w:rsidRPr="00C92ECB">
              <w:rPr>
                <w:rFonts w:ascii="Times New Roman" w:hAnsi="Times New Roman"/>
                <w:sz w:val="24"/>
                <w:szCs w:val="24"/>
              </w:rPr>
              <w:t xml:space="preserve">_______________________ </w:t>
            </w:r>
            <w:r w:rsidR="00D94F29">
              <w:rPr>
                <w:rFonts w:ascii="Times New Roman" w:hAnsi="Times New Roman"/>
                <w:sz w:val="24"/>
                <w:szCs w:val="24"/>
              </w:rPr>
              <w:t>_____________</w:t>
            </w:r>
          </w:p>
        </w:tc>
        <w:tc>
          <w:tcPr>
            <w:tcW w:w="4784" w:type="dxa"/>
          </w:tcPr>
          <w:p w:rsidR="008B590B" w:rsidRPr="00C92ECB" w:rsidRDefault="008B590B" w:rsidP="00D94F29">
            <w:pPr>
              <w:pStyle w:val="a8"/>
              <w:autoSpaceDE w:val="0"/>
              <w:autoSpaceDN w:val="0"/>
              <w:adjustRightInd w:val="0"/>
              <w:ind w:left="0"/>
              <w:outlineLvl w:val="1"/>
              <w:rPr>
                <w:rFonts w:ascii="Times New Roman" w:hAnsi="Times New Roman"/>
                <w:b/>
                <w:sz w:val="24"/>
                <w:szCs w:val="24"/>
              </w:rPr>
            </w:pPr>
            <w:r w:rsidRPr="00C92ECB">
              <w:rPr>
                <w:rFonts w:ascii="Times New Roman" w:hAnsi="Times New Roman"/>
                <w:b/>
                <w:sz w:val="24"/>
                <w:szCs w:val="24"/>
              </w:rPr>
              <w:t xml:space="preserve">_____________________ </w:t>
            </w:r>
            <w:r w:rsidR="00D94F29">
              <w:rPr>
                <w:rFonts w:ascii="Times New Roman" w:hAnsi="Times New Roman"/>
                <w:sz w:val="24"/>
                <w:szCs w:val="24"/>
              </w:rPr>
              <w:t>_____________</w:t>
            </w:r>
          </w:p>
        </w:tc>
      </w:tr>
    </w:tbl>
    <w:p w:rsidR="008B590B" w:rsidRDefault="008B590B" w:rsidP="008B590B">
      <w:pPr>
        <w:autoSpaceDE w:val="0"/>
        <w:autoSpaceDN w:val="0"/>
        <w:adjustRightInd w:val="0"/>
        <w:spacing w:after="0" w:line="240" w:lineRule="auto"/>
        <w:jc w:val="both"/>
        <w:rPr>
          <w:rFonts w:ascii="Times New Roman" w:hAnsi="Times New Roman" w:cs="Times New Roman"/>
          <w:sz w:val="24"/>
          <w:szCs w:val="24"/>
        </w:rPr>
      </w:pPr>
    </w:p>
    <w:p w:rsidR="003E509D" w:rsidRPr="00A23EDB" w:rsidRDefault="008B590B" w:rsidP="00524A7F">
      <w:pPr>
        <w:autoSpaceDE w:val="0"/>
        <w:autoSpaceDN w:val="0"/>
        <w:adjustRightInd w:val="0"/>
        <w:spacing w:after="0" w:line="240" w:lineRule="auto"/>
        <w:jc w:val="both"/>
        <w:rPr>
          <w:rFonts w:ascii="Times New Roman" w:hAnsi="Times New Roman"/>
          <w:color w:val="000000" w:themeColor="text1"/>
          <w:sz w:val="24"/>
          <w:szCs w:val="24"/>
        </w:rPr>
      </w:pPr>
      <w:r w:rsidRPr="00C92ECB">
        <w:rPr>
          <w:rFonts w:ascii="Times New Roman" w:hAnsi="Times New Roman" w:cs="Times New Roman"/>
          <w:sz w:val="24"/>
          <w:szCs w:val="24"/>
        </w:rPr>
        <w:t>Приложени</w:t>
      </w:r>
      <w:r w:rsidR="000A26C4">
        <w:rPr>
          <w:rFonts w:ascii="Times New Roman" w:hAnsi="Times New Roman" w:cs="Times New Roman"/>
          <w:sz w:val="24"/>
          <w:szCs w:val="24"/>
        </w:rPr>
        <w:t>е</w:t>
      </w:r>
      <w:r w:rsidRPr="00C92ECB">
        <w:rPr>
          <w:rFonts w:ascii="Times New Roman" w:hAnsi="Times New Roman" w:cs="Times New Roman"/>
          <w:sz w:val="24"/>
          <w:szCs w:val="24"/>
        </w:rPr>
        <w:t xml:space="preserve"> к Договору:</w:t>
      </w:r>
      <w:r w:rsidR="00524A7F">
        <w:rPr>
          <w:rFonts w:ascii="Times New Roman" w:hAnsi="Times New Roman" w:cs="Times New Roman"/>
          <w:sz w:val="24"/>
          <w:szCs w:val="24"/>
        </w:rPr>
        <w:t xml:space="preserve"> </w:t>
      </w:r>
      <w:r w:rsidR="001F1A4B" w:rsidRPr="00A23EDB">
        <w:rPr>
          <w:rFonts w:ascii="Times New Roman" w:hAnsi="Times New Roman"/>
          <w:sz w:val="24"/>
          <w:szCs w:val="24"/>
        </w:rPr>
        <w:t>С</w:t>
      </w:r>
      <w:r w:rsidR="00A13FC1" w:rsidRPr="00A23EDB">
        <w:rPr>
          <w:rFonts w:ascii="Times New Roman" w:hAnsi="Times New Roman"/>
          <w:sz w:val="24"/>
          <w:szCs w:val="24"/>
        </w:rPr>
        <w:t xml:space="preserve">хема размещения </w:t>
      </w:r>
      <w:r w:rsidR="001F1A4B" w:rsidRPr="00A23EDB">
        <w:rPr>
          <w:rFonts w:ascii="Times New Roman" w:hAnsi="Times New Roman"/>
          <w:sz w:val="24"/>
          <w:szCs w:val="24"/>
        </w:rPr>
        <w:t>нестационарного торгового объекта</w:t>
      </w:r>
      <w:r w:rsidR="003E509D">
        <w:rPr>
          <w:rFonts w:ascii="Times New Roman" w:hAnsi="Times New Roman"/>
          <w:sz w:val="24"/>
          <w:szCs w:val="24"/>
        </w:rPr>
        <w:t xml:space="preserve"> (</w:t>
      </w:r>
      <w:r w:rsidR="001E283D">
        <w:rPr>
          <w:rFonts w:ascii="Calibri" w:hAnsi="Calibri"/>
          <w:noProof/>
        </w:rPr>
        <mc:AlternateContent>
          <mc:Choice Requires="wps">
            <w:drawing>
              <wp:anchor distT="0" distB="0" distL="114300" distR="114300" simplePos="0" relativeHeight="251672576" behindDoc="0" locked="0" layoutInCell="1" allowOverlap="1">
                <wp:simplePos x="0" y="0"/>
                <wp:positionH relativeFrom="column">
                  <wp:posOffset>-800100</wp:posOffset>
                </wp:positionH>
                <wp:positionV relativeFrom="paragraph">
                  <wp:posOffset>9479280</wp:posOffset>
                </wp:positionV>
                <wp:extent cx="14859000" cy="571500"/>
                <wp:effectExtent l="13335" t="5715" r="5715" b="13335"/>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11A02" id="Rectangle 14" o:spid="_x0000_s1026" style="position:absolute;margin-left:-63pt;margin-top:746.4pt;width:1170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" strokecolor="white"/>
            </w:pict>
          </mc:Fallback>
        </mc:AlternateContent>
      </w:r>
      <w:r w:rsidR="001E283D">
        <w:rPr>
          <w:rFonts w:ascii="Calibri" w:hAnsi="Calibri"/>
          <w:lang w:eastAsia="en-US"/>
        </w:rPr>
        <w:object w:dxaOrig="1440" w:dyaOrig="1440">
          <v:shape id="_x0000_s1037" type="#_x0000_t75" style="position:absolute;left:0;text-align:left;margin-left:567pt;margin-top:26.4pt;width:54pt;height:150pt;z-index:251671552;mso-position-horizontal-relative:text;mso-position-vertical-relative:text">
            <v:imagedata r:id="rId9" o:title=""/>
          </v:shape>
          <o:OLEObject Type="Embed" ProgID="PBrush" ShapeID="_x0000_s1037" DrawAspect="Content" ObjectID="_1762176310" r:id="rId15"/>
        </w:object>
      </w:r>
      <w:r w:rsidR="003E509D" w:rsidRPr="003E509D">
        <w:rPr>
          <w:rFonts w:ascii="Times New Roman" w:eastAsia="Times New Roman" w:hAnsi="Times New Roman"/>
          <w:sz w:val="24"/>
          <w:szCs w:val="24"/>
        </w:rPr>
        <w:t>схема границ земельного участка</w:t>
      </w:r>
      <w:r w:rsidR="003E509D">
        <w:rPr>
          <w:rFonts w:ascii="Times New Roman" w:eastAsia="Times New Roman" w:hAnsi="Times New Roman"/>
          <w:sz w:val="24"/>
          <w:szCs w:val="24"/>
        </w:rPr>
        <w:t>)</w:t>
      </w:r>
    </w:p>
    <w:sectPr w:rsidR="003E509D" w:rsidRPr="00A23EDB" w:rsidSect="00BF5FFB">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36E4"/>
    <w:multiLevelType w:val="hybridMultilevel"/>
    <w:tmpl w:val="A618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3C0FEB"/>
    <w:multiLevelType w:val="hybridMultilevel"/>
    <w:tmpl w:val="FBCE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8C1C8A"/>
    <w:multiLevelType w:val="multilevel"/>
    <w:tmpl w:val="3D9AB882"/>
    <w:lvl w:ilvl="0">
      <w:start w:val="2"/>
      <w:numFmt w:val="decimal"/>
      <w:lvlText w:val="%1."/>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BE75E6"/>
    <w:multiLevelType w:val="hybridMultilevel"/>
    <w:tmpl w:val="43687C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CD56EF"/>
    <w:multiLevelType w:val="hybridMultilevel"/>
    <w:tmpl w:val="547EC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AB6CAD"/>
    <w:multiLevelType w:val="hybridMultilevel"/>
    <w:tmpl w:val="22FC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57"/>
    <w:rsid w:val="00021057"/>
    <w:rsid w:val="000224AC"/>
    <w:rsid w:val="00023887"/>
    <w:rsid w:val="000332AE"/>
    <w:rsid w:val="0004562B"/>
    <w:rsid w:val="000543A3"/>
    <w:rsid w:val="000750BE"/>
    <w:rsid w:val="00077B85"/>
    <w:rsid w:val="00094245"/>
    <w:rsid w:val="000A21D6"/>
    <w:rsid w:val="000A258F"/>
    <w:rsid w:val="000A26C4"/>
    <w:rsid w:val="000A271E"/>
    <w:rsid w:val="000B48B9"/>
    <w:rsid w:val="000C7686"/>
    <w:rsid w:val="001014E4"/>
    <w:rsid w:val="00104321"/>
    <w:rsid w:val="001143BB"/>
    <w:rsid w:val="00122A74"/>
    <w:rsid w:val="00132786"/>
    <w:rsid w:val="0013605A"/>
    <w:rsid w:val="00146BDD"/>
    <w:rsid w:val="0015634C"/>
    <w:rsid w:val="00193704"/>
    <w:rsid w:val="001A2420"/>
    <w:rsid w:val="001B2BC7"/>
    <w:rsid w:val="001C0656"/>
    <w:rsid w:val="001C7639"/>
    <w:rsid w:val="001E0736"/>
    <w:rsid w:val="001E283D"/>
    <w:rsid w:val="001E5C8A"/>
    <w:rsid w:val="001F142C"/>
    <w:rsid w:val="001F1A4B"/>
    <w:rsid w:val="0022455F"/>
    <w:rsid w:val="00226059"/>
    <w:rsid w:val="002315C2"/>
    <w:rsid w:val="00237CBB"/>
    <w:rsid w:val="00255E73"/>
    <w:rsid w:val="0026495C"/>
    <w:rsid w:val="00270B4D"/>
    <w:rsid w:val="00283948"/>
    <w:rsid w:val="00286D46"/>
    <w:rsid w:val="00287AD1"/>
    <w:rsid w:val="0029440B"/>
    <w:rsid w:val="00295E47"/>
    <w:rsid w:val="002963DC"/>
    <w:rsid w:val="002A1F89"/>
    <w:rsid w:val="002A2E07"/>
    <w:rsid w:val="002A5415"/>
    <w:rsid w:val="002A6519"/>
    <w:rsid w:val="002B50C9"/>
    <w:rsid w:val="002C3E2D"/>
    <w:rsid w:val="002D1E57"/>
    <w:rsid w:val="002F40F3"/>
    <w:rsid w:val="002F6119"/>
    <w:rsid w:val="003015E4"/>
    <w:rsid w:val="003252E9"/>
    <w:rsid w:val="003262E2"/>
    <w:rsid w:val="0035412C"/>
    <w:rsid w:val="00356B0A"/>
    <w:rsid w:val="00357970"/>
    <w:rsid w:val="003668C3"/>
    <w:rsid w:val="003B4145"/>
    <w:rsid w:val="003E509D"/>
    <w:rsid w:val="003E7667"/>
    <w:rsid w:val="003F1522"/>
    <w:rsid w:val="003F3FC0"/>
    <w:rsid w:val="003F4A57"/>
    <w:rsid w:val="00404E67"/>
    <w:rsid w:val="0043067F"/>
    <w:rsid w:val="0043762E"/>
    <w:rsid w:val="00444786"/>
    <w:rsid w:val="00461FA0"/>
    <w:rsid w:val="004729E8"/>
    <w:rsid w:val="00475080"/>
    <w:rsid w:val="004A5434"/>
    <w:rsid w:val="004A790E"/>
    <w:rsid w:val="004B1DDF"/>
    <w:rsid w:val="004B4D5C"/>
    <w:rsid w:val="004C4C81"/>
    <w:rsid w:val="004D28F1"/>
    <w:rsid w:val="004F15C8"/>
    <w:rsid w:val="004F53EC"/>
    <w:rsid w:val="004F7C23"/>
    <w:rsid w:val="00507140"/>
    <w:rsid w:val="0050725B"/>
    <w:rsid w:val="005162FB"/>
    <w:rsid w:val="005179C0"/>
    <w:rsid w:val="00524A7F"/>
    <w:rsid w:val="0053620F"/>
    <w:rsid w:val="00536BE0"/>
    <w:rsid w:val="00544C26"/>
    <w:rsid w:val="005464C8"/>
    <w:rsid w:val="0055423D"/>
    <w:rsid w:val="00570C24"/>
    <w:rsid w:val="00582B73"/>
    <w:rsid w:val="00590313"/>
    <w:rsid w:val="005A2450"/>
    <w:rsid w:val="005A2D29"/>
    <w:rsid w:val="005A50B1"/>
    <w:rsid w:val="005D2AEE"/>
    <w:rsid w:val="005D4CF2"/>
    <w:rsid w:val="005E7BB2"/>
    <w:rsid w:val="005F78AB"/>
    <w:rsid w:val="00603642"/>
    <w:rsid w:val="00603DCF"/>
    <w:rsid w:val="006049BA"/>
    <w:rsid w:val="00613056"/>
    <w:rsid w:val="00620826"/>
    <w:rsid w:val="00626FD9"/>
    <w:rsid w:val="00632510"/>
    <w:rsid w:val="00662611"/>
    <w:rsid w:val="00665E2A"/>
    <w:rsid w:val="00672A7C"/>
    <w:rsid w:val="0067727B"/>
    <w:rsid w:val="00682C99"/>
    <w:rsid w:val="006B3E55"/>
    <w:rsid w:val="006C494A"/>
    <w:rsid w:val="006C6BF1"/>
    <w:rsid w:val="006D6466"/>
    <w:rsid w:val="006E1741"/>
    <w:rsid w:val="006E6D98"/>
    <w:rsid w:val="007123C3"/>
    <w:rsid w:val="007160C3"/>
    <w:rsid w:val="0072419B"/>
    <w:rsid w:val="00733853"/>
    <w:rsid w:val="00757BCB"/>
    <w:rsid w:val="00760E65"/>
    <w:rsid w:val="007616B3"/>
    <w:rsid w:val="00767074"/>
    <w:rsid w:val="0077061F"/>
    <w:rsid w:val="0078274E"/>
    <w:rsid w:val="0078393E"/>
    <w:rsid w:val="007918CA"/>
    <w:rsid w:val="00797B47"/>
    <w:rsid w:val="007A328C"/>
    <w:rsid w:val="007C58A3"/>
    <w:rsid w:val="007D00C1"/>
    <w:rsid w:val="007D3B8D"/>
    <w:rsid w:val="007E6369"/>
    <w:rsid w:val="007F1BF3"/>
    <w:rsid w:val="0081361C"/>
    <w:rsid w:val="00820E65"/>
    <w:rsid w:val="00825EEF"/>
    <w:rsid w:val="00826BBA"/>
    <w:rsid w:val="008375F7"/>
    <w:rsid w:val="00846D6E"/>
    <w:rsid w:val="0086187C"/>
    <w:rsid w:val="00874660"/>
    <w:rsid w:val="008850E7"/>
    <w:rsid w:val="008870C3"/>
    <w:rsid w:val="00887165"/>
    <w:rsid w:val="008936A2"/>
    <w:rsid w:val="00895B33"/>
    <w:rsid w:val="008A7A70"/>
    <w:rsid w:val="008B590B"/>
    <w:rsid w:val="008C3071"/>
    <w:rsid w:val="008D474A"/>
    <w:rsid w:val="00902F4D"/>
    <w:rsid w:val="00904505"/>
    <w:rsid w:val="0091158A"/>
    <w:rsid w:val="009215DB"/>
    <w:rsid w:val="00921A9A"/>
    <w:rsid w:val="009301A5"/>
    <w:rsid w:val="00934AE2"/>
    <w:rsid w:val="00960CF2"/>
    <w:rsid w:val="00973655"/>
    <w:rsid w:val="009A2E40"/>
    <w:rsid w:val="009B556C"/>
    <w:rsid w:val="009C00BC"/>
    <w:rsid w:val="009C16DF"/>
    <w:rsid w:val="009E38DE"/>
    <w:rsid w:val="009F53BC"/>
    <w:rsid w:val="00A13FC1"/>
    <w:rsid w:val="00A23EDB"/>
    <w:rsid w:val="00A25A57"/>
    <w:rsid w:val="00A33C4A"/>
    <w:rsid w:val="00A652D1"/>
    <w:rsid w:val="00A66938"/>
    <w:rsid w:val="00AB7851"/>
    <w:rsid w:val="00AC001C"/>
    <w:rsid w:val="00AD188F"/>
    <w:rsid w:val="00AE58ED"/>
    <w:rsid w:val="00AE6FAF"/>
    <w:rsid w:val="00AF409A"/>
    <w:rsid w:val="00B40FAE"/>
    <w:rsid w:val="00B57D8F"/>
    <w:rsid w:val="00B76E0D"/>
    <w:rsid w:val="00B76EF4"/>
    <w:rsid w:val="00B846A5"/>
    <w:rsid w:val="00BA4313"/>
    <w:rsid w:val="00BC73FC"/>
    <w:rsid w:val="00BE0220"/>
    <w:rsid w:val="00BE5C93"/>
    <w:rsid w:val="00BF1BB9"/>
    <w:rsid w:val="00BF53D8"/>
    <w:rsid w:val="00BF5FFB"/>
    <w:rsid w:val="00C202B0"/>
    <w:rsid w:val="00C413FD"/>
    <w:rsid w:val="00C45F73"/>
    <w:rsid w:val="00C52898"/>
    <w:rsid w:val="00C92ECB"/>
    <w:rsid w:val="00CD2EF1"/>
    <w:rsid w:val="00CF70AE"/>
    <w:rsid w:val="00CF7D98"/>
    <w:rsid w:val="00D024CF"/>
    <w:rsid w:val="00D0536B"/>
    <w:rsid w:val="00D2493F"/>
    <w:rsid w:val="00D32F95"/>
    <w:rsid w:val="00D86365"/>
    <w:rsid w:val="00D949BF"/>
    <w:rsid w:val="00D94F29"/>
    <w:rsid w:val="00D95AD0"/>
    <w:rsid w:val="00DA4B1D"/>
    <w:rsid w:val="00DA5839"/>
    <w:rsid w:val="00DC1466"/>
    <w:rsid w:val="00DC5958"/>
    <w:rsid w:val="00DF43E9"/>
    <w:rsid w:val="00DF5E9A"/>
    <w:rsid w:val="00E12D3D"/>
    <w:rsid w:val="00E16BAE"/>
    <w:rsid w:val="00E257C4"/>
    <w:rsid w:val="00E513C5"/>
    <w:rsid w:val="00E52B34"/>
    <w:rsid w:val="00E53804"/>
    <w:rsid w:val="00E61674"/>
    <w:rsid w:val="00E618E4"/>
    <w:rsid w:val="00E72F28"/>
    <w:rsid w:val="00E733AD"/>
    <w:rsid w:val="00E7513B"/>
    <w:rsid w:val="00E80FE3"/>
    <w:rsid w:val="00E940CB"/>
    <w:rsid w:val="00EA12AB"/>
    <w:rsid w:val="00EB4684"/>
    <w:rsid w:val="00EC6A5B"/>
    <w:rsid w:val="00ED1EE8"/>
    <w:rsid w:val="00EF1551"/>
    <w:rsid w:val="00F06659"/>
    <w:rsid w:val="00F27AB6"/>
    <w:rsid w:val="00F32285"/>
    <w:rsid w:val="00F422A5"/>
    <w:rsid w:val="00F622DF"/>
    <w:rsid w:val="00F632EE"/>
    <w:rsid w:val="00F67C75"/>
    <w:rsid w:val="00F777B2"/>
    <w:rsid w:val="00F80FE8"/>
    <w:rsid w:val="00F9754C"/>
    <w:rsid w:val="00FA45BA"/>
    <w:rsid w:val="00FA7979"/>
    <w:rsid w:val="00FB01C6"/>
    <w:rsid w:val="00FC4361"/>
    <w:rsid w:val="00FD103C"/>
    <w:rsid w:val="00FE2516"/>
    <w:rsid w:val="00FE7E15"/>
    <w:rsid w:val="00FF4815"/>
    <w:rsid w:val="00FF6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14:docId w14:val="587B2507"/>
  <w15:docId w15:val="{FC4337E2-8A75-4984-AE36-862CE23B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C75"/>
  </w:style>
  <w:style w:type="paragraph" w:styleId="1">
    <w:name w:val="heading 1"/>
    <w:basedOn w:val="a"/>
    <w:next w:val="a"/>
    <w:link w:val="10"/>
    <w:qFormat/>
    <w:rsid w:val="007E6369"/>
    <w:pPr>
      <w:keepNext/>
      <w:spacing w:after="0" w:line="240" w:lineRule="auto"/>
      <w:jc w:val="right"/>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122A74"/>
    <w:rPr>
      <w:rFonts w:ascii="Calibri" w:hAnsi="Calibri" w:cs="Calibri"/>
    </w:rPr>
  </w:style>
  <w:style w:type="paragraph" w:customStyle="1" w:styleId="ConsPlusNormal0">
    <w:name w:val="ConsPlusNormal"/>
    <w:link w:val="ConsPlusNormal"/>
    <w:rsid w:val="00122A74"/>
    <w:pPr>
      <w:widowControl w:val="0"/>
      <w:autoSpaceDE w:val="0"/>
      <w:autoSpaceDN w:val="0"/>
      <w:spacing w:after="0" w:line="240" w:lineRule="auto"/>
    </w:pPr>
    <w:rPr>
      <w:rFonts w:ascii="Calibri" w:hAnsi="Calibri" w:cs="Calibri"/>
    </w:rPr>
  </w:style>
  <w:style w:type="character" w:styleId="a3">
    <w:name w:val="Hyperlink"/>
    <w:uiPriority w:val="99"/>
    <w:unhideWhenUsed/>
    <w:rsid w:val="00122A74"/>
    <w:rPr>
      <w:color w:val="0000FF"/>
      <w:u w:val="single"/>
    </w:rPr>
  </w:style>
  <w:style w:type="table" w:styleId="a4">
    <w:name w:val="Table Grid"/>
    <w:basedOn w:val="a1"/>
    <w:uiPriority w:val="59"/>
    <w:rsid w:val="001143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DA4B1D"/>
    <w:pPr>
      <w:spacing w:before="15" w:after="15" w:line="240" w:lineRule="auto"/>
      <w:ind w:left="15" w:right="15" w:firstLine="225"/>
    </w:pPr>
    <w:rPr>
      <w:rFonts w:ascii="Times New Roman" w:eastAsia="Times New Roman" w:hAnsi="Times New Roman" w:cs="Times New Roman"/>
      <w:sz w:val="24"/>
      <w:szCs w:val="24"/>
    </w:rPr>
  </w:style>
  <w:style w:type="paragraph" w:styleId="a6">
    <w:name w:val="Plain Text"/>
    <w:basedOn w:val="a"/>
    <w:link w:val="a7"/>
    <w:rsid w:val="00DA4B1D"/>
    <w:pPr>
      <w:spacing w:after="0" w:line="240" w:lineRule="auto"/>
    </w:pPr>
    <w:rPr>
      <w:rFonts w:ascii="Courier New" w:eastAsia="Times New Roman" w:hAnsi="Courier New" w:cs="Times New Roman"/>
      <w:sz w:val="20"/>
      <w:szCs w:val="20"/>
    </w:rPr>
  </w:style>
  <w:style w:type="character" w:customStyle="1" w:styleId="a7">
    <w:name w:val="Текст Знак"/>
    <w:basedOn w:val="a0"/>
    <w:link w:val="a6"/>
    <w:rsid w:val="00DA4B1D"/>
    <w:rPr>
      <w:rFonts w:ascii="Courier New" w:eastAsia="Times New Roman" w:hAnsi="Courier New" w:cs="Times New Roman"/>
      <w:sz w:val="20"/>
      <w:szCs w:val="20"/>
    </w:rPr>
  </w:style>
  <w:style w:type="paragraph" w:styleId="a8">
    <w:name w:val="List Paragraph"/>
    <w:basedOn w:val="a"/>
    <w:uiPriority w:val="34"/>
    <w:qFormat/>
    <w:rsid w:val="00507140"/>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7E6369"/>
    <w:rPr>
      <w:rFonts w:ascii="Times New Roman" w:eastAsia="Times New Roman" w:hAnsi="Times New Roman" w:cs="Times New Roman"/>
      <w:sz w:val="28"/>
      <w:szCs w:val="20"/>
    </w:rPr>
  </w:style>
  <w:style w:type="paragraph" w:styleId="a9">
    <w:name w:val="Balloon Text"/>
    <w:basedOn w:val="a"/>
    <w:link w:val="aa"/>
    <w:uiPriority w:val="99"/>
    <w:semiHidden/>
    <w:unhideWhenUsed/>
    <w:rsid w:val="007E63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6369"/>
    <w:rPr>
      <w:rFonts w:ascii="Tahoma" w:hAnsi="Tahoma" w:cs="Tahoma"/>
      <w:sz w:val="16"/>
      <w:szCs w:val="16"/>
    </w:rPr>
  </w:style>
  <w:style w:type="character" w:customStyle="1" w:styleId="searchresult">
    <w:name w:val="search_result"/>
    <w:basedOn w:val="a0"/>
    <w:rsid w:val="00F63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hyperlink" Target="consultantplus://offline/ref=E22690B69C1CDF2D49975AA7BE8CC999B655917184D02A986E23164B8F3D7D64F30130C18F71v7L" TargetMode="External"/><Relationship Id="rId3" Type="http://schemas.openxmlformats.org/officeDocument/2006/relationships/styles" Target="styles.xml"/><Relationship Id="rId7" Type="http://schemas.openxmlformats.org/officeDocument/2006/relationships/hyperlink" Target="mailto:privatiz@kuizo.ru" TargetMode="Externa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umsles@yandex.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9D94DAEE9A42DBA5AEBE6A1FF9AC1A3E60E30EC1646FC2457748927DBCe9U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1FA1D-2396-4011-8FB8-3EA9C68A7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5550</Words>
  <Characters>31641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Ларченко Виктор Викторович</dc:creator>
  <cp:keywords/>
  <dc:description/>
  <cp:lastModifiedBy>Нижебецкая Татьяна Владиславовна</cp:lastModifiedBy>
  <cp:revision>3</cp:revision>
  <cp:lastPrinted>2023-11-22T09:38:00Z</cp:lastPrinted>
  <dcterms:created xsi:type="dcterms:W3CDTF">2023-11-22T09:39:00Z</dcterms:created>
  <dcterms:modified xsi:type="dcterms:W3CDTF">2023-11-22T09:39:00Z</dcterms:modified>
</cp:coreProperties>
</file>