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8C" w:rsidRDefault="002B158C" w:rsidP="002B158C">
      <w:pPr>
        <w:ind w:right="-2" w:firstLine="709"/>
        <w:jc w:val="both"/>
        <w:rPr>
          <w:color w:val="000000"/>
          <w:szCs w:val="28"/>
        </w:rPr>
      </w:pPr>
      <w:r w:rsidRPr="002B158C">
        <w:rPr>
          <w:b/>
          <w:color w:val="000000"/>
          <w:szCs w:val="28"/>
        </w:rPr>
        <w:t>Ачинской транспортной прокуратурой направлено в суд уголовное дело по факту незаконного оборота наркотических средств</w:t>
      </w:r>
      <w:r>
        <w:rPr>
          <w:color w:val="000000"/>
          <w:szCs w:val="28"/>
        </w:rPr>
        <w:t xml:space="preserve">. </w:t>
      </w:r>
    </w:p>
    <w:p w:rsidR="002B158C" w:rsidRDefault="002B158C" w:rsidP="002B158C">
      <w:pPr>
        <w:ind w:right="-2" w:firstLine="709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  </w:t>
      </w:r>
    </w:p>
    <w:p w:rsidR="002B158C" w:rsidRDefault="002B158C" w:rsidP="002B158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Ачинской транспортной прокуратурой утверждено обвинительное заключение по уголовному делу в отношении 46 – летнего жителя Кемеровской области, который обвиняется в совершении преступления, предусмотренного ч.2 ст. 228 УК РФ (незаконные приобретение, хранение, изготовление наркотических средств, совершенные в крупном размере)</w:t>
      </w:r>
      <w:r>
        <w:rPr>
          <w:szCs w:val="28"/>
        </w:rPr>
        <w:t>.</w:t>
      </w:r>
    </w:p>
    <w:p w:rsidR="002B158C" w:rsidRDefault="002B158C" w:rsidP="002B158C">
      <w:pPr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версии следствия в октябре 2023 года обвиняемый с целью личного употребления на участке местности в одной из деревень Мариинского района Кемеровской области – Кузбасс собрал части дикорастущей конопли, из которых изготовил наркотические средства. </w:t>
      </w:r>
      <w:r>
        <w:rPr>
          <w:szCs w:val="28"/>
        </w:rPr>
        <w:t xml:space="preserve">Полицейскими из незаконного оборота изъята смесь наркотических средств – </w:t>
      </w:r>
      <w:proofErr w:type="spellStart"/>
      <w:r>
        <w:rPr>
          <w:szCs w:val="28"/>
        </w:rPr>
        <w:t>каннабиса</w:t>
      </w:r>
      <w:proofErr w:type="spellEnd"/>
      <w:r>
        <w:rPr>
          <w:szCs w:val="28"/>
        </w:rPr>
        <w:t xml:space="preserve"> (марихуаны) и масла </w:t>
      </w:r>
      <w:proofErr w:type="spellStart"/>
      <w:r>
        <w:rPr>
          <w:szCs w:val="28"/>
        </w:rPr>
        <w:t>каннабиса</w:t>
      </w:r>
      <w:proofErr w:type="spellEnd"/>
      <w:r>
        <w:rPr>
          <w:szCs w:val="28"/>
        </w:rPr>
        <w:t xml:space="preserve"> (гашишного масла), расчетной постоянной массой в высушенном состоянии более 15 грамм. </w:t>
      </w:r>
      <w:r>
        <w:rPr>
          <w:color w:val="000000"/>
          <w:szCs w:val="28"/>
        </w:rPr>
        <w:t xml:space="preserve">  </w:t>
      </w:r>
    </w:p>
    <w:p w:rsidR="002B158C" w:rsidRDefault="002B158C" w:rsidP="002B158C">
      <w:pPr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Уголовное дело направлено в Мариинский городской суд для рассмотрения по существу. </w:t>
      </w:r>
    </w:p>
    <w:p w:rsidR="00D9384F" w:rsidRDefault="002B158C" w:rsidP="002B158C">
      <w:r>
        <w:rPr>
          <w:color w:val="000000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10 лет</w:t>
      </w:r>
      <w:r>
        <w:rPr>
          <w:color w:val="000000"/>
          <w:sz w:val="27"/>
          <w:szCs w:val="27"/>
        </w:rPr>
        <w:t>.</w:t>
      </w:r>
    </w:p>
    <w:sectPr w:rsidR="00D9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D4"/>
    <w:rsid w:val="002B158C"/>
    <w:rsid w:val="005C4CD4"/>
    <w:rsid w:val="00D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2024-01-11T08:39:00Z</dcterms:created>
  <dcterms:modified xsi:type="dcterms:W3CDTF">2024-01-11T08:39:00Z</dcterms:modified>
</cp:coreProperties>
</file>