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63" w:rsidRDefault="003A5063" w:rsidP="003A5063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4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E5D932" wp14:editId="4FCA12B4">
            <wp:extent cx="2851150" cy="177691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21" cy="1782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E5D" w:rsidRDefault="001D1E5D" w:rsidP="001D1E5D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4"/>
          <w:szCs w:val="48"/>
          <w:lang w:eastAsia="ru-RU"/>
        </w:rPr>
      </w:pPr>
      <w:r w:rsidRPr="001D1E5D">
        <w:rPr>
          <w:rFonts w:ascii="Inter" w:eastAsia="Times New Roman" w:hAnsi="Inter" w:cs="Times New Roman"/>
          <w:b/>
          <w:bCs/>
          <w:color w:val="101010"/>
          <w:kern w:val="36"/>
          <w:sz w:val="44"/>
          <w:szCs w:val="48"/>
          <w:lang w:eastAsia="ru-RU"/>
        </w:rPr>
        <w:t>О возникновении АЧС в Кемеровской области</w:t>
      </w:r>
    </w:p>
    <w:p w:rsidR="001D1E5D" w:rsidRDefault="003A5063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    </w:t>
      </w:r>
      <w:r w:rsidR="001D1E5D" w:rsidRP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Служба по ветеринарному надзору Красноярского края сообщает, </w:t>
      </w:r>
      <w:r w:rsidR="008454C7" w:rsidRP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что</w:t>
      </w:r>
      <w:r w:rsidR="008454C7" w:rsidRPr="001D1E5D">
        <w:rPr>
          <w:rFonts w:ascii="Inter" w:eastAsia="Times New Roman" w:hAnsi="Inter" w:cs="Times New Roman"/>
          <w:bCs/>
          <w:color w:val="101010"/>
          <w:kern w:val="36"/>
          <w:sz w:val="44"/>
          <w:szCs w:val="48"/>
          <w:lang w:eastAsia="ru-RU"/>
        </w:rPr>
        <w:t xml:space="preserve"> </w:t>
      </w:r>
      <w:r w:rsidR="008454C7"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на</w:t>
      </w:r>
      <w:r w:rsidR="001D1E5D" w:rsidRP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территории Гурьевского  </w:t>
      </w:r>
      <w:r w:rsid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муниципального округа Кемеровской области (</w:t>
      </w:r>
      <w:r w:rsid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Кузбасс) </w:t>
      </w:r>
      <w:r w:rsidR="008454C7" w:rsidRP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в</w:t>
      </w:r>
      <w:r w:rsidR="001D1E5D" w:rsidRP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трупах свиней выявлен генетический материал ДНК вируса африканской чумы свиней (АЧС</w:t>
      </w:r>
      <w:r w:rsid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).</w:t>
      </w:r>
      <w:r w:rsidR="001D1E5D" w:rsidRPr="001D1E5D">
        <w:t xml:space="preserve"> </w:t>
      </w:r>
      <w:r w:rsid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По этой причине </w:t>
      </w:r>
      <w:r w:rsidR="001D1E5D" w:rsidRPr="001D1E5D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в округе введен режим ЧС.</w:t>
      </w:r>
    </w:p>
    <w:p w:rsid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</w:p>
    <w:p w:rsidR="008454C7" w:rsidRPr="008454C7" w:rsidRDefault="001D1E5D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В связи с возникновением африканской чумы свиней (далее – АЧС) </w:t>
      </w:r>
      <w:r w:rsidR="003A5063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и в</w:t>
      </w:r>
      <w:r w:rsidR="008454C7"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целях предотвращения возникновения и распространения АЧС</w:t>
      </w:r>
      <w:r w:rsidR="003A5063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,</w:t>
      </w:r>
      <w:r w:rsidR="008454C7"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КГКУ «Енисейский отдел ветеринарии» напоминает:</w:t>
      </w:r>
      <w:r w:rsidR="003A5063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</w:t>
      </w:r>
      <w:r w:rsidR="008454C7"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физические и юридические лица, являющиеся собственниками (владельцами) свиней, обязаны: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u w:val="single"/>
          <w:lang w:eastAsia="ru-RU"/>
        </w:rPr>
      </w:pP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1. Соблюдать ветеринарные правила содержания свиней в целях воспроизводства, выращивания, реализации, получения продуктов свиноводства;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2. 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3. Регулярно проводить очистку и дезинфекцию помещений, где содержатся животные. Использовать сменную одежду, обувь, инвентарь для ухода за свиньями.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4. Исключить кормление свиней кормами животного происхождения и пищевыми отходами без тепловой обработки (проварка), покупать корма только промышленного производства и подвергать их проварке не менее 0,5 часа при температуре не менее </w:t>
      </w:r>
      <w:smartTag w:uri="urn:schemas-microsoft-com:office:smarttags" w:element="metricconverter">
        <w:smartTagPr>
          <w:attr w:name="ProductID" w:val="70 °C"/>
        </w:smartTagPr>
        <w:r w:rsidRPr="008454C7">
          <w:rPr>
            <w:rFonts w:ascii="Times New Roman" w:eastAsia="Times New Roman" w:hAnsi="Times New Roman" w:cs="Times New Roman"/>
            <w:bCs/>
            <w:color w:val="101010"/>
            <w:kern w:val="36"/>
            <w:sz w:val="28"/>
            <w:szCs w:val="28"/>
            <w:lang w:eastAsia="ru-RU"/>
          </w:rPr>
          <w:t>70 °C</w:t>
        </w:r>
      </w:smartTag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5. Не допускать посещений хозяйств, подворий посторонними лицами.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lastRenderedPageBreak/>
        <w:t>6. Не покупать живых свиней без ветеринарных сопроводительных документов, не завозить/ вывозить свиней и продукцию свиноводства без разрешения должностных лиц государственной ветеринарной службы.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7.  Не проводить подворный убой и реализацию свинины без ветеринарного предубойного осмотра животных и ветеринарно-санитарной экспертизы мяса и продуктов убоя государственной ветеринарной службы.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8.  Не покупать мясопродукты в местах несанкционированной торговли.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9.  В течение 24 часов извещать специалистов госветслужбы обо всех случаях внезапного падежа или </w:t>
      </w:r>
      <w:bookmarkStart w:id="0" w:name="_GoBack"/>
      <w:bookmarkEnd w:id="0"/>
      <w:r w:rsidR="003A5063"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одновременного заболевания,</w:t>
      </w: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или гибели нескольких свиней (или единственной имеющейся свиньи), а также об изменениях в их поведении, указывающих на возможное заболевание (угнетенное состояние, отказ от корма и (или) воды, отсутствие нормальной реакции на раздражающие факторы);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10. Обязательно предоставлять поголовье свиней для ветеринарного осмотра, вакцинации и других обработок.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11. Не выбрасывать трупы животных, отходы от их содержания и переработки на свалки, обочины дорог.</w:t>
      </w:r>
    </w:p>
    <w:p w:rsidR="008454C7" w:rsidRPr="008454C7" w:rsidRDefault="008454C7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 w:rsidRPr="008454C7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12. Не перерабатывать мясо павших или вынужденно убитых свиней – это запрещено и может привести к дальнейшему распространению болезни.</w:t>
      </w:r>
    </w:p>
    <w:p w:rsidR="001D1E5D" w:rsidRDefault="001D1E5D" w:rsidP="008454C7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</w:p>
    <w:p w:rsidR="001D1E5D" w:rsidRDefault="003A5063" w:rsidP="003A5063">
      <w:pPr>
        <w:shd w:val="clear" w:color="auto" w:fill="FFFFFF"/>
        <w:tabs>
          <w:tab w:val="left" w:pos="339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ab/>
        <w:t xml:space="preserve">           КГКУ «Енисейский отдел ветеринарии»</w:t>
      </w:r>
    </w:p>
    <w:p w:rsidR="001D1E5D" w:rsidRPr="001D1E5D" w:rsidRDefault="001D1E5D" w:rsidP="001D1E5D"/>
    <w:p w:rsidR="001D1E5D" w:rsidRPr="001D1E5D" w:rsidRDefault="001D1E5D" w:rsidP="003A5063">
      <w:pPr>
        <w:jc w:val="center"/>
      </w:pPr>
    </w:p>
    <w:p w:rsidR="001D1E5D" w:rsidRPr="001D1E5D" w:rsidRDefault="001D1E5D" w:rsidP="001D1E5D"/>
    <w:p w:rsidR="001D1E5D" w:rsidRPr="001D1E5D" w:rsidRDefault="001D1E5D" w:rsidP="001D1E5D"/>
    <w:p w:rsidR="001D1E5D" w:rsidRPr="001D1E5D" w:rsidRDefault="001D1E5D" w:rsidP="001D1E5D"/>
    <w:p w:rsidR="001D1E5D" w:rsidRPr="001D1E5D" w:rsidRDefault="001D1E5D" w:rsidP="001D1E5D"/>
    <w:p w:rsidR="001D1E5D" w:rsidRPr="001D1E5D" w:rsidRDefault="001D1E5D" w:rsidP="001D1E5D"/>
    <w:p w:rsidR="001D1E5D" w:rsidRPr="001D1E5D" w:rsidRDefault="001D1E5D" w:rsidP="001D1E5D"/>
    <w:p w:rsidR="001D1E5D" w:rsidRPr="001D1E5D" w:rsidRDefault="001D1E5D" w:rsidP="001D1E5D"/>
    <w:p w:rsidR="001D1E5D" w:rsidRDefault="001D1E5D" w:rsidP="001D1E5D"/>
    <w:p w:rsidR="00263A92" w:rsidRPr="001D1E5D" w:rsidRDefault="001D1E5D" w:rsidP="001D1E5D">
      <w:pPr>
        <w:tabs>
          <w:tab w:val="left" w:pos="1125"/>
        </w:tabs>
      </w:pPr>
      <w:r>
        <w:tab/>
      </w:r>
    </w:p>
    <w:sectPr w:rsidR="00263A92" w:rsidRPr="001D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5D"/>
    <w:rsid w:val="001D1E5D"/>
    <w:rsid w:val="00263A92"/>
    <w:rsid w:val="003A5063"/>
    <w:rsid w:val="0084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DF52-FF21-46E5-842D-A4B4DDC7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54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2024-07-19T01:18:00Z</dcterms:created>
  <dcterms:modified xsi:type="dcterms:W3CDTF">2024-07-19T01:43:00Z</dcterms:modified>
</cp:coreProperties>
</file>