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Отчет о достижении ключевых показателей развития конкуренции</w:t>
      </w:r>
    </w:p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В отраслях (сферах, товарных рынках) и исполнении плана мероприятий («дорожной карты») содействия развитию конкуре</w:t>
      </w:r>
      <w:r w:rsidR="00D068A7">
        <w:rPr>
          <w:rFonts w:eastAsia="SimSun"/>
          <w:kern w:val="3"/>
        </w:rPr>
        <w:t>нции в Красноярском крае за 2023</w:t>
      </w:r>
      <w:r w:rsidRPr="00353905">
        <w:rPr>
          <w:rFonts w:eastAsia="SimSun"/>
          <w:kern w:val="3"/>
        </w:rPr>
        <w:t xml:space="preserve"> год экономики </w:t>
      </w:r>
      <w:r w:rsidRPr="00353905">
        <w:rPr>
          <w:rFonts w:eastAsia="SimSun"/>
          <w:kern w:val="3"/>
          <w:u w:val="single"/>
        </w:rPr>
        <w:t>муниципального образования город Лесосибирск</w:t>
      </w:r>
      <w:r w:rsidR="00D068A7">
        <w:rPr>
          <w:rFonts w:eastAsia="SimSun"/>
          <w:kern w:val="3"/>
        </w:rPr>
        <w:t xml:space="preserve"> по состоянию на 01.01.2024</w:t>
      </w:r>
    </w:p>
    <w:p w:rsidR="007D1F26" w:rsidRDefault="007D1F26" w:rsidP="007D1F26">
      <w:pPr>
        <w:keepNext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3544"/>
        <w:gridCol w:w="1417"/>
        <w:gridCol w:w="1559"/>
        <w:gridCol w:w="3006"/>
      </w:tblGrid>
      <w:tr w:rsidR="007D1F26" w:rsidRPr="009A0679" w:rsidTr="004C7554">
        <w:trPr>
          <w:trHeight w:val="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№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Срок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исполнения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Показателя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 xml:space="preserve">(наименование, </w:t>
            </w:r>
            <w:r w:rsidRPr="00353905">
              <w:rPr>
                <w:rFonts w:eastAsia="Calibri"/>
                <w:sz w:val="20"/>
                <w:szCs w:val="20"/>
              </w:rPr>
              <w:br/>
              <w:t>единицы измерения)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Результат выполнения мероприятий</w:t>
            </w:r>
          </w:p>
        </w:tc>
      </w:tr>
      <w:tr w:rsidR="007D1F26" w:rsidRPr="009A0679" w:rsidTr="004C7554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F26" w:rsidRPr="004756CB" w:rsidRDefault="007D1F26" w:rsidP="007D1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Ключевые показатели (факт) по состоянию на </w:t>
            </w:r>
            <w:r w:rsidR="00D068A7">
              <w:rPr>
                <w:rFonts w:eastAsia="Calibri"/>
                <w:sz w:val="20"/>
                <w:szCs w:val="20"/>
              </w:rPr>
              <w:t>01.01.2023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F26" w:rsidRPr="004756CB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Достижение ключевых показателей (</w:t>
            </w:r>
            <w:r w:rsidR="00D068A7">
              <w:rPr>
                <w:rFonts w:eastAsia="Calibri"/>
                <w:sz w:val="20"/>
                <w:szCs w:val="20"/>
              </w:rPr>
              <w:t>факт) по состоянию на 01.01.2024</w:t>
            </w:r>
          </w:p>
        </w:tc>
        <w:tc>
          <w:tcPr>
            <w:tcW w:w="3006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D1F26" w:rsidRPr="009A0679" w:rsidTr="004C7554">
        <w:trPr>
          <w:trHeight w:val="361"/>
        </w:trPr>
        <w:tc>
          <w:tcPr>
            <w:tcW w:w="15588" w:type="dxa"/>
            <w:gridSpan w:val="7"/>
            <w:shd w:val="clear" w:color="auto" w:fill="auto"/>
          </w:tcPr>
          <w:p w:rsidR="007D1F26" w:rsidRPr="00342C03" w:rsidRDefault="007D1F26" w:rsidP="00842ADF">
            <w:pPr>
              <w:autoSpaceDE w:val="0"/>
              <w:autoSpaceDN w:val="0"/>
              <w:adjustRightInd w:val="0"/>
              <w:ind w:left="108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7D1F26" w:rsidRPr="009A0679" w:rsidTr="004C7554">
        <w:trPr>
          <w:trHeight w:val="409"/>
        </w:trPr>
        <w:tc>
          <w:tcPr>
            <w:tcW w:w="15588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9A0679">
              <w:rPr>
                <w:sz w:val="20"/>
                <w:szCs w:val="20"/>
              </w:rPr>
              <w:t xml:space="preserve">Рынок </w:t>
            </w:r>
            <w:r w:rsidRPr="00342C03">
              <w:rPr>
                <w:sz w:val="20"/>
                <w:szCs w:val="20"/>
              </w:rPr>
              <w:t xml:space="preserve">услуг </w:t>
            </w:r>
            <w:bookmarkStart w:id="0" w:name="OLE_LINK12"/>
            <w:bookmarkStart w:id="1" w:name="OLE_LINK13"/>
            <w:bookmarkStart w:id="2" w:name="OLE_LINK14"/>
            <w:r w:rsidRPr="00342C03">
              <w:rPr>
                <w:sz w:val="20"/>
                <w:szCs w:val="20"/>
                <w:lang w:eastAsia="en-US"/>
              </w:rPr>
              <w:t xml:space="preserve">розничной торговли </w:t>
            </w:r>
            <w:r w:rsidRPr="00342C03">
              <w:rPr>
                <w:rFonts w:eastAsia="Calibri"/>
                <w:sz w:val="20"/>
                <w:szCs w:val="20"/>
              </w:rPr>
              <w:t>лекарственными препаратами, медицинскими изделиями и сопутствующими товарами</w:t>
            </w:r>
            <w:bookmarkEnd w:id="0"/>
            <w:bookmarkEnd w:id="1"/>
            <w:bookmarkEnd w:id="2"/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937233" w:rsidRDefault="007D1F26" w:rsidP="00636F33">
            <w:pPr>
              <w:pStyle w:val="a3"/>
              <w:keepLines/>
              <w:spacing w:after="0" w:line="240" w:lineRule="auto"/>
              <w:ind w:left="0" w:firstLine="42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120D8">
              <w:rPr>
                <w:rFonts w:ascii="Times New Roman" w:eastAsia="Calibri" w:hAnsi="Times New Roman"/>
                <w:sz w:val="20"/>
                <w:szCs w:val="20"/>
              </w:rPr>
              <w:t>Розничную торговлю лекарственными препаратами, изделиями медицинского назначения и сопутствующими товарами в городе Лесосибирске осуществляют АО «Губернские аптеки»</w:t>
            </w:r>
            <w:r w:rsidR="00003B6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 5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>специализированных магазинах (аптеках)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003B64">
              <w:rPr>
                <w:rFonts w:ascii="Times New Roman" w:eastAsia="Calibri" w:hAnsi="Times New Roman"/>
                <w:sz w:val="20"/>
                <w:szCs w:val="20"/>
              </w:rPr>
              <w:t>12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организаций частной форм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ы собственности в </w:t>
            </w:r>
            <w:r w:rsidR="00003B6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29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специализированных магазинах (аптеках)</w:t>
            </w:r>
            <w:r w:rsidR="00636F3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(включая ветеринарные).</w:t>
            </w:r>
            <w:r w:rsidR="00636F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7D1F26" w:rsidRPr="009A0679" w:rsidTr="004C7554">
        <w:trPr>
          <w:trHeight w:val="1767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3969" w:type="dxa"/>
            <w:shd w:val="clear" w:color="auto" w:fill="auto"/>
          </w:tcPr>
          <w:p w:rsidR="007D1F26" w:rsidRPr="009377CD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377CD">
              <w:rPr>
                <w:rFonts w:eastAsia="Calibri"/>
                <w:sz w:val="20"/>
                <w:szCs w:val="20"/>
              </w:rPr>
              <w:t>Оказание ме</w:t>
            </w:r>
            <w:r>
              <w:rPr>
                <w:rFonts w:eastAsia="Calibri"/>
                <w:sz w:val="20"/>
                <w:szCs w:val="20"/>
              </w:rPr>
              <w:t>тодической</w:t>
            </w:r>
            <w:r w:rsidRPr="009377C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 консультационной </w:t>
            </w:r>
            <w:r w:rsidRPr="009377CD">
              <w:rPr>
                <w:rFonts w:eastAsia="Calibri"/>
                <w:sz w:val="20"/>
                <w:szCs w:val="20"/>
              </w:rPr>
              <w:t>помощи субъектам малого и среднего предпринимательства по</w:t>
            </w:r>
            <w:r>
              <w:rPr>
                <w:rFonts w:eastAsia="Calibri"/>
                <w:sz w:val="20"/>
                <w:szCs w:val="20"/>
              </w:rPr>
              <w:t xml:space="preserve"> вопросам </w:t>
            </w:r>
            <w:r w:rsidRPr="009377CD">
              <w:rPr>
                <w:rFonts w:eastAsia="Calibri"/>
                <w:sz w:val="20"/>
                <w:szCs w:val="20"/>
              </w:rPr>
              <w:t>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shd w:val="clear" w:color="auto" w:fill="auto"/>
          </w:tcPr>
          <w:p w:rsidR="007D1F26" w:rsidRPr="00D078F2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2022</w:t>
            </w:r>
            <w:r w:rsidR="00D078F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7D1F26" w:rsidRPr="001D39C4" w:rsidRDefault="007D1F26" w:rsidP="001D39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77CD">
              <w:rPr>
                <w:sz w:val="20"/>
                <w:szCs w:val="20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7D1F26" w:rsidRPr="009A0679" w:rsidRDefault="005F2624" w:rsidP="00472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Обеспечен высокий уровень конкуренции на рынке услуг розничной торговли лекарственными препаратами, медицинскими изделиями и сопутствующими товарами, муниципальное образование обеспечено полным ассортиментом продукции рынка по оптимальным цен</w:t>
            </w:r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</w:tr>
      <w:tr w:rsidR="007D1F26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7D1F26" w:rsidRPr="000749ED" w:rsidRDefault="00003B64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муниципальном образовании 63</w:t>
            </w:r>
            <w:r w:rsidR="005F2624">
              <w:rPr>
                <w:rFonts w:eastAsia="Calibri"/>
                <w:sz w:val="20"/>
                <w:szCs w:val="20"/>
              </w:rPr>
              <w:t xml:space="preserve"> субъектов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СМП имеют ОКВЭД 16, как осн</w:t>
            </w:r>
            <w:r w:rsidR="00512CE1">
              <w:rPr>
                <w:rFonts w:eastAsia="Calibri"/>
                <w:sz w:val="20"/>
                <w:szCs w:val="20"/>
              </w:rPr>
              <w:t>овной вид деятельности, более 6</w:t>
            </w:r>
            <w:r w:rsidR="009120D8" w:rsidRPr="006140BB">
              <w:rPr>
                <w:rFonts w:eastAsia="Calibri"/>
                <w:sz w:val="20"/>
                <w:szCs w:val="20"/>
              </w:rPr>
              <w:t>0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субъектов СМП – как дополнительный</w:t>
            </w:r>
            <w:r w:rsidR="009120D8" w:rsidRPr="006140BB">
              <w:rPr>
                <w:rFonts w:eastAsia="Calibri"/>
                <w:sz w:val="20"/>
                <w:szCs w:val="20"/>
              </w:rPr>
              <w:t xml:space="preserve">, </w:t>
            </w:r>
            <w:r w:rsidR="00636F33">
              <w:rPr>
                <w:rFonts w:eastAsia="Calibri"/>
                <w:sz w:val="20"/>
                <w:szCs w:val="20"/>
              </w:rPr>
              <w:t>крупные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предприяти</w:t>
            </w:r>
            <w:r w:rsidR="00636F33">
              <w:rPr>
                <w:rFonts w:eastAsia="Calibri"/>
                <w:sz w:val="20"/>
                <w:szCs w:val="20"/>
              </w:rPr>
              <w:t>я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</w:t>
            </w:r>
            <w:r w:rsidR="00636F33">
              <w:rPr>
                <w:rFonts w:eastAsia="Calibri"/>
                <w:sz w:val="20"/>
                <w:szCs w:val="20"/>
              </w:rPr>
              <w:t xml:space="preserve">города, это предприятия </w:t>
            </w:r>
            <w:r w:rsidR="007D1F26" w:rsidRPr="006140BB">
              <w:rPr>
                <w:rFonts w:eastAsia="Calibri"/>
                <w:sz w:val="20"/>
                <w:szCs w:val="20"/>
              </w:rPr>
              <w:t>в сфере деревообработки</w:t>
            </w:r>
            <w:r w:rsidR="00636F33">
              <w:rPr>
                <w:rFonts w:eastAsia="Calibri"/>
                <w:sz w:val="20"/>
                <w:szCs w:val="20"/>
              </w:rPr>
              <w:t xml:space="preserve"> (Лесосибирский ЛДК № 1, ООО «</w:t>
            </w:r>
            <w:proofErr w:type="spellStart"/>
            <w:r w:rsidR="00636F33">
              <w:rPr>
                <w:rFonts w:eastAsia="Calibri"/>
                <w:sz w:val="20"/>
                <w:szCs w:val="20"/>
              </w:rPr>
              <w:t>ПромЛесоЭкспорт</w:t>
            </w:r>
            <w:proofErr w:type="spellEnd"/>
            <w:r w:rsidR="00636F33">
              <w:rPr>
                <w:rFonts w:eastAsia="Calibri"/>
                <w:sz w:val="20"/>
                <w:szCs w:val="20"/>
              </w:rPr>
              <w:t>», АО «Енисейская сплавная контора»)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</w:t>
            </w:r>
            <w:r w:rsidR="00636F33">
              <w:rPr>
                <w:rFonts w:eastAsia="Calibri"/>
                <w:sz w:val="20"/>
                <w:szCs w:val="20"/>
              </w:rPr>
              <w:t>Предприятия, входящие в холдинг «</w:t>
            </w:r>
            <w:proofErr w:type="spellStart"/>
            <w:r w:rsidR="00B92279">
              <w:rPr>
                <w:rFonts w:eastAsia="Calibri"/>
                <w:sz w:val="20"/>
                <w:szCs w:val="20"/>
                <w:lang w:val="en-US"/>
              </w:rPr>
              <w:t>Segezha</w:t>
            </w:r>
            <w:proofErr w:type="spellEnd"/>
            <w:r w:rsidR="00B92279" w:rsidRPr="00B92279">
              <w:rPr>
                <w:rFonts w:eastAsia="Calibri"/>
                <w:sz w:val="20"/>
                <w:szCs w:val="20"/>
              </w:rPr>
              <w:t>-</w:t>
            </w:r>
            <w:r w:rsidR="00B92279">
              <w:rPr>
                <w:rFonts w:eastAsia="Calibri"/>
                <w:sz w:val="20"/>
                <w:szCs w:val="20"/>
                <w:lang w:val="en-US"/>
              </w:rPr>
              <w:t>Group</w:t>
            </w:r>
            <w:r w:rsidR="00636F33">
              <w:rPr>
                <w:rFonts w:eastAsia="Calibri"/>
                <w:sz w:val="20"/>
                <w:szCs w:val="20"/>
              </w:rPr>
              <w:t>»</w:t>
            </w:r>
            <w:r w:rsidR="00B92279">
              <w:rPr>
                <w:rFonts w:eastAsia="Calibri"/>
                <w:sz w:val="20"/>
                <w:szCs w:val="20"/>
              </w:rPr>
              <w:t>,</w:t>
            </w:r>
            <w:r w:rsidR="00636F33">
              <w:rPr>
                <w:rFonts w:eastAsia="Calibri"/>
                <w:sz w:val="20"/>
                <w:szCs w:val="20"/>
              </w:rPr>
              <w:t xml:space="preserve"> 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являются для города Лесосибирска градообразующими, отрасль является приоритетной. Перспектива отрасли – глубокая переработка древесины.  Оценивая текущее состояние данного направления деятельности, потребность в данных услугах на внутреннем рынке полностью удовлетворена, происходит </w:t>
            </w:r>
            <w:r w:rsidR="005F2624">
              <w:rPr>
                <w:rFonts w:eastAsia="Calibri"/>
                <w:sz w:val="20"/>
                <w:szCs w:val="20"/>
              </w:rPr>
              <w:t>перераспределение логистики сбыта продукции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деревообработки, как за пределами края, так и на внешнем рынке.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1.2.1</w:t>
            </w:r>
          </w:p>
        </w:tc>
        <w:tc>
          <w:tcPr>
            <w:tcW w:w="396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участия в региональных и межрегиональных выставках, форумах, ярмарках</w:t>
            </w:r>
          </w:p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F2624" w:rsidRPr="009377CD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2624" w:rsidRDefault="005F2624" w:rsidP="005F2624">
            <w:pPr>
              <w:jc w:val="center"/>
            </w:pPr>
            <w:r w:rsidRPr="00087422">
              <w:rPr>
                <w:rFonts w:eastAsia="Calibri"/>
                <w:sz w:val="20"/>
                <w:szCs w:val="20"/>
                <w:lang w:val="en-US"/>
              </w:rPr>
              <w:t>2022</w:t>
            </w:r>
            <w:r w:rsidRPr="0008742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Обеспечено с</w:t>
            </w:r>
            <w:r w:rsidRPr="00BA436F">
              <w:rPr>
                <w:rFonts w:eastAsia="Calibri"/>
                <w:sz w:val="20"/>
                <w:szCs w:val="20"/>
              </w:rPr>
              <w:t>нижение административных барьеров для получения государственной поддержки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842ADF">
              <w:rPr>
                <w:rFonts w:eastAsia="Calibri"/>
                <w:sz w:val="20"/>
                <w:szCs w:val="20"/>
              </w:rPr>
              <w:t xml:space="preserve"> Осуществляется продвижение продукции предприятий лесопромышленного комплекса </w:t>
            </w:r>
            <w:r w:rsidRPr="00842ADF">
              <w:rPr>
                <w:rFonts w:eastAsia="Calibri"/>
                <w:sz w:val="20"/>
                <w:szCs w:val="20"/>
              </w:rPr>
              <w:lastRenderedPageBreak/>
              <w:t>посредством организации</w:t>
            </w:r>
            <w:r>
              <w:rPr>
                <w:rFonts w:eastAsia="Calibri"/>
                <w:sz w:val="20"/>
                <w:szCs w:val="20"/>
              </w:rPr>
              <w:t xml:space="preserve"> участия в выставках и форумах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396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обработки древесины и изделий из дерева</w:t>
            </w:r>
          </w:p>
        </w:tc>
        <w:tc>
          <w:tcPr>
            <w:tcW w:w="1418" w:type="dxa"/>
            <w:shd w:val="clear" w:color="auto" w:fill="auto"/>
          </w:tcPr>
          <w:p w:rsidR="005F2624" w:rsidRDefault="005F2624" w:rsidP="005F2624">
            <w:pPr>
              <w:jc w:val="center"/>
            </w:pPr>
            <w:r w:rsidRPr="005F2624">
              <w:rPr>
                <w:rFonts w:eastAsia="Calibri"/>
                <w:sz w:val="20"/>
                <w:szCs w:val="20"/>
              </w:rPr>
              <w:t>2022</w:t>
            </w:r>
            <w:r w:rsidRPr="00087422">
              <w:rPr>
                <w:rFonts w:eastAsia="Calibri"/>
                <w:sz w:val="20"/>
                <w:szCs w:val="20"/>
              </w:rPr>
              <w:t>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</w:t>
            </w:r>
            <w:r w:rsidRPr="00842ADF">
              <w:rPr>
                <w:rFonts w:eastAsia="Calibri"/>
                <w:sz w:val="20"/>
                <w:szCs w:val="20"/>
              </w:rPr>
              <w:t xml:space="preserve"> мониторинг состояния развития конкуренции на рынке обработки древесины и изделий из дерева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1.3 </w:t>
            </w:r>
            <w:r w:rsidRPr="009377CD">
              <w:rPr>
                <w:rFonts w:eastAsia="Calibri"/>
                <w:sz w:val="20"/>
                <w:szCs w:val="20"/>
              </w:rPr>
              <w:t>Ры</w:t>
            </w:r>
            <w:r>
              <w:rPr>
                <w:rFonts w:eastAsia="Calibri"/>
                <w:sz w:val="20"/>
                <w:szCs w:val="20"/>
              </w:rPr>
              <w:t>нок легкой промышленности</w:t>
            </w:r>
          </w:p>
        </w:tc>
      </w:tr>
      <w:tr w:rsidR="00CE2DD9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Легкая промышленность в муниципальном образовании представлена в трех направлениях: производство текстильных изделий – 2 субъе</w:t>
            </w:r>
            <w:r w:rsidR="00512CE1">
              <w:rPr>
                <w:rFonts w:eastAsia="Calibri"/>
                <w:sz w:val="20"/>
                <w:szCs w:val="20"/>
              </w:rPr>
              <w:t>кта МСП, производство одежды – 12</w:t>
            </w:r>
            <w:r>
              <w:rPr>
                <w:rFonts w:eastAsia="Calibri"/>
                <w:sz w:val="20"/>
                <w:szCs w:val="20"/>
              </w:rPr>
              <w:t xml:space="preserve"> ИП, одно юридическое лицо, производство изделий из кожи</w:t>
            </w:r>
            <w:r w:rsidR="00512CE1">
              <w:rPr>
                <w:rFonts w:eastAsia="Calibri"/>
                <w:sz w:val="20"/>
                <w:szCs w:val="20"/>
              </w:rPr>
              <w:t xml:space="preserve"> – два</w:t>
            </w:r>
            <w:r w:rsidR="001C0E67">
              <w:rPr>
                <w:rFonts w:eastAsia="Calibri"/>
                <w:sz w:val="20"/>
                <w:szCs w:val="20"/>
              </w:rPr>
              <w:t xml:space="preserve"> ИП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1.3.1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Информирование организаций легкой промышленности о региональных выставках - ярмарках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информированности организаций</w:t>
            </w:r>
            <w:r>
              <w:rPr>
                <w:rFonts w:eastAsia="Calibri"/>
                <w:sz w:val="20"/>
                <w:szCs w:val="20"/>
              </w:rPr>
              <w:t>, работа в Центром «Мой бизнес»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1.3.2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Информирование предпринимателей, реализующих проекты модернизации производства о мерах государственной поддержки на местном и региональном уровне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информационной грамотности предпринимателей</w:t>
            </w:r>
            <w:r>
              <w:rPr>
                <w:rFonts w:eastAsia="Calibri"/>
                <w:sz w:val="20"/>
                <w:szCs w:val="20"/>
              </w:rPr>
              <w:t>, по факту - предоставлена финансовая поддержка двух субъектов МСП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5E195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1.3.3</w:t>
            </w:r>
          </w:p>
        </w:tc>
        <w:tc>
          <w:tcPr>
            <w:tcW w:w="3969" w:type="dxa"/>
            <w:shd w:val="clear" w:color="auto" w:fill="auto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легкой промышленности</w:t>
            </w:r>
          </w:p>
        </w:tc>
        <w:tc>
          <w:tcPr>
            <w:tcW w:w="1418" w:type="dxa"/>
            <w:shd w:val="clear" w:color="auto" w:fill="auto"/>
          </w:tcPr>
          <w:p w:rsidR="005F2624" w:rsidRPr="00BA436F" w:rsidRDefault="005F2624" w:rsidP="005F2624">
            <w:pPr>
              <w:jc w:val="center"/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r w:rsidRPr="00676EA5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5F2624" w:rsidRPr="00BA436F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Проведена о</w:t>
            </w:r>
            <w:r w:rsidRPr="00BA436F">
              <w:rPr>
                <w:rFonts w:eastAsia="Calibri"/>
                <w:sz w:val="20"/>
                <w:szCs w:val="20"/>
              </w:rPr>
              <w:t>ценка развития конкуренции на рынке легкой промышленности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1.4 </w:t>
            </w:r>
            <w:r w:rsidRPr="009377CD">
              <w:rPr>
                <w:rFonts w:eastAsia="Calibri"/>
                <w:sz w:val="20"/>
                <w:szCs w:val="20"/>
              </w:rPr>
              <w:t>Ры</w:t>
            </w:r>
            <w:r>
              <w:rPr>
                <w:rFonts w:eastAsia="Calibri"/>
                <w:sz w:val="20"/>
                <w:szCs w:val="20"/>
              </w:rPr>
              <w:t>нок услуг дополнительного образования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512CE1" w:rsidP="0043187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состоянию на 01.01.2024</w:t>
            </w:r>
            <w:r w:rsidR="00554F35">
              <w:rPr>
                <w:rFonts w:eastAsia="Calibri"/>
                <w:sz w:val="20"/>
                <w:szCs w:val="20"/>
              </w:rPr>
              <w:t xml:space="preserve"> в му</w:t>
            </w:r>
            <w:r>
              <w:rPr>
                <w:rFonts w:eastAsia="Calibri"/>
                <w:sz w:val="20"/>
                <w:szCs w:val="20"/>
              </w:rPr>
              <w:t>ниципальном образовании 12</w:t>
            </w:r>
            <w:r w:rsidR="005F2624" w:rsidRPr="00BA436F">
              <w:rPr>
                <w:rFonts w:eastAsia="Calibri"/>
                <w:sz w:val="20"/>
                <w:szCs w:val="20"/>
              </w:rPr>
              <w:t xml:space="preserve"> субъектов МСП</w:t>
            </w:r>
            <w:r w:rsidR="00431877">
              <w:rPr>
                <w:rFonts w:eastAsia="Calibri"/>
                <w:sz w:val="20"/>
                <w:szCs w:val="20"/>
              </w:rPr>
              <w:t>, 2 негосударственные образовательные организации</w:t>
            </w:r>
            <w:r w:rsidR="005F2624" w:rsidRPr="00BA436F">
              <w:rPr>
                <w:rFonts w:eastAsia="Calibri"/>
                <w:sz w:val="20"/>
                <w:szCs w:val="20"/>
              </w:rPr>
              <w:t xml:space="preserve"> оказывают услуги дополнительного образования детей и взрослых (</w:t>
            </w:r>
            <w:r w:rsidR="00431877">
              <w:rPr>
                <w:rFonts w:eastAsia="Calibri"/>
                <w:sz w:val="20"/>
                <w:szCs w:val="20"/>
              </w:rPr>
              <w:t xml:space="preserve">все - </w:t>
            </w:r>
            <w:r w:rsidR="005F2624" w:rsidRPr="00BA436F">
              <w:rPr>
                <w:rFonts w:eastAsia="Calibri"/>
                <w:sz w:val="20"/>
                <w:szCs w:val="20"/>
              </w:rPr>
              <w:t xml:space="preserve">без лицензий) </w:t>
            </w:r>
          </w:p>
        </w:tc>
      </w:tr>
      <w:tr w:rsidR="00B83FD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B83FD7" w:rsidRPr="005E1954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</w:t>
            </w:r>
            <w:r w:rsidRPr="005E195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B83FD7" w:rsidRPr="00BA436F" w:rsidRDefault="00B83FD7" w:rsidP="00B83FD7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BA436F">
              <w:rPr>
                <w:sz w:val="20"/>
                <w:szCs w:val="20"/>
              </w:rPr>
              <w:t>Внедрение общедоступного навигатора по дополнительным образовательным программам</w:t>
            </w:r>
          </w:p>
        </w:tc>
        <w:tc>
          <w:tcPr>
            <w:tcW w:w="1418" w:type="dxa"/>
            <w:shd w:val="clear" w:color="auto" w:fill="auto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D7" w:rsidRPr="00BA436F" w:rsidRDefault="00B83FD7" w:rsidP="00B83FD7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Доля детей в возрасте от 5 до 18 лет, охваченных дополнительным образованием, процентов</w:t>
            </w:r>
          </w:p>
        </w:tc>
        <w:tc>
          <w:tcPr>
            <w:tcW w:w="1417" w:type="dxa"/>
            <w:shd w:val="clear" w:color="auto" w:fill="auto"/>
          </w:tcPr>
          <w:p w:rsidR="00B83FD7" w:rsidRPr="00B83FD7" w:rsidRDefault="00B83FD7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 w:rsidRPr="00B83FD7"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559" w:type="dxa"/>
            <w:shd w:val="clear" w:color="auto" w:fill="auto"/>
          </w:tcPr>
          <w:p w:rsidR="00B83FD7" w:rsidRPr="00B83FD7" w:rsidRDefault="00B83FD7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 w:rsidRPr="00B83FD7">
              <w:rPr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3006" w:type="dxa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Сохранено</w:t>
            </w:r>
            <w:r w:rsidRPr="00BA436F">
              <w:rPr>
                <w:rFonts w:eastAsia="Calibri"/>
                <w:sz w:val="20"/>
                <w:szCs w:val="20"/>
              </w:rPr>
              <w:t xml:space="preserve"> число организаций частной формы собственности и физических лиц, реализующих дополнительные образовательные программы</w:t>
            </w:r>
          </w:p>
        </w:tc>
      </w:tr>
      <w:tr w:rsidR="00B83FD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B83FD7" w:rsidRPr="005E1954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1.4.2</w:t>
            </w:r>
          </w:p>
        </w:tc>
        <w:tc>
          <w:tcPr>
            <w:tcW w:w="3969" w:type="dxa"/>
            <w:shd w:val="clear" w:color="auto" w:fill="auto"/>
          </w:tcPr>
          <w:p w:rsidR="00B83FD7" w:rsidRDefault="00B83FD7" w:rsidP="00B83FD7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>Внедрение системы персонифицированного финансирования дополнительного образования детей</w:t>
            </w:r>
          </w:p>
          <w:p w:rsidR="00B83FD7" w:rsidRPr="00BA436F" w:rsidRDefault="00B83FD7" w:rsidP="00B83FD7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D7" w:rsidRPr="00BA436F" w:rsidRDefault="00B83FD7" w:rsidP="00B83FD7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Доля детей в возрасте от 5 до 18 лет, охваченных системой персонифицированного финансирования дополнительного образования детей, от общего количества детей, проживающих в муниципальном образовании, процентов</w:t>
            </w:r>
            <w:bookmarkStart w:id="3" w:name="_GoBack"/>
            <w:bookmarkEnd w:id="3"/>
          </w:p>
        </w:tc>
        <w:tc>
          <w:tcPr>
            <w:tcW w:w="1417" w:type="dxa"/>
            <w:shd w:val="clear" w:color="auto" w:fill="auto"/>
          </w:tcPr>
          <w:p w:rsidR="00B83FD7" w:rsidRPr="00B83FD7" w:rsidRDefault="00B83FD7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 w:rsidRPr="00B83FD7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559" w:type="dxa"/>
            <w:shd w:val="clear" w:color="auto" w:fill="auto"/>
          </w:tcPr>
          <w:p w:rsidR="00B83FD7" w:rsidRPr="00B83FD7" w:rsidRDefault="00B83FD7" w:rsidP="00B83FD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 w:rsidRPr="00B83FD7">
              <w:rPr>
                <w:color w:val="000000"/>
                <w:sz w:val="20"/>
                <w:szCs w:val="20"/>
              </w:rPr>
              <w:t>12,59</w:t>
            </w:r>
          </w:p>
        </w:tc>
        <w:tc>
          <w:tcPr>
            <w:tcW w:w="3006" w:type="dxa"/>
          </w:tcPr>
          <w:p w:rsidR="00B83FD7" w:rsidRPr="00BA436F" w:rsidRDefault="00B83FD7" w:rsidP="00B83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Организации частной формы собственности и физические лица, реализующие дополнительные образовательные программы включены в систему персонифицированного финансирования дополнительного образования детей</w:t>
            </w:r>
          </w:p>
        </w:tc>
      </w:tr>
      <w:tr w:rsidR="00554F35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54F35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3969" w:type="dxa"/>
            <w:shd w:val="clear" w:color="auto" w:fill="auto"/>
          </w:tcPr>
          <w:p w:rsidR="00554F35" w:rsidRPr="00BA436F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 xml:space="preserve"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418" w:type="dxa"/>
            <w:shd w:val="clear" w:color="auto" w:fill="auto"/>
          </w:tcPr>
          <w:p w:rsidR="00554F35" w:rsidRPr="00BA436F" w:rsidRDefault="00554F35" w:rsidP="00554F35"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35" w:rsidRPr="00BA436F" w:rsidRDefault="00554F35" w:rsidP="00554F35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Количество организаций частной формы собственности в сфере услуг дополнительного образования детей, единиц</w:t>
            </w:r>
          </w:p>
        </w:tc>
        <w:tc>
          <w:tcPr>
            <w:tcW w:w="1417" w:type="dxa"/>
            <w:shd w:val="clear" w:color="auto" w:fill="auto"/>
          </w:tcPr>
          <w:p w:rsidR="00554F35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4F35" w:rsidRDefault="00CE2DD9" w:rsidP="00554F35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554F35" w:rsidRPr="00BA436F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Сохранено</w:t>
            </w:r>
            <w:r w:rsidR="00554F35" w:rsidRPr="00BA436F">
              <w:rPr>
                <w:rFonts w:eastAsia="Calibri"/>
                <w:sz w:val="20"/>
                <w:szCs w:val="20"/>
              </w:rPr>
              <w:t xml:space="preserve"> число организаций частной формы собственности и физических лиц, реализующих дополнительные образовательные программы, участвующих в персонифицированном финансировании дополнительного образования детей</w:t>
            </w:r>
          </w:p>
        </w:tc>
      </w:tr>
      <w:tr w:rsidR="00554F35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54F35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1.4.4</w:t>
            </w:r>
          </w:p>
        </w:tc>
        <w:tc>
          <w:tcPr>
            <w:tcW w:w="3969" w:type="dxa"/>
            <w:shd w:val="clear" w:color="auto" w:fill="auto"/>
          </w:tcPr>
          <w:p w:rsidR="00554F35" w:rsidRPr="00BA436F" w:rsidRDefault="00554F35" w:rsidP="00554F35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BA436F">
              <w:rPr>
                <w:rFonts w:eastAsia="SimSun"/>
                <w:kern w:val="3"/>
                <w:sz w:val="20"/>
                <w:szCs w:val="20"/>
              </w:rPr>
              <w:t>Размещение информации о мерах поддержки организаций, реализующих программы дополнительного образования детей, в открытом доступе</w:t>
            </w:r>
          </w:p>
        </w:tc>
        <w:tc>
          <w:tcPr>
            <w:tcW w:w="1418" w:type="dxa"/>
            <w:shd w:val="clear" w:color="auto" w:fill="auto"/>
          </w:tcPr>
          <w:p w:rsidR="00554F35" w:rsidRPr="00BA436F" w:rsidRDefault="00554F35" w:rsidP="00554F35"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35" w:rsidRPr="00BA436F" w:rsidRDefault="00554F35" w:rsidP="00554F35">
            <w:pPr>
              <w:keepLines/>
              <w:rPr>
                <w:color w:val="000000"/>
                <w:sz w:val="20"/>
                <w:szCs w:val="20"/>
              </w:rPr>
            </w:pPr>
            <w:r w:rsidRPr="00BA436F">
              <w:rPr>
                <w:color w:val="000000"/>
                <w:sz w:val="20"/>
                <w:szCs w:val="20"/>
              </w:rPr>
              <w:t>Наличие размещенной в сети Интернет информации о мерах поддержки реализации программ дополнительного образования детей (да -1, нет -0)</w:t>
            </w:r>
          </w:p>
        </w:tc>
        <w:tc>
          <w:tcPr>
            <w:tcW w:w="1417" w:type="dxa"/>
            <w:shd w:val="clear" w:color="auto" w:fill="auto"/>
          </w:tcPr>
          <w:p w:rsidR="00554F35" w:rsidRDefault="00431877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4F35" w:rsidRDefault="00CE2DD9" w:rsidP="00431877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554F35" w:rsidRPr="00BA436F" w:rsidRDefault="00554F35" w:rsidP="00554F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Повышен уровень информированности организаций и населения, размещена информация о мерах поддержки на официальном сайте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9A0679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социальных услуг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FF18B7" w:rsidRDefault="005F2624" w:rsidP="005F2624">
            <w:pPr>
              <w:pStyle w:val="rteindent1"/>
              <w:shd w:val="clear" w:color="auto" w:fill="FFFFFF"/>
              <w:ind w:left="600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Обеспечен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ием населения города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социальными услугами надлежащего каче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ства занимается </w:t>
            </w:r>
            <w:r w:rsidRPr="00636840">
              <w:rPr>
                <w:rFonts w:eastAsia="Calibri"/>
                <w:sz w:val="20"/>
                <w:szCs w:val="20"/>
                <w:lang w:eastAsia="en-US"/>
              </w:rPr>
              <w:t>Территориальное отделение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КГКУ</w:t>
            </w:r>
            <w:r w:rsidRPr="00636840">
              <w:rPr>
                <w:rFonts w:eastAsia="Calibri"/>
                <w:sz w:val="20"/>
                <w:szCs w:val="20"/>
                <w:lang w:eastAsia="en-US"/>
              </w:rPr>
              <w:t xml:space="preserve"> «Управление социальной защиты населения» по г. Лесосибирску Красноярского края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КГБУСО «КЦСОН»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города Лесосибирска»,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кроме того,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территории города социальные услуги предоставляют краевые учреждения: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«Центр социальной помощи семье и детям «Лесосибирский» и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«Енисейский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психоневрологический интернат»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К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роме краевых и муниципальных учреждений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оциальные услуги оказывает Региональная общественная организация Красноярского края по защите прав и интересов граждан и оказанию альтернативных социальных услуг «Спиридоновский»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 а также СОНКО</w:t>
            </w:r>
            <w:r w:rsidRPr="00FF18B7">
              <w:rPr>
                <w:sz w:val="20"/>
                <w:szCs w:val="20"/>
              </w:rPr>
              <w:t xml:space="preserve"> «Региональная Красноярская общественная организация комплексной поддержки семьи «Счастливая семья»</w:t>
            </w:r>
            <w:r>
              <w:rPr>
                <w:sz w:val="20"/>
                <w:szCs w:val="20"/>
              </w:rPr>
              <w:t>. Координирует и поддерживает работу СОНКО города «Ресурсный центр поддержки СОНКО города Лесосибирска».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Pr="008C7548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  <w:r w:rsidR="005F2624" w:rsidRPr="008C7548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7548">
              <w:rPr>
                <w:rFonts w:ascii="Times New Roman" w:hAnsi="Times New Roman" w:cs="Times New Roman"/>
              </w:rPr>
              <w:t>Формирование и развитие системы персонифицированного финансирования услуг путем предоставления сертификатов физическим лицам, на оплату услуг организаций, в том числе социально ориентированных некоммерческих организаций и индивидуальных предпринимателей: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постоянному постороннему уходу за одинокими гражданами пожилого возраста и инвалидами;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уходу за одинокими </w:t>
            </w:r>
            <w:r w:rsidRPr="008C7548">
              <w:rPr>
                <w:rFonts w:ascii="Times New Roman" w:hAnsi="Times New Roman" w:cs="Times New Roman"/>
              </w:rPr>
              <w:t>тяжелобольными гражданами (услуги сиделки);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 xml:space="preserve">по социальной реабилитации и </w:t>
            </w:r>
            <w:proofErr w:type="spellStart"/>
            <w:r w:rsidRPr="008C7548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8C7548">
              <w:rPr>
                <w:rFonts w:ascii="Times New Roman" w:hAnsi="Times New Roman" w:cs="Times New Roman"/>
              </w:rPr>
              <w:t xml:space="preserve"> граждан, страдающих наркологическими заболеваниями;</w:t>
            </w:r>
          </w:p>
          <w:p w:rsidR="005F2624" w:rsidRPr="008C7548" w:rsidRDefault="005F2624" w:rsidP="005F26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социальной реабилитации лиц без определенного места жительства, лиц, освободившихся из мест лишения свободы (услуги ночного пребывания);</w:t>
            </w:r>
          </w:p>
          <w:p w:rsidR="005F2624" w:rsidRPr="008C7548" w:rsidRDefault="005F2624" w:rsidP="005F262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оказанию помощи гражданам, пострадавшим от насилия</w:t>
            </w:r>
          </w:p>
          <w:p w:rsidR="005F2624" w:rsidRPr="00DC4C56" w:rsidRDefault="005F2624" w:rsidP="005F262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F2624" w:rsidRPr="009A0679" w:rsidRDefault="00431877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lastRenderedPageBreak/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CE2DD9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«Спиридоновский» по вопросам предоставления социальных услуг в сфере социального обслуживания, РКООКПС "Счастливая Семья"</w:t>
            </w:r>
          </w:p>
        </w:tc>
      </w:tr>
      <w:tr w:rsidR="0043187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431877" w:rsidRPr="008C7548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1.5.2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877" w:rsidRPr="001D39C4" w:rsidRDefault="00431877" w:rsidP="00431877">
            <w:pPr>
              <w:keepLines/>
              <w:rPr>
                <w:b/>
                <w:sz w:val="20"/>
                <w:szCs w:val="20"/>
              </w:rPr>
            </w:pP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Информационная, </w:t>
            </w:r>
            <w:r w:rsidRPr="001D39C4">
              <w:rPr>
                <w:rFonts w:eastAsia="SimSun"/>
                <w:kern w:val="3"/>
                <w:sz w:val="20"/>
                <w:szCs w:val="20"/>
              </w:rPr>
              <w:t>консультативная</w:t>
            </w:r>
            <w:r w:rsidRPr="001D39C4">
              <w:rPr>
                <w:rFonts w:eastAsia="SimSun"/>
                <w:b/>
                <w:kern w:val="3"/>
                <w:sz w:val="20"/>
                <w:szCs w:val="20"/>
              </w:rPr>
              <w:t xml:space="preserve"> </w:t>
            </w: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поддержка  РОО КК ЗП ИГ ОАСУ «Спиридоновский» по вопросам предоставления социальных услуг в сфере социального обслуживания (в </w:t>
            </w:r>
            <w:proofErr w:type="spellStart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. вхождение в Реестр поставщиков социальных услуг Красноярского края)</w:t>
            </w:r>
          </w:p>
        </w:tc>
        <w:tc>
          <w:tcPr>
            <w:tcW w:w="1418" w:type="dxa"/>
            <w:shd w:val="clear" w:color="auto" w:fill="auto"/>
          </w:tcPr>
          <w:p w:rsidR="00431877" w:rsidRDefault="00431877" w:rsidP="00431877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431877" w:rsidRPr="009A0679" w:rsidRDefault="00CE2DD9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431877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«Спиридоновский» по вопросам предоставления социальных услуг в сфере социального обслуживания, РКООКПС "Счастливая Семья"</w:t>
            </w:r>
          </w:p>
        </w:tc>
      </w:tr>
      <w:tr w:rsidR="00431877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431877" w:rsidRPr="008C7548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1877" w:rsidRPr="008C7548" w:rsidRDefault="00431877" w:rsidP="00431877">
            <w:pPr>
              <w:keepLines/>
              <w:rPr>
                <w:sz w:val="20"/>
                <w:szCs w:val="20"/>
              </w:rPr>
            </w:pPr>
            <w:r w:rsidRPr="008C7548">
              <w:rPr>
                <w:sz w:val="20"/>
                <w:szCs w:val="20"/>
              </w:rPr>
              <w:t xml:space="preserve">Размещение в средствах массовой информации, в том числе в информационно-телекоммуникационной сети «Интернет», информации о деятельности некоммерческих организаций, не являющихся государственными (муниципальными) учреждениями, оказывающих помощь семьям   и услуги в сфере социального обслуживания  </w:t>
            </w:r>
          </w:p>
        </w:tc>
        <w:tc>
          <w:tcPr>
            <w:tcW w:w="1418" w:type="dxa"/>
            <w:shd w:val="clear" w:color="auto" w:fill="auto"/>
          </w:tcPr>
          <w:p w:rsidR="00431877" w:rsidRDefault="00431877" w:rsidP="00431877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431877" w:rsidRPr="009A0679" w:rsidRDefault="00CE2DD9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  <w:r w:rsidR="00431877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006" w:type="dxa"/>
            <w:shd w:val="clear" w:color="auto" w:fill="auto"/>
          </w:tcPr>
          <w:p w:rsidR="00431877" w:rsidRPr="009A0679" w:rsidRDefault="00431877" w:rsidP="004318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в СМИ размещается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CE2DD9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дорожной деятельности (за исключением проектирования)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B90E7D" w:rsidRDefault="005F2624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На рынке дорожной деятельности (за исключением проектирования) услуги по эксплуатации автомобильных дорог местного значения оказываются в соответствии с результатами конкурса </w:t>
            </w:r>
            <w:r w:rsidRPr="00B90E7D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на основании Федерального закона от 05.04.2013 № </w:t>
            </w: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44-ФЗ. </w:t>
            </w:r>
            <w:r w:rsidRPr="00B90E7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Подрядчики имеют частную форму собственности.</w:t>
            </w:r>
            <w:r w:rsidRPr="00B90E7D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CE2DD9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2DD9" w:rsidRPr="008C7548" w:rsidRDefault="00CE2DD9" w:rsidP="00CE2DD9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оплаты выполненных и принятых заказчиком работ</w:t>
            </w:r>
          </w:p>
        </w:tc>
        <w:tc>
          <w:tcPr>
            <w:tcW w:w="1418" w:type="dxa"/>
            <w:shd w:val="clear" w:color="auto" w:fill="auto"/>
          </w:tcPr>
          <w:p w:rsidR="00CE2DD9" w:rsidRDefault="00CE2DD9" w:rsidP="00CE2DD9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Услуги по эксплуатации автомобильных дорог местного значения оказываются в соответствии с результатами кон</w:t>
            </w:r>
            <w:r w:rsidR="00FE2452">
              <w:rPr>
                <w:rFonts w:eastAsia="Calibri"/>
                <w:sz w:val="20"/>
                <w:szCs w:val="20"/>
              </w:rPr>
              <w:t xml:space="preserve">курса. </w:t>
            </w:r>
            <w:r w:rsidR="004209D6" w:rsidRPr="004209D6">
              <w:rPr>
                <w:rFonts w:eastAsia="Calibri"/>
                <w:sz w:val="20"/>
                <w:szCs w:val="20"/>
              </w:rPr>
              <w:t>Подрядчик ООО «</w:t>
            </w:r>
            <w:proofErr w:type="spellStart"/>
            <w:r w:rsidR="004209D6" w:rsidRPr="004209D6">
              <w:rPr>
                <w:rFonts w:eastAsia="Calibri"/>
                <w:sz w:val="20"/>
                <w:szCs w:val="20"/>
              </w:rPr>
              <w:t>ЮнионАктив</w:t>
            </w:r>
            <w:proofErr w:type="spellEnd"/>
            <w:r w:rsidRPr="004209D6">
              <w:rPr>
                <w:rFonts w:eastAsia="Calibri"/>
                <w:sz w:val="20"/>
                <w:szCs w:val="20"/>
              </w:rPr>
              <w:t>» имеет частную форму собственности</w:t>
            </w:r>
          </w:p>
        </w:tc>
      </w:tr>
      <w:tr w:rsidR="00CE2DD9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2DD9" w:rsidRPr="008C7548" w:rsidRDefault="00CE2DD9" w:rsidP="00CE2DD9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дорожной деятельности (за исключением проектирования)</w:t>
            </w:r>
          </w:p>
        </w:tc>
        <w:tc>
          <w:tcPr>
            <w:tcW w:w="1418" w:type="dxa"/>
            <w:shd w:val="clear" w:color="auto" w:fill="auto"/>
          </w:tcPr>
          <w:p w:rsidR="00CE2DD9" w:rsidRDefault="00CE2DD9" w:rsidP="00CE2DD9">
            <w:pPr>
              <w:jc w:val="center"/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CE2DD9" w:rsidRPr="009A067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CE2DD9" w:rsidRDefault="00CE2DD9" w:rsidP="00CE2D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842ADF">
              <w:rPr>
                <w:rFonts w:eastAsia="Calibri"/>
                <w:sz w:val="20"/>
                <w:szCs w:val="20"/>
              </w:rPr>
              <w:t xml:space="preserve">роводится мониторинг состояния развития конкуренции на рынке </w:t>
            </w:r>
            <w:r>
              <w:rPr>
                <w:rFonts w:eastAsia="Calibri"/>
                <w:sz w:val="20"/>
                <w:szCs w:val="20"/>
              </w:rPr>
              <w:t>дорожной деятельности (за исключением проектирования)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ритуальных услуг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4756CB" w:rsidRDefault="005F2624" w:rsidP="00512CE1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Организацию похорон и предоставление связанных с ними услуг в 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городе Лесосибирске оказывают 2 организации </w:t>
            </w:r>
            <w:r w:rsidR="00512CE1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частной формы собственности и 6</w:t>
            </w: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7233">
              <w:rPr>
                <w:rFonts w:eastAsia="Calibri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  <w:r w:rsidR="00FE2452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</w:t>
            </w:r>
            <w:r w:rsidR="005F262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624" w:rsidRPr="008C7548" w:rsidRDefault="005F2624" w:rsidP="005F2624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ритуальных услуг</w:t>
            </w:r>
          </w:p>
        </w:tc>
        <w:tc>
          <w:tcPr>
            <w:tcW w:w="1418" w:type="dxa"/>
            <w:shd w:val="clear" w:color="auto" w:fill="auto"/>
          </w:tcPr>
          <w:p w:rsidR="005F2624" w:rsidRPr="0095754E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на рынке ритуальных услуг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Организацию похорон и предоставление связанных с ними услуг в г. Лесосибирске оказывают субъекты малого предпринимательства и </w:t>
            </w:r>
            <w:r w:rsidRPr="004756CB">
              <w:rPr>
                <w:rFonts w:eastAsia="Calibri"/>
                <w:sz w:val="20"/>
                <w:szCs w:val="20"/>
              </w:rPr>
              <w:lastRenderedPageBreak/>
              <w:t>организации частной формы собственности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1.8</w:t>
            </w:r>
            <w:r w:rsidR="005F2624">
              <w:rPr>
                <w:rFonts w:eastAsia="Calibri"/>
                <w:sz w:val="20"/>
                <w:szCs w:val="20"/>
              </w:rPr>
              <w:t xml:space="preserve"> </w:t>
            </w:r>
            <w:bookmarkStart w:id="4" w:name="OLE_LINK29"/>
            <w:bookmarkStart w:id="5" w:name="OLE_LINK30"/>
            <w:bookmarkStart w:id="6" w:name="OLE_LINK31"/>
            <w:r w:rsidR="005F2624">
              <w:rPr>
                <w:rFonts w:eastAsia="Calibri"/>
                <w:sz w:val="20"/>
                <w:szCs w:val="20"/>
              </w:rPr>
              <w:t>Рынок услуг по</w:t>
            </w:r>
            <w:r w:rsidR="005F2624" w:rsidRPr="003545A9">
              <w:rPr>
                <w:rFonts w:eastAsia="Calibri"/>
                <w:sz w:val="20"/>
                <w:szCs w:val="20"/>
              </w:rPr>
              <w:t xml:space="preserve"> с</w:t>
            </w:r>
            <w:r w:rsidR="005F2624" w:rsidRPr="003545A9">
              <w:rPr>
                <w:sz w:val="20"/>
                <w:szCs w:val="20"/>
              </w:rPr>
              <w:t>бору и транспортированию твердых коммунальных отходов</w:t>
            </w:r>
            <w:bookmarkEnd w:id="4"/>
            <w:bookmarkEnd w:id="5"/>
            <w:bookmarkEnd w:id="6"/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3545A9" w:rsidRDefault="005F2624" w:rsidP="005F2624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3545A9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бор и транспортирование твердых коммунальных отходов в городе Лесосибирске осуществляют лицензированные предприятия частных форм собственности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</w:t>
            </w:r>
            <w:r>
              <w:rPr>
                <w:rFonts w:eastAsia="Calibri"/>
                <w:sz w:val="20"/>
                <w:szCs w:val="20"/>
              </w:rPr>
              <w:t xml:space="preserve">ость в данных услугах </w:t>
            </w:r>
            <w:r w:rsidRPr="00937233">
              <w:rPr>
                <w:rFonts w:eastAsia="Calibri"/>
                <w:sz w:val="20"/>
                <w:szCs w:val="20"/>
              </w:rPr>
              <w:t>удовлетворена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F2624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1.8</w:t>
            </w:r>
            <w:r w:rsidR="005F262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624" w:rsidRPr="008C7548" w:rsidRDefault="005F2624" w:rsidP="005F2624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Мониторинг состояния развития конкуренции на рынке </w:t>
            </w:r>
            <w:r w:rsidRPr="003545A9">
              <w:rPr>
                <w:rFonts w:eastAsia="Calibri"/>
                <w:sz w:val="20"/>
                <w:szCs w:val="20"/>
              </w:rPr>
              <w:t>с</w:t>
            </w:r>
            <w:r w:rsidRPr="003545A9">
              <w:rPr>
                <w:sz w:val="20"/>
                <w:szCs w:val="20"/>
              </w:rPr>
              <w:t>бор</w:t>
            </w:r>
            <w:r>
              <w:rPr>
                <w:sz w:val="20"/>
                <w:szCs w:val="20"/>
              </w:rPr>
              <w:t>а</w:t>
            </w:r>
            <w:r w:rsidRPr="003545A9">
              <w:rPr>
                <w:sz w:val="20"/>
                <w:szCs w:val="20"/>
              </w:rPr>
              <w:t xml:space="preserve"> и транспортировани</w:t>
            </w:r>
            <w:r>
              <w:rPr>
                <w:sz w:val="20"/>
                <w:szCs w:val="20"/>
              </w:rPr>
              <w:t>я</w:t>
            </w:r>
            <w:r w:rsidRPr="003545A9">
              <w:rPr>
                <w:sz w:val="20"/>
                <w:szCs w:val="20"/>
              </w:rPr>
              <w:t xml:space="preserve"> твердых коммунальных отходов</w:t>
            </w:r>
          </w:p>
        </w:tc>
        <w:tc>
          <w:tcPr>
            <w:tcW w:w="1418" w:type="dxa"/>
            <w:shd w:val="clear" w:color="auto" w:fill="auto"/>
          </w:tcPr>
          <w:p w:rsidR="005F2624" w:rsidRPr="0095754E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3D2A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услуг по сбору и транспортированию твердых коммунальных отходов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5F2624" w:rsidRPr="009A0679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Транспортирование ТКО осуществляют лицензированные предприятия частных форм собственности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Default="00FE2452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</w:t>
            </w:r>
            <w:r w:rsidR="005F2624">
              <w:rPr>
                <w:rFonts w:eastAsia="Calibri"/>
                <w:sz w:val="20"/>
                <w:szCs w:val="20"/>
              </w:rPr>
              <w:t xml:space="preserve"> Рынок выполнения работ по благоустройству городской среды</w:t>
            </w:r>
          </w:p>
        </w:tc>
      </w:tr>
      <w:tr w:rsidR="005F2624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5F2624" w:rsidRPr="00E101CC" w:rsidRDefault="005F2624" w:rsidP="005F2624">
            <w:pPr>
              <w:keepLines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E101CC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Мероприятия по благоустройству городской среды в муниципальном образовании выполняют  субъекты малого предпринимательства и организации частной формы собственности.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  <w:p w:rsidR="005F2624" w:rsidRDefault="005F2624" w:rsidP="005F26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выполнения работ по благоустройству городской среды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выполнения работ по благоустройству городской среды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Мероприятия по благоустройству городской среды выполняют  субъекты малого предпринимательства и организации частной формы собственности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Проведение ежегодного рейтингового голосования по выбору общественных территорий, подлежащих благоустройству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jc w:val="center"/>
            </w:pPr>
            <w:r w:rsidRPr="003D73D3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определяется</w:t>
            </w:r>
            <w:r w:rsidRPr="00BA436F">
              <w:rPr>
                <w:rFonts w:eastAsia="Calibri"/>
                <w:sz w:val="20"/>
                <w:szCs w:val="20"/>
              </w:rPr>
              <w:t xml:space="preserve"> общественная территория для благоустройства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Вовлечение граждан в возрасте от 14 лет, проживающих в МО в решение вопросов развития городской среды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jc w:val="center"/>
            </w:pPr>
            <w:r w:rsidRPr="003D73D3">
              <w:rPr>
                <w:rFonts w:eastAsia="Calibri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Ежегодное вовлечение граждан посредством организации рейтингового голосования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Pr="00E101CC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</w:t>
            </w:r>
            <w:r w:rsidRPr="00E101CC">
              <w:rPr>
                <w:rFonts w:eastAsia="Calibri"/>
                <w:sz w:val="20"/>
                <w:szCs w:val="20"/>
              </w:rPr>
              <w:t xml:space="preserve"> </w:t>
            </w:r>
            <w:bookmarkStart w:id="7" w:name="OLE_LINK35"/>
            <w:bookmarkStart w:id="8" w:name="OLE_LINK36"/>
            <w:bookmarkStart w:id="9" w:name="OLE_LINK37"/>
            <w:r w:rsidRPr="00E101CC">
              <w:rPr>
                <w:rFonts w:eastAsia="Calibri"/>
                <w:sz w:val="20"/>
                <w:szCs w:val="20"/>
              </w:rPr>
              <w:t>Рынок в</w:t>
            </w:r>
            <w:r w:rsidRPr="00E101CC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  <w:bookmarkEnd w:id="7"/>
            <w:bookmarkEnd w:id="8"/>
            <w:bookmarkEnd w:id="9"/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101CC">
              <w:rPr>
                <w:sz w:val="20"/>
                <w:szCs w:val="20"/>
              </w:rPr>
              <w:t>абот</w:t>
            </w:r>
            <w:r>
              <w:rPr>
                <w:sz w:val="20"/>
                <w:szCs w:val="20"/>
              </w:rPr>
              <w:t>ы</w:t>
            </w:r>
            <w:r w:rsidRPr="00E101CC">
              <w:rPr>
                <w:sz w:val="20"/>
                <w:szCs w:val="20"/>
              </w:rPr>
              <w:t xml:space="preserve"> по содержанию и текущему ремонту общего имущества собственн</w:t>
            </w:r>
            <w:r>
              <w:rPr>
                <w:sz w:val="20"/>
                <w:szCs w:val="20"/>
              </w:rPr>
              <w:t>иков помещений в многоквартирных</w:t>
            </w:r>
            <w:r w:rsidRPr="00E101CC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 города Лесосибирска осуществляют организации частной формы собственности.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keepLines/>
              <w:rPr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в</w:t>
            </w:r>
            <w:r w:rsidRPr="00BA436F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 xml:space="preserve">доля организаций частной формы собственности в сфере выполнения работ </w:t>
            </w:r>
            <w:r w:rsidRPr="00BA436F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BA436F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многоквартирных домах осуществляется управляющими компаниями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1.10.2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BA436F" w:rsidRDefault="00FE2452" w:rsidP="00FE2452">
            <w:pPr>
              <w:rPr>
                <w:sz w:val="20"/>
                <w:szCs w:val="20"/>
              </w:rPr>
            </w:pPr>
            <w:r w:rsidRPr="00BA436F">
              <w:rPr>
                <w:sz w:val="20"/>
                <w:szCs w:val="20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</w:t>
            </w:r>
            <w:r w:rsidRPr="00BA436F">
              <w:rPr>
                <w:sz w:val="20"/>
                <w:szCs w:val="20"/>
              </w:rPr>
              <w:lastRenderedPageBreak/>
              <w:t>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418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A436F">
              <w:rPr>
                <w:rFonts w:eastAsia="Calibri"/>
                <w:sz w:val="20"/>
                <w:szCs w:val="20"/>
                <w:lang w:val="en-US"/>
              </w:rPr>
              <w:lastRenderedPageBreak/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Pr="00BA436F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A436F">
              <w:rPr>
                <w:rFonts w:eastAsia="Calibri"/>
                <w:sz w:val="20"/>
                <w:szCs w:val="20"/>
              </w:rPr>
              <w:t xml:space="preserve">доля организаций частной формы собственности в сфере выполнения работ </w:t>
            </w:r>
            <w:r w:rsidRPr="00BA436F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BA436F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размещена на сайте администрации города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1.11 Сфера наружной рекламы</w:t>
            </w:r>
          </w:p>
        </w:tc>
      </w:tr>
      <w:tr w:rsidR="00FE2452" w:rsidRPr="009A0679" w:rsidTr="004C7554">
        <w:trPr>
          <w:trHeight w:val="70"/>
        </w:trPr>
        <w:tc>
          <w:tcPr>
            <w:tcW w:w="15588" w:type="dxa"/>
            <w:gridSpan w:val="7"/>
            <w:shd w:val="clear" w:color="auto" w:fill="auto"/>
          </w:tcPr>
          <w:p w:rsidR="00FE2452" w:rsidRPr="00C748CA" w:rsidRDefault="00FE2452" w:rsidP="00FE2452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 городе Лесосибирске осуще</w:t>
            </w:r>
            <w:r w:rsidR="00512CE1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ствляют рекламную деятельность 3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организаций частной формы собственности</w:t>
            </w:r>
            <w:r w:rsidR="00512CE1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 13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 w:rsidRPr="006140BB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Pr="00D206A7" w:rsidRDefault="00FE2452" w:rsidP="00FE245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1.11.1</w:t>
            </w:r>
          </w:p>
        </w:tc>
        <w:tc>
          <w:tcPr>
            <w:tcW w:w="3969" w:type="dxa"/>
            <w:shd w:val="clear" w:color="auto" w:fill="auto"/>
          </w:tcPr>
          <w:p w:rsidR="00FE2452" w:rsidRPr="00D206A7" w:rsidRDefault="00FE2452" w:rsidP="00FE2452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1418" w:type="dxa"/>
            <w:shd w:val="clear" w:color="auto" w:fill="auto"/>
          </w:tcPr>
          <w:p w:rsidR="00FE2452" w:rsidRPr="00386703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Осуще</w:t>
            </w:r>
            <w:r w:rsidR="0070388A">
              <w:rPr>
                <w:rFonts w:eastAsia="Calibri"/>
                <w:sz w:val="20"/>
                <w:szCs w:val="20"/>
              </w:rPr>
              <w:t>ствляют рекламную деятельность 2</w:t>
            </w:r>
            <w:r w:rsidRPr="004756CB">
              <w:rPr>
                <w:rFonts w:eastAsia="Calibri"/>
                <w:sz w:val="20"/>
                <w:szCs w:val="20"/>
              </w:rPr>
              <w:t xml:space="preserve"> организации частной формы собственности</w:t>
            </w:r>
          </w:p>
        </w:tc>
      </w:tr>
      <w:tr w:rsidR="00FE2452" w:rsidRPr="009A0679" w:rsidTr="004C7554">
        <w:trPr>
          <w:trHeight w:val="70"/>
        </w:trPr>
        <w:tc>
          <w:tcPr>
            <w:tcW w:w="675" w:type="dxa"/>
            <w:shd w:val="clear" w:color="auto" w:fill="auto"/>
          </w:tcPr>
          <w:p w:rsidR="00FE2452" w:rsidRPr="00D206A7" w:rsidRDefault="00FE2452" w:rsidP="00FE245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2452" w:rsidRPr="00D206A7" w:rsidRDefault="00FE2452" w:rsidP="00FE2452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Размещение на сайте администрации города Лесосибирска перечня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418" w:type="dxa"/>
            <w:shd w:val="clear" w:color="auto" w:fill="auto"/>
          </w:tcPr>
          <w:p w:rsidR="00FE2452" w:rsidRPr="00386703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3544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E2452" w:rsidRPr="009A0679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006" w:type="dxa"/>
            <w:shd w:val="clear" w:color="auto" w:fill="auto"/>
          </w:tcPr>
          <w:p w:rsidR="00FE2452" w:rsidRDefault="00FE2452" w:rsidP="00FE24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размещена</w:t>
            </w:r>
          </w:p>
        </w:tc>
      </w:tr>
    </w:tbl>
    <w:p w:rsidR="007D1F26" w:rsidRDefault="007D1F26" w:rsidP="007D1F26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</w:rPr>
      </w:pPr>
    </w:p>
    <w:p w:rsidR="007D1F26" w:rsidRPr="00FE5380" w:rsidRDefault="007D1F26" w:rsidP="007D1F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E5380">
        <w:rPr>
          <w:rFonts w:ascii="Times New Roman" w:hAnsi="Times New Roman"/>
          <w:color w:val="000000"/>
          <w:sz w:val="20"/>
          <w:szCs w:val="20"/>
        </w:rPr>
        <w:t xml:space="preserve"> Системные мероприятия по содействию развития конкуренции</w:t>
      </w:r>
      <w:r>
        <w:rPr>
          <w:rFonts w:ascii="Times New Roman" w:hAnsi="Times New Roman"/>
          <w:color w:val="000000"/>
          <w:sz w:val="20"/>
          <w:szCs w:val="20"/>
        </w:rPr>
        <w:t xml:space="preserve"> в городе Лесосибирске</w:t>
      </w:r>
      <w:r w:rsidRPr="00FE5380">
        <w:rPr>
          <w:rFonts w:ascii="Times New Roman" w:hAnsi="Times New Roman"/>
          <w:color w:val="000000"/>
          <w:sz w:val="20"/>
          <w:szCs w:val="20"/>
        </w:rPr>
        <w:t xml:space="preserve"> Красноярского края</w:t>
      </w:r>
    </w:p>
    <w:p w:rsidR="007D1F26" w:rsidRDefault="007D1F26" w:rsidP="007D1F2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321B52">
        <w:rPr>
          <w:color w:val="000000"/>
          <w:sz w:val="28"/>
          <w:szCs w:val="28"/>
        </w:rPr>
        <w:t> </w:t>
      </w:r>
    </w:p>
    <w:tbl>
      <w:tblPr>
        <w:tblStyle w:val="a6"/>
        <w:tblW w:w="15588" w:type="dxa"/>
        <w:tblLook w:val="04A0" w:firstRow="1" w:lastRow="0" w:firstColumn="1" w:lastColumn="0" w:noHBand="0" w:noVBand="1"/>
      </w:tblPr>
      <w:tblGrid>
        <w:gridCol w:w="674"/>
        <w:gridCol w:w="7656"/>
        <w:gridCol w:w="1324"/>
        <w:gridCol w:w="5934"/>
      </w:tblGrid>
      <w:tr w:rsidR="001D39C4" w:rsidTr="004C7554">
        <w:trPr>
          <w:trHeight w:val="713"/>
        </w:trPr>
        <w:tc>
          <w:tcPr>
            <w:tcW w:w="67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№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656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Наименование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2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Срок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исполнения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</w:t>
            </w:r>
            <w:r>
              <w:rPr>
                <w:color w:val="000000"/>
                <w:sz w:val="20"/>
                <w:szCs w:val="20"/>
              </w:rPr>
              <w:t>ия</w:t>
            </w:r>
          </w:p>
        </w:tc>
        <w:tc>
          <w:tcPr>
            <w:tcW w:w="5934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выполнения мероприятий</w:t>
            </w:r>
          </w:p>
        </w:tc>
      </w:tr>
      <w:tr w:rsidR="00381503" w:rsidTr="004C7554">
        <w:tc>
          <w:tcPr>
            <w:tcW w:w="674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7656" w:type="dxa"/>
          </w:tcPr>
          <w:p w:rsidR="00381503" w:rsidRPr="004C7554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7554">
              <w:rPr>
                <w:rFonts w:ascii="Times New Roman" w:hAnsi="Times New Roman" w:cs="Times New Roman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(комиссий)</w:t>
            </w:r>
          </w:p>
        </w:tc>
        <w:tc>
          <w:tcPr>
            <w:tcW w:w="1324" w:type="dxa"/>
          </w:tcPr>
          <w:p w:rsidR="00381503" w:rsidRDefault="0070388A" w:rsidP="007038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381503" w:rsidRDefault="009D031E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проводится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656" w:type="dxa"/>
          </w:tcPr>
          <w:p w:rsidR="0070388A" w:rsidRPr="004C7554" w:rsidRDefault="0070388A" w:rsidP="0070388A">
            <w:pPr>
              <w:rPr>
                <w:rFonts w:ascii="Arial" w:hAnsi="Arial" w:cs="Arial"/>
                <w:sz w:val="20"/>
                <w:szCs w:val="20"/>
              </w:rPr>
            </w:pPr>
            <w:r w:rsidRPr="004C7554">
              <w:rPr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987005" w:rsidP="00987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0388A">
              <w:rPr>
                <w:sz w:val="20"/>
                <w:szCs w:val="20"/>
              </w:rPr>
              <w:t xml:space="preserve"> 2022 года муниципальные услуги оказываются также в электронном формате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7656" w:type="dxa"/>
          </w:tcPr>
          <w:p w:rsidR="0070388A" w:rsidRPr="004C7554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4C7554">
              <w:rPr>
                <w:rFonts w:ascii="Times New Roman" w:hAnsi="Times New Roman" w:cs="Times New Roman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направленные виды деятельности отмечены, как приоритетные, при оказании поддержки субъектам МСП. Социальные контракты</w:t>
            </w:r>
          </w:p>
        </w:tc>
      </w:tr>
      <w:tr w:rsidR="0070388A" w:rsidTr="004C7554">
        <w:tc>
          <w:tcPr>
            <w:tcW w:w="674" w:type="dxa"/>
          </w:tcPr>
          <w:p w:rsidR="0070388A" w:rsidRPr="00E028A6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7656" w:type="dxa"/>
          </w:tcPr>
          <w:p w:rsidR="0070388A" w:rsidRPr="00BA436F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конкуренции при осуществлении процедур муниципальных закупок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7A2EAE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Pr="00BA436F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Обеспечена прозрачность закупок товаров, работ, услуг, осуществляемых с использованием конкурентных способов определения поставщиков (подрядчиков, исполнителей) путем опубликования информации; сокращение объема закупок у единственного поставщика</w:t>
            </w:r>
            <w:r w:rsidR="00987005">
              <w:rPr>
                <w:rFonts w:ascii="Times New Roman" w:hAnsi="Times New Roman" w:cs="Times New Roman"/>
              </w:rPr>
              <w:t>. Доля закупок у субъектов МСП в 2023 году составила 60%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механизмов муниципально - частного партнерства, заключение договоров концессий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427971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договор концессии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практической реализации утвержденных положений о внедрении системы внутреннего обеспечения соответствия требованиям антимонопольного законодательства (антимонопольный комплаенс)</w:t>
            </w:r>
          </w:p>
        </w:tc>
        <w:tc>
          <w:tcPr>
            <w:tcW w:w="1324" w:type="dxa"/>
          </w:tcPr>
          <w:p w:rsidR="0070388A" w:rsidRDefault="0070388A" w:rsidP="0070388A">
            <w:pPr>
              <w:jc w:val="center"/>
            </w:pPr>
            <w:r w:rsidRPr="00427971"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987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Антимонопольный комплаенс внедрен, </w:t>
            </w:r>
            <w:r w:rsidRPr="0070388A">
              <w:rPr>
                <w:rFonts w:ascii="Times New Roman" w:hAnsi="Times New Roman" w:cs="Times New Roman"/>
              </w:rPr>
              <w:t>организация антимонопольного комплаенса в администрации города Лесосибирска оценивается, как соответствующая направлениям и ключевым показателям Национального плана развития конкуренции</w:t>
            </w:r>
            <w:r w:rsidR="004C75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388A" w:rsidTr="004C7554">
        <w:tc>
          <w:tcPr>
            <w:tcW w:w="674" w:type="dxa"/>
          </w:tcPr>
          <w:p w:rsidR="0070388A" w:rsidRDefault="0070388A" w:rsidP="00703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7656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оказания комплекса информационно – консультационных и образовательных услуг для субъектов МСП, самозанятых граждан и физических лиц, заинтересованных в начале осуществления предпринимательской деятельности </w:t>
            </w:r>
          </w:p>
        </w:tc>
        <w:tc>
          <w:tcPr>
            <w:tcW w:w="1324" w:type="dxa"/>
          </w:tcPr>
          <w:p w:rsidR="0070388A" w:rsidRPr="00427971" w:rsidRDefault="0070388A" w:rsidP="0070388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2022-2025</w:t>
            </w:r>
          </w:p>
        </w:tc>
        <w:tc>
          <w:tcPr>
            <w:tcW w:w="5934" w:type="dxa"/>
          </w:tcPr>
          <w:p w:rsidR="0070388A" w:rsidRDefault="0070388A" w:rsidP="007038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информационно – консультационных и образовательных услуг для субъектов МСП, самозанятых граждан и физических лиц, заинтересованных в начале осуществления предпринимательской деятельности через представительство центра «Мой бизнес», в режиме «одного окна»</w:t>
            </w:r>
          </w:p>
        </w:tc>
      </w:tr>
    </w:tbl>
    <w:p w:rsidR="007D1F26" w:rsidRDefault="007D1F26" w:rsidP="007D1F26">
      <w:pPr>
        <w:keepLines/>
        <w:shd w:val="clear" w:color="auto" w:fill="FFFFFF"/>
        <w:autoSpaceDN w:val="0"/>
        <w:textAlignment w:val="baseline"/>
        <w:rPr>
          <w:rFonts w:eastAsia="SimSun"/>
          <w:kern w:val="3"/>
          <w:sz w:val="28"/>
          <w:szCs w:val="28"/>
        </w:rPr>
      </w:pPr>
    </w:p>
    <w:p w:rsidR="00FF00FC" w:rsidRDefault="00FF00FC"/>
    <w:p w:rsidR="004C7554" w:rsidRDefault="004C7554"/>
    <w:p w:rsidR="004C7554" w:rsidRDefault="004C7554"/>
    <w:p w:rsidR="006C627D" w:rsidRDefault="0070388A">
      <w:r>
        <w:t>Глава</w:t>
      </w:r>
      <w:r w:rsidR="00FF00FC">
        <w:t xml:space="preserve"> города __________</w:t>
      </w:r>
      <w:r>
        <w:t xml:space="preserve">___________________ </w:t>
      </w:r>
      <w:proofErr w:type="spellStart"/>
      <w:r>
        <w:t>А.В.Хохряков</w:t>
      </w:r>
      <w:proofErr w:type="spellEnd"/>
    </w:p>
    <w:sectPr w:rsidR="006C627D" w:rsidSect="004C755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E482B90"/>
    <w:multiLevelType w:val="multilevel"/>
    <w:tmpl w:val="5AD4E11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6"/>
    <w:rsid w:val="000010CC"/>
    <w:rsid w:val="00003B64"/>
    <w:rsid w:val="000D27E3"/>
    <w:rsid w:val="001C0E67"/>
    <w:rsid w:val="001D39C4"/>
    <w:rsid w:val="00353905"/>
    <w:rsid w:val="00381503"/>
    <w:rsid w:val="0040604A"/>
    <w:rsid w:val="004209D6"/>
    <w:rsid w:val="0042373D"/>
    <w:rsid w:val="00431877"/>
    <w:rsid w:val="004729E0"/>
    <w:rsid w:val="004756CB"/>
    <w:rsid w:val="004C7554"/>
    <w:rsid w:val="00512CE1"/>
    <w:rsid w:val="00533DB1"/>
    <w:rsid w:val="00554F35"/>
    <w:rsid w:val="005E3519"/>
    <w:rsid w:val="005F2624"/>
    <w:rsid w:val="006140BB"/>
    <w:rsid w:val="00636840"/>
    <w:rsid w:val="00636F33"/>
    <w:rsid w:val="006C627D"/>
    <w:rsid w:val="0070388A"/>
    <w:rsid w:val="007D1F26"/>
    <w:rsid w:val="00805055"/>
    <w:rsid w:val="00842ADF"/>
    <w:rsid w:val="009120D8"/>
    <w:rsid w:val="00987005"/>
    <w:rsid w:val="009D031E"/>
    <w:rsid w:val="009F0185"/>
    <w:rsid w:val="00B704BF"/>
    <w:rsid w:val="00B83FD7"/>
    <w:rsid w:val="00B92279"/>
    <w:rsid w:val="00B94BDE"/>
    <w:rsid w:val="00CD5FDF"/>
    <w:rsid w:val="00CE2DD9"/>
    <w:rsid w:val="00D068A7"/>
    <w:rsid w:val="00D078F2"/>
    <w:rsid w:val="00FE2452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7FC0"/>
  <w15:docId w15:val="{7B9B53B5-D7DF-4B9D-A07F-BC33FC8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D1F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styleId="a5">
    <w:name w:val="Strong"/>
    <w:uiPriority w:val="22"/>
    <w:qFormat/>
    <w:rsid w:val="007D1F26"/>
    <w:rPr>
      <w:b/>
      <w:bCs/>
    </w:rPr>
  </w:style>
  <w:style w:type="table" w:styleId="a6">
    <w:name w:val="Table Grid"/>
    <w:basedOn w:val="a1"/>
    <w:rsid w:val="007D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locked/>
    <w:rsid w:val="007D1F26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link w:val="ConsPlusNormal0"/>
    <w:rsid w:val="007D1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1F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indent1">
    <w:name w:val="rteindent1"/>
    <w:basedOn w:val="a"/>
    <w:rsid w:val="0063684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F00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Чапаева Оксана Витальевна</cp:lastModifiedBy>
  <cp:revision>4</cp:revision>
  <cp:lastPrinted>2021-04-05T09:15:00Z</cp:lastPrinted>
  <dcterms:created xsi:type="dcterms:W3CDTF">2024-01-25T10:11:00Z</dcterms:created>
  <dcterms:modified xsi:type="dcterms:W3CDTF">2024-01-26T07:59:00Z</dcterms:modified>
</cp:coreProperties>
</file>