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В.В. Ларченко</w:t>
      </w:r>
    </w:p>
    <w:p w:rsidR="00AC001C" w:rsidRDefault="00AC001C" w:rsidP="00A25A57">
      <w:pPr>
        <w:spacing w:after="0" w:line="240" w:lineRule="auto"/>
        <w:jc w:val="center"/>
        <w:rPr>
          <w:rFonts w:ascii="Times New Roman" w:hAnsi="Times New Roman" w:cs="Times New Roman"/>
          <w:b/>
          <w:sz w:val="24"/>
          <w:szCs w:val="24"/>
        </w:rPr>
      </w:pPr>
    </w:p>
    <w:p w:rsidR="006D6466" w:rsidRDefault="006D6466" w:rsidP="00A25A57">
      <w:pPr>
        <w:spacing w:after="0" w:line="240" w:lineRule="auto"/>
        <w:jc w:val="center"/>
        <w:rPr>
          <w:rFonts w:ascii="Times New Roman" w:hAnsi="Times New Roman" w:cs="Times New Roman"/>
          <w:b/>
          <w:sz w:val="24"/>
          <w:szCs w:val="24"/>
        </w:rPr>
      </w:pPr>
    </w:p>
    <w:p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rsidR="00E618E4" w:rsidRPr="0013605A" w:rsidRDefault="00E618E4" w:rsidP="00A25A57">
      <w:pPr>
        <w:spacing w:after="0" w:line="240" w:lineRule="auto"/>
        <w:rPr>
          <w:rFonts w:ascii="Times New Roman" w:hAnsi="Times New Roman" w:cs="Times New Roman"/>
          <w:sz w:val="24"/>
          <w:szCs w:val="24"/>
        </w:rPr>
      </w:pPr>
    </w:p>
    <w:p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w:t>
      </w:r>
      <w:r w:rsidR="003A4750">
        <w:rPr>
          <w:rFonts w:ascii="Times New Roman" w:hAnsi="Times New Roman" w:cs="Times New Roman"/>
          <w:sz w:val="24"/>
          <w:szCs w:val="24"/>
        </w:rPr>
        <w:t>он: 8 (39145) 5-24-89, 5-26-87</w:t>
      </w:r>
      <w:r w:rsidR="009F53BC" w:rsidRPr="0013605A">
        <w:rPr>
          <w:rFonts w:ascii="Times New Roman" w:hAnsi="Times New Roman" w:cs="Times New Roman"/>
          <w:sz w:val="24"/>
          <w:szCs w:val="24"/>
        </w:rPr>
        <w:t>.</w:t>
      </w:r>
    </w:p>
    <w:p w:rsidR="008936A2" w:rsidRPr="001F1AF7" w:rsidRDefault="005A2D29" w:rsidP="008936A2">
      <w:pPr>
        <w:pStyle w:val="ConsPlusNormal0"/>
        <w:ind w:firstLine="567"/>
        <w:jc w:val="both"/>
        <w:rPr>
          <w:rFonts w:ascii="Times New Roman" w:hAnsi="Times New Roman" w:cs="Times New Roman"/>
          <w:b/>
          <w:sz w:val="24"/>
          <w:szCs w:val="24"/>
        </w:rPr>
      </w:pPr>
      <w:r w:rsidRPr="001F1AF7">
        <w:rPr>
          <w:rFonts w:ascii="Times New Roman" w:hAnsi="Times New Roman" w:cs="Times New Roman"/>
          <w:b/>
          <w:sz w:val="24"/>
          <w:szCs w:val="24"/>
        </w:rPr>
        <w:t>Р</w:t>
      </w:r>
      <w:r w:rsidR="00122A74" w:rsidRPr="001F1AF7">
        <w:rPr>
          <w:rFonts w:ascii="Times New Roman" w:hAnsi="Times New Roman" w:cs="Times New Roman"/>
          <w:b/>
          <w:sz w:val="24"/>
          <w:szCs w:val="24"/>
        </w:rPr>
        <w:t>еквизиты решения о проведении торгов</w:t>
      </w:r>
      <w:r w:rsidR="00E513C5" w:rsidRPr="001F1AF7">
        <w:rPr>
          <w:rFonts w:ascii="Times New Roman" w:hAnsi="Times New Roman" w:cs="Times New Roman"/>
          <w:b/>
          <w:sz w:val="24"/>
          <w:szCs w:val="24"/>
        </w:rPr>
        <w:t xml:space="preserve">: </w:t>
      </w:r>
      <w:r w:rsidR="008936A2" w:rsidRPr="001F1AF7">
        <w:rPr>
          <w:rFonts w:ascii="Times New Roman" w:hAnsi="Times New Roman" w:cs="Times New Roman"/>
          <w:sz w:val="24"/>
          <w:szCs w:val="24"/>
        </w:rPr>
        <w:t xml:space="preserve">постановление администрации г. Лесосибирска от </w:t>
      </w:r>
      <w:r w:rsidR="006D59EE">
        <w:rPr>
          <w:rFonts w:ascii="Times New Roman" w:hAnsi="Times New Roman" w:cs="Times New Roman"/>
          <w:sz w:val="24"/>
          <w:szCs w:val="24"/>
        </w:rPr>
        <w:t>20</w:t>
      </w:r>
      <w:r w:rsidR="008936A2" w:rsidRPr="001F1AF7">
        <w:rPr>
          <w:rFonts w:ascii="Times New Roman" w:hAnsi="Times New Roman" w:cs="Times New Roman"/>
          <w:sz w:val="24"/>
          <w:szCs w:val="24"/>
        </w:rPr>
        <w:t>.0</w:t>
      </w:r>
      <w:r w:rsidR="006D59EE">
        <w:rPr>
          <w:rFonts w:ascii="Times New Roman" w:hAnsi="Times New Roman" w:cs="Times New Roman"/>
          <w:sz w:val="24"/>
          <w:szCs w:val="24"/>
        </w:rPr>
        <w:t>5</w:t>
      </w:r>
      <w:r w:rsidR="008936A2" w:rsidRPr="001F1AF7">
        <w:rPr>
          <w:rFonts w:ascii="Times New Roman" w:hAnsi="Times New Roman" w:cs="Times New Roman"/>
          <w:sz w:val="24"/>
          <w:szCs w:val="24"/>
        </w:rPr>
        <w:t>.202</w:t>
      </w:r>
      <w:r w:rsidR="001F1AF7" w:rsidRPr="001F1AF7">
        <w:rPr>
          <w:rFonts w:ascii="Times New Roman" w:hAnsi="Times New Roman" w:cs="Times New Roman"/>
          <w:sz w:val="24"/>
          <w:szCs w:val="24"/>
        </w:rPr>
        <w:t>4</w:t>
      </w:r>
      <w:r w:rsidR="008936A2" w:rsidRPr="001F1AF7">
        <w:rPr>
          <w:rFonts w:ascii="Times New Roman" w:hAnsi="Times New Roman" w:cs="Times New Roman"/>
          <w:sz w:val="24"/>
          <w:szCs w:val="24"/>
        </w:rPr>
        <w:t xml:space="preserve"> № </w:t>
      </w:r>
      <w:r w:rsidR="006D59EE">
        <w:rPr>
          <w:rFonts w:ascii="Times New Roman" w:hAnsi="Times New Roman" w:cs="Times New Roman"/>
          <w:sz w:val="24"/>
          <w:szCs w:val="24"/>
        </w:rPr>
        <w:t>771</w:t>
      </w:r>
      <w:r w:rsidR="008936A2" w:rsidRPr="001F1AF7">
        <w:rPr>
          <w:rFonts w:ascii="Times New Roman" w:hAnsi="Times New Roman" w:cs="Times New Roman"/>
          <w:sz w:val="24"/>
          <w:szCs w:val="24"/>
        </w:rPr>
        <w:t xml:space="preserve"> «О проведении открытого аукциона на право заключения договора на размещение нестационарного торгового объекта на территории г. Лесосибирска».</w:t>
      </w:r>
    </w:p>
    <w:p w:rsidR="000750BE" w:rsidRPr="0013605A" w:rsidRDefault="000750BE" w:rsidP="00570C24">
      <w:pPr>
        <w:pStyle w:val="ConsPlusNormal0"/>
        <w:ind w:firstLine="567"/>
        <w:jc w:val="both"/>
        <w:rPr>
          <w:rFonts w:ascii="Times New Roman" w:hAnsi="Times New Roman" w:cs="Times New Roman"/>
          <w:sz w:val="24"/>
          <w:szCs w:val="24"/>
        </w:rPr>
      </w:pPr>
      <w:r w:rsidRPr="001F1AF7">
        <w:rPr>
          <w:rFonts w:ascii="Times New Roman" w:hAnsi="Times New Roman" w:cs="Times New Roman"/>
          <w:b/>
          <w:sz w:val="24"/>
          <w:szCs w:val="24"/>
        </w:rPr>
        <w:t>Форма проведения</w:t>
      </w:r>
      <w:r w:rsidRPr="00BE5C93">
        <w:rPr>
          <w:rFonts w:ascii="Times New Roman" w:hAnsi="Times New Roman" w:cs="Times New Roman"/>
          <w:b/>
          <w:sz w:val="24"/>
          <w:szCs w:val="24"/>
        </w:rPr>
        <w:t xml:space="preserve">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r w:rsidR="0078274E">
        <w:rPr>
          <w:rFonts w:ascii="Times New Roman" w:hAnsi="Times New Roman" w:cs="Times New Roman"/>
          <w:sz w:val="24"/>
          <w:szCs w:val="24"/>
        </w:rPr>
        <w:t xml:space="preserve"> </w:t>
      </w:r>
      <w:r w:rsidR="007F1BF3" w:rsidRPr="0013605A">
        <w:rPr>
          <w:rFonts w:ascii="Times New Roman" w:hAnsi="Times New Roman" w:cs="Times New Roman"/>
          <w:sz w:val="24"/>
          <w:szCs w:val="24"/>
        </w:rPr>
        <w:t>А</w:t>
      </w:r>
      <w:r w:rsidRPr="0013605A">
        <w:rPr>
          <w:rFonts w:ascii="Times New Roman" w:hAnsi="Times New Roman" w:cs="Times New Roman"/>
          <w:sz w:val="24"/>
          <w:szCs w:val="24"/>
        </w:rPr>
        <w:t>укцион является открытым по составу участников.</w:t>
      </w:r>
    </w:p>
    <w:p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rsidR="00F422A5" w:rsidRPr="00AD188F" w:rsidRDefault="005179C0" w:rsidP="00570C24">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rsidR="00507140" w:rsidRDefault="00507140" w:rsidP="00BE5C93">
      <w:pPr>
        <w:pStyle w:val="ConsPlusNormal0"/>
        <w:jc w:val="both"/>
        <w:rPr>
          <w:rFonts w:ascii="Times New Roman" w:hAnsi="Times New Roman" w:cs="Times New Roman"/>
          <w:b/>
          <w:sz w:val="24"/>
          <w:szCs w:val="24"/>
          <w:u w:val="single"/>
        </w:rPr>
      </w:pPr>
    </w:p>
    <w:p w:rsidR="000750BE" w:rsidRDefault="00BF1BB9" w:rsidP="00BE5C93">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Лот № 1:</w:t>
      </w:r>
    </w:p>
    <w:p w:rsidR="00833ECA" w:rsidRPr="0013605A" w:rsidRDefault="00833ECA" w:rsidP="00BE5C93">
      <w:pPr>
        <w:pStyle w:val="ConsPlusNormal0"/>
        <w:jc w:val="both"/>
        <w:rPr>
          <w:rFonts w:ascii="Times New Roman" w:hAnsi="Times New Roman" w:cs="Times New Roman"/>
          <w:b/>
          <w:sz w:val="24"/>
          <w:szCs w:val="24"/>
          <w:u w:val="single"/>
        </w:rPr>
      </w:pPr>
    </w:p>
    <w:p w:rsidR="00833ECA" w:rsidRPr="007B70C5" w:rsidRDefault="008936A2" w:rsidP="00833ECA">
      <w:pPr>
        <w:pStyle w:val="ConsPlusNormal0"/>
        <w:jc w:val="both"/>
        <w:rPr>
          <w:rFonts w:ascii="Times New Roman" w:hAnsi="Times New Roman" w:cs="Times New Roman"/>
          <w:sz w:val="24"/>
          <w:szCs w:val="24"/>
        </w:rPr>
      </w:pPr>
      <w:r w:rsidRPr="007B70C5">
        <w:rPr>
          <w:rFonts w:ascii="Times New Roman" w:hAnsi="Times New Roman" w:cs="Times New Roman"/>
          <w:b/>
          <w:sz w:val="24"/>
          <w:szCs w:val="24"/>
        </w:rPr>
        <w:t xml:space="preserve">Дата, время, место проведения торгов: </w:t>
      </w:r>
      <w:r w:rsidR="007B70C5" w:rsidRPr="007B70C5">
        <w:rPr>
          <w:rFonts w:ascii="Times New Roman" w:hAnsi="Times New Roman" w:cs="Times New Roman"/>
          <w:b/>
          <w:sz w:val="24"/>
          <w:szCs w:val="24"/>
        </w:rPr>
        <w:t>05</w:t>
      </w:r>
      <w:r w:rsidR="00833ECA" w:rsidRPr="007B70C5">
        <w:rPr>
          <w:rFonts w:ascii="Times New Roman" w:hAnsi="Times New Roman" w:cs="Times New Roman"/>
          <w:b/>
          <w:sz w:val="24"/>
          <w:szCs w:val="24"/>
        </w:rPr>
        <w:t>.0</w:t>
      </w:r>
      <w:r w:rsidR="007B70C5" w:rsidRPr="007B70C5">
        <w:rPr>
          <w:rFonts w:ascii="Times New Roman" w:hAnsi="Times New Roman" w:cs="Times New Roman"/>
          <w:b/>
          <w:sz w:val="24"/>
          <w:szCs w:val="24"/>
        </w:rPr>
        <w:t>7</w:t>
      </w:r>
      <w:r w:rsidR="00833ECA" w:rsidRPr="007B70C5">
        <w:rPr>
          <w:rFonts w:ascii="Times New Roman" w:hAnsi="Times New Roman" w:cs="Times New Roman"/>
          <w:b/>
          <w:sz w:val="24"/>
          <w:szCs w:val="24"/>
        </w:rPr>
        <w:t>.2024 в 11.00</w:t>
      </w:r>
      <w:r w:rsidR="00833ECA" w:rsidRPr="007B70C5">
        <w:rPr>
          <w:rFonts w:ascii="Times New Roman" w:hAnsi="Times New Roman" w:cs="Times New Roman"/>
          <w:sz w:val="24"/>
          <w:szCs w:val="24"/>
        </w:rPr>
        <w:t xml:space="preserve"> час. местного времени по адресу: г.  Лесосибирск, ул. Мира, д. 2, 4 этаж, каб. 423. Регистрация участников аукциона производится с 10.30 до 11.00 часов.</w:t>
      </w:r>
    </w:p>
    <w:p w:rsidR="008936A2" w:rsidRPr="00774A7C" w:rsidRDefault="008936A2" w:rsidP="008936A2">
      <w:pPr>
        <w:pStyle w:val="ConsPlusNormal0"/>
        <w:ind w:firstLine="540"/>
        <w:jc w:val="both"/>
        <w:rPr>
          <w:rFonts w:ascii="Times New Roman" w:hAnsi="Times New Roman" w:cs="Times New Roman"/>
          <w:sz w:val="24"/>
          <w:szCs w:val="24"/>
          <w:u w:val="single"/>
        </w:rPr>
      </w:pPr>
    </w:p>
    <w:tbl>
      <w:tblPr>
        <w:tblStyle w:val="a4"/>
        <w:tblW w:w="9266" w:type="dxa"/>
        <w:jc w:val="center"/>
        <w:tblLook w:val="04A0" w:firstRow="1" w:lastRow="0" w:firstColumn="1" w:lastColumn="0" w:noHBand="0" w:noVBand="1"/>
      </w:tblPr>
      <w:tblGrid>
        <w:gridCol w:w="5721"/>
        <w:gridCol w:w="3545"/>
      </w:tblGrid>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45" w:type="dxa"/>
          </w:tcPr>
          <w:p w:rsidR="006D59EE" w:rsidRPr="006D59EE" w:rsidRDefault="006D59EE" w:rsidP="006D59EE">
            <w:pPr>
              <w:pStyle w:val="ConsPlusNormal0"/>
              <w:jc w:val="center"/>
              <w:rPr>
                <w:rFonts w:ascii="Times New Roman" w:hAnsi="Times New Roman" w:cs="Times New Roman"/>
                <w:sz w:val="24"/>
                <w:szCs w:val="24"/>
              </w:rPr>
            </w:pPr>
            <w:r w:rsidRPr="006D59EE">
              <w:rPr>
                <w:rFonts w:ascii="Times New Roman" w:hAnsi="Times New Roman" w:cs="Times New Roman"/>
                <w:sz w:val="24"/>
                <w:szCs w:val="24"/>
              </w:rPr>
              <w:t xml:space="preserve">г. Лесосибирск, 5-й микрорайон, </w:t>
            </w:r>
          </w:p>
          <w:p w:rsidR="003A4750" w:rsidRPr="006D59EE" w:rsidRDefault="006D59EE" w:rsidP="006D59EE">
            <w:pPr>
              <w:pStyle w:val="ConsPlusNormal0"/>
              <w:jc w:val="center"/>
              <w:rPr>
                <w:rFonts w:ascii="Times New Roman" w:hAnsi="Times New Roman" w:cs="Times New Roman"/>
                <w:sz w:val="24"/>
                <w:szCs w:val="24"/>
              </w:rPr>
            </w:pPr>
            <w:r w:rsidRPr="006D59EE">
              <w:rPr>
                <w:rFonts w:ascii="Times New Roman" w:hAnsi="Times New Roman" w:cs="Times New Roman"/>
                <w:sz w:val="24"/>
                <w:szCs w:val="24"/>
              </w:rPr>
              <w:t>д. № 5, в 28 метрах на север</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rPr>
            </w:pPr>
            <w:r w:rsidRPr="00774A7C">
              <w:rPr>
                <w:rFonts w:ascii="Times New Roman" w:eastAsia="Times New Roman" w:hAnsi="Times New Roman" w:cs="Times New Roman"/>
                <w:sz w:val="24"/>
                <w:szCs w:val="24"/>
              </w:rPr>
              <w:t>Номер на схеме размещения нестационарных торговых объектов</w:t>
            </w:r>
          </w:p>
        </w:tc>
        <w:tc>
          <w:tcPr>
            <w:tcW w:w="3545" w:type="dxa"/>
            <w:vAlign w:val="center"/>
          </w:tcPr>
          <w:p w:rsidR="003A4750" w:rsidRPr="00774A7C" w:rsidRDefault="006D59EE" w:rsidP="003A4750">
            <w:pPr>
              <w:pStyle w:val="ConsPlusNormal0"/>
              <w:jc w:val="center"/>
              <w:rPr>
                <w:rFonts w:ascii="Times New Roman" w:hAnsi="Times New Roman" w:cs="Times New Roman"/>
                <w:sz w:val="24"/>
                <w:szCs w:val="24"/>
              </w:rPr>
            </w:pPr>
            <w:r>
              <w:rPr>
                <w:rFonts w:ascii="Times New Roman" w:hAnsi="Times New Roman" w:cs="Times New Roman"/>
                <w:sz w:val="24"/>
                <w:szCs w:val="24"/>
              </w:rPr>
              <w:t>101</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rPr>
            </w:pPr>
            <w:r w:rsidRPr="00774A7C">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45" w:type="dxa"/>
            <w:vAlign w:val="center"/>
          </w:tcPr>
          <w:p w:rsidR="003A4750" w:rsidRPr="00774A7C" w:rsidRDefault="006D59EE" w:rsidP="006D59EE">
            <w:pPr>
              <w:pStyle w:val="ConsPlusNormal0"/>
              <w:jc w:val="center"/>
              <w:rPr>
                <w:rFonts w:ascii="Times New Roman" w:hAnsi="Times New Roman" w:cs="Times New Roman"/>
                <w:sz w:val="24"/>
                <w:szCs w:val="24"/>
              </w:rPr>
            </w:pPr>
            <w:r>
              <w:rPr>
                <w:rFonts w:ascii="Times New Roman" w:hAnsi="Times New Roman" w:cs="Times New Roman"/>
                <w:sz w:val="24"/>
                <w:szCs w:val="24"/>
              </w:rPr>
              <w:t>94</w:t>
            </w:r>
            <w:r w:rsidR="003A4750" w:rsidRPr="00774A7C">
              <w:rPr>
                <w:rFonts w:ascii="Times New Roman" w:hAnsi="Times New Roman" w:cs="Times New Roman"/>
                <w:sz w:val="24"/>
                <w:szCs w:val="24"/>
              </w:rPr>
              <w:t>/</w:t>
            </w:r>
            <w:r>
              <w:rPr>
                <w:rFonts w:ascii="Times New Roman" w:hAnsi="Times New Roman" w:cs="Times New Roman"/>
                <w:sz w:val="24"/>
                <w:szCs w:val="24"/>
              </w:rPr>
              <w:t>52</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Тип нестационарного торгового объекта, предполагаемого к размещению</w:t>
            </w:r>
          </w:p>
        </w:tc>
        <w:tc>
          <w:tcPr>
            <w:tcW w:w="3545" w:type="dxa"/>
            <w:vAlign w:val="center"/>
          </w:tcPr>
          <w:p w:rsidR="003A4750" w:rsidRPr="00774A7C" w:rsidRDefault="003A4750" w:rsidP="003A4750">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П</w:t>
            </w:r>
            <w:r w:rsidRPr="00774A7C">
              <w:rPr>
                <w:rFonts w:ascii="Times New Roman" w:eastAsia="Times New Roman" w:hAnsi="Times New Roman" w:cs="Times New Roman"/>
                <w:sz w:val="24"/>
                <w:szCs w:val="24"/>
              </w:rPr>
              <w:t>авильон</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Вид реализуемых товаров и/или предоставляемых услуг</w:t>
            </w:r>
          </w:p>
        </w:tc>
        <w:tc>
          <w:tcPr>
            <w:tcW w:w="3545" w:type="dxa"/>
            <w:vAlign w:val="center"/>
          </w:tcPr>
          <w:p w:rsidR="003A4750" w:rsidRPr="00AE2D63" w:rsidRDefault="006D59EE" w:rsidP="003A4750">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Общественное питание</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Срок размещения нестационарного торгового объекта</w:t>
            </w:r>
          </w:p>
        </w:tc>
        <w:tc>
          <w:tcPr>
            <w:tcW w:w="3545" w:type="dxa"/>
            <w:vAlign w:val="center"/>
          </w:tcPr>
          <w:p w:rsidR="003A4750" w:rsidRPr="00774A7C" w:rsidRDefault="003A4750" w:rsidP="003A4750">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5 лет</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Существующие обременения</w:t>
            </w:r>
          </w:p>
        </w:tc>
        <w:tc>
          <w:tcPr>
            <w:tcW w:w="3545" w:type="dxa"/>
            <w:vAlign w:val="center"/>
          </w:tcPr>
          <w:p w:rsidR="003A4750" w:rsidRPr="00774A7C" w:rsidRDefault="003A4750" w:rsidP="003A4750">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Отсутствуют</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rPr>
            </w:pPr>
            <w:r w:rsidRPr="00774A7C">
              <w:rPr>
                <w:rFonts w:ascii="Times New Roman" w:hAnsi="Times New Roman" w:cs="Times New Roman"/>
                <w:sz w:val="24"/>
                <w:szCs w:val="24"/>
              </w:rPr>
              <w:t>Ежемесячная плата по договору, руб.</w:t>
            </w:r>
          </w:p>
        </w:tc>
        <w:tc>
          <w:tcPr>
            <w:tcW w:w="3545" w:type="dxa"/>
            <w:vAlign w:val="center"/>
          </w:tcPr>
          <w:p w:rsidR="003A4750" w:rsidRPr="00774A7C" w:rsidRDefault="006D59EE" w:rsidP="003A4750">
            <w:pPr>
              <w:pStyle w:val="ConsPlusNormal0"/>
              <w:jc w:val="center"/>
              <w:rPr>
                <w:rFonts w:ascii="Times New Roman" w:hAnsi="Times New Roman" w:cs="Times New Roman"/>
                <w:sz w:val="24"/>
                <w:szCs w:val="24"/>
              </w:rPr>
            </w:pPr>
            <w:r>
              <w:rPr>
                <w:rFonts w:ascii="Times New Roman" w:hAnsi="Times New Roman" w:cs="Times New Roman"/>
                <w:sz w:val="24"/>
                <w:szCs w:val="24"/>
              </w:rPr>
              <w:t>2 788,5</w:t>
            </w:r>
          </w:p>
        </w:tc>
      </w:tr>
      <w:tr w:rsidR="003A4750" w:rsidRPr="00774A7C" w:rsidTr="003A4750">
        <w:trPr>
          <w:jc w:val="center"/>
        </w:trPr>
        <w:tc>
          <w:tcPr>
            <w:tcW w:w="5721" w:type="dxa"/>
            <w:vAlign w:val="center"/>
          </w:tcPr>
          <w:p w:rsidR="003A4750" w:rsidRPr="00774A7C" w:rsidRDefault="003A4750" w:rsidP="003A4750">
            <w:pPr>
              <w:pStyle w:val="ConsPlusNormal0"/>
              <w:rPr>
                <w:rFonts w:ascii="Times New Roman" w:hAnsi="Times New Roman" w:cs="Times New Roman"/>
                <w:sz w:val="24"/>
                <w:szCs w:val="24"/>
              </w:rPr>
            </w:pPr>
            <w:r w:rsidRPr="00774A7C">
              <w:rPr>
                <w:rFonts w:ascii="Times New Roman" w:hAnsi="Times New Roman" w:cs="Times New Roman"/>
                <w:sz w:val="24"/>
                <w:szCs w:val="24"/>
              </w:rPr>
              <w:t>Годовая плата по договору, руб.</w:t>
            </w:r>
          </w:p>
        </w:tc>
        <w:tc>
          <w:tcPr>
            <w:tcW w:w="3545" w:type="dxa"/>
            <w:vAlign w:val="center"/>
          </w:tcPr>
          <w:p w:rsidR="003A4750" w:rsidRPr="00774A7C" w:rsidRDefault="006D59EE" w:rsidP="003A4750">
            <w:pPr>
              <w:pStyle w:val="ConsPlusNormal0"/>
              <w:jc w:val="center"/>
              <w:rPr>
                <w:rFonts w:ascii="Times New Roman" w:hAnsi="Times New Roman" w:cs="Times New Roman"/>
                <w:sz w:val="24"/>
                <w:szCs w:val="24"/>
              </w:rPr>
            </w:pPr>
            <w:r>
              <w:rPr>
                <w:rFonts w:ascii="Times New Roman" w:hAnsi="Times New Roman" w:cs="Times New Roman"/>
                <w:sz w:val="24"/>
                <w:szCs w:val="24"/>
              </w:rPr>
              <w:t>33 462</w:t>
            </w:r>
            <w:r w:rsidR="003A4750">
              <w:rPr>
                <w:rFonts w:ascii="Times New Roman" w:hAnsi="Times New Roman" w:cs="Times New Roman"/>
                <w:sz w:val="24"/>
                <w:szCs w:val="24"/>
              </w:rPr>
              <w:t>,0</w:t>
            </w:r>
          </w:p>
        </w:tc>
      </w:tr>
    </w:tbl>
    <w:p w:rsidR="008936A2" w:rsidRPr="00774A7C" w:rsidRDefault="008936A2" w:rsidP="008936A2">
      <w:pPr>
        <w:pStyle w:val="ConsPlusNormal0"/>
        <w:ind w:firstLine="540"/>
        <w:jc w:val="both"/>
        <w:rPr>
          <w:rFonts w:ascii="Times New Roman" w:hAnsi="Times New Roman" w:cs="Times New Roman"/>
          <w:sz w:val="24"/>
          <w:szCs w:val="24"/>
          <w:u w:val="single"/>
        </w:rPr>
      </w:pPr>
    </w:p>
    <w:p w:rsidR="008936A2" w:rsidRPr="00064442" w:rsidRDefault="008936A2" w:rsidP="008936A2">
      <w:pPr>
        <w:pStyle w:val="ConsPlusNormal0"/>
        <w:jc w:val="both"/>
        <w:rPr>
          <w:rFonts w:ascii="Times New Roman" w:hAnsi="Times New Roman" w:cs="Times New Roman"/>
          <w:sz w:val="24"/>
          <w:szCs w:val="24"/>
        </w:rPr>
      </w:pPr>
      <w:r w:rsidRPr="00064442">
        <w:rPr>
          <w:rFonts w:ascii="Times New Roman" w:hAnsi="Times New Roman" w:cs="Times New Roman"/>
          <w:b/>
          <w:sz w:val="24"/>
          <w:szCs w:val="24"/>
        </w:rPr>
        <w:t xml:space="preserve">Начальная цена предмета аукциона: </w:t>
      </w:r>
      <w:r w:rsidR="006D59EE">
        <w:rPr>
          <w:rFonts w:ascii="Times New Roman" w:hAnsi="Times New Roman" w:cs="Times New Roman"/>
          <w:sz w:val="24"/>
          <w:szCs w:val="24"/>
        </w:rPr>
        <w:t>33 462</w:t>
      </w:r>
      <w:r w:rsidRPr="008936A2">
        <w:rPr>
          <w:rFonts w:ascii="Times New Roman" w:hAnsi="Times New Roman" w:cs="Times New Roman"/>
          <w:sz w:val="24"/>
          <w:szCs w:val="24"/>
        </w:rPr>
        <w:t>,0</w:t>
      </w:r>
      <w:r w:rsidRPr="00064442">
        <w:rPr>
          <w:rFonts w:ascii="Times New Roman" w:hAnsi="Times New Roman" w:cs="Times New Roman"/>
          <w:sz w:val="24"/>
          <w:szCs w:val="24"/>
        </w:rPr>
        <w:t xml:space="preserve"> руб.</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Шаг аукциона (5 % начальной цены предмета аукциона):</w:t>
      </w:r>
      <w:r w:rsidR="006D59EE">
        <w:rPr>
          <w:rFonts w:ascii="Times New Roman" w:hAnsi="Times New Roman" w:cs="Times New Roman"/>
          <w:sz w:val="24"/>
          <w:szCs w:val="24"/>
        </w:rPr>
        <w:t xml:space="preserve"> 1 673,1</w:t>
      </w:r>
      <w:r w:rsidRPr="00774A7C">
        <w:rPr>
          <w:rFonts w:ascii="Times New Roman" w:hAnsi="Times New Roman" w:cs="Times New Roman"/>
          <w:sz w:val="24"/>
          <w:szCs w:val="24"/>
        </w:rPr>
        <w:t xml:space="preserve"> руб.</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 xml:space="preserve">Размер задатка (50 % процентов начальной цены предмета аукциона): </w:t>
      </w:r>
      <w:r w:rsidR="006D59EE">
        <w:rPr>
          <w:rFonts w:ascii="Times New Roman" w:hAnsi="Times New Roman" w:cs="Times New Roman"/>
          <w:sz w:val="24"/>
          <w:szCs w:val="24"/>
        </w:rPr>
        <w:t>16 731,0</w:t>
      </w:r>
      <w:r w:rsidRPr="00774A7C">
        <w:rPr>
          <w:rFonts w:ascii="Times New Roman" w:hAnsi="Times New Roman" w:cs="Times New Roman"/>
          <w:sz w:val="24"/>
          <w:szCs w:val="24"/>
        </w:rPr>
        <w:t xml:space="preserve"> руб. </w:t>
      </w:r>
    </w:p>
    <w:p w:rsidR="008936A2" w:rsidRDefault="008936A2" w:rsidP="008936A2">
      <w:pPr>
        <w:shd w:val="clear" w:color="auto" w:fill="FFFFFF"/>
        <w:spacing w:after="0" w:line="240" w:lineRule="auto"/>
        <w:jc w:val="both"/>
        <w:rPr>
          <w:rFonts w:ascii="Times New Roman" w:eastAsia="Times New Roman" w:hAnsi="Times New Roman" w:cs="Times New Roman"/>
          <w:b/>
          <w:bCs/>
          <w:sz w:val="24"/>
          <w:szCs w:val="24"/>
        </w:rPr>
      </w:pPr>
    </w:p>
    <w:p w:rsidR="008936A2" w:rsidRPr="00311DED" w:rsidRDefault="00021F17" w:rsidP="008936A2">
      <w:pPr>
        <w:shd w:val="clear" w:color="auto" w:fill="FFFFFF"/>
        <w:spacing w:after="0" w:line="240" w:lineRule="auto"/>
        <w:jc w:val="both"/>
        <w:rPr>
          <w:rFonts w:ascii="Times New Roman" w:eastAsia="Times New Roman" w:hAnsi="Times New Roman" w:cs="Times New Roman"/>
          <w:b/>
          <w:bCs/>
          <w:sz w:val="24"/>
          <w:szCs w:val="24"/>
        </w:rPr>
      </w:pPr>
      <w:r w:rsidRPr="00311DED">
        <w:rPr>
          <w:rFonts w:ascii="Times New Roman" w:eastAsia="Times New Roman" w:hAnsi="Times New Roman" w:cs="Times New Roman"/>
          <w:b/>
          <w:bCs/>
          <w:sz w:val="24"/>
          <w:szCs w:val="24"/>
        </w:rPr>
        <w:t xml:space="preserve">Порядок внесения и возврата задатка: задаток вносится в срок не позднее </w:t>
      </w:r>
      <w:r w:rsidR="00311DED" w:rsidRPr="00311DED">
        <w:rPr>
          <w:rFonts w:ascii="Times New Roman" w:eastAsia="Times New Roman" w:hAnsi="Times New Roman" w:cs="Times New Roman"/>
          <w:b/>
          <w:bCs/>
          <w:sz w:val="24"/>
          <w:szCs w:val="24"/>
        </w:rPr>
        <w:t>01</w:t>
      </w:r>
      <w:r w:rsidRPr="00311DED">
        <w:rPr>
          <w:rFonts w:ascii="Times New Roman" w:eastAsia="Times New Roman" w:hAnsi="Times New Roman" w:cs="Times New Roman"/>
          <w:b/>
          <w:bCs/>
          <w:sz w:val="24"/>
          <w:szCs w:val="24"/>
        </w:rPr>
        <w:t>.0</w:t>
      </w:r>
      <w:r w:rsidR="00EA4E1A">
        <w:rPr>
          <w:rFonts w:ascii="Times New Roman" w:eastAsia="Times New Roman" w:hAnsi="Times New Roman" w:cs="Times New Roman"/>
          <w:b/>
          <w:bCs/>
          <w:sz w:val="24"/>
          <w:szCs w:val="24"/>
        </w:rPr>
        <w:t>7</w:t>
      </w:r>
      <w:r w:rsidRPr="00311DED">
        <w:rPr>
          <w:rFonts w:ascii="Times New Roman" w:eastAsia="Times New Roman" w:hAnsi="Times New Roman" w:cs="Times New Roman"/>
          <w:b/>
          <w:bCs/>
          <w:sz w:val="24"/>
          <w:szCs w:val="24"/>
        </w:rPr>
        <w:t>.2024 (даты окончания приема заявок на участие в аукционе).</w:t>
      </w:r>
      <w:r w:rsidRPr="00311DED">
        <w:rPr>
          <w:rFonts w:ascii="Times New Roman" w:eastAsia="Times New Roman" w:hAnsi="Times New Roman" w:cs="Times New Roman"/>
          <w:sz w:val="24"/>
          <w:szCs w:val="24"/>
        </w:rPr>
        <w:t xml:space="preserve"> Задаток должен поступить на лицевой счет Организатора аукциона не позднее даты рассмотрения заявок (</w:t>
      </w:r>
      <w:r w:rsidRPr="00311DED">
        <w:rPr>
          <w:rFonts w:ascii="Times New Roman" w:eastAsia="Times New Roman" w:hAnsi="Times New Roman" w:cs="Times New Roman"/>
          <w:b/>
          <w:bCs/>
          <w:sz w:val="24"/>
          <w:szCs w:val="24"/>
        </w:rPr>
        <w:t xml:space="preserve">не позднее </w:t>
      </w:r>
      <w:r w:rsidR="00311DED" w:rsidRPr="00311DED">
        <w:rPr>
          <w:rFonts w:ascii="Times New Roman" w:eastAsia="Times New Roman" w:hAnsi="Times New Roman" w:cs="Times New Roman"/>
          <w:b/>
          <w:bCs/>
          <w:sz w:val="24"/>
          <w:szCs w:val="24"/>
        </w:rPr>
        <w:t>03</w:t>
      </w:r>
      <w:r w:rsidRPr="00311DED">
        <w:rPr>
          <w:rFonts w:ascii="Times New Roman" w:eastAsia="Times New Roman" w:hAnsi="Times New Roman" w:cs="Times New Roman"/>
          <w:b/>
          <w:bCs/>
          <w:sz w:val="24"/>
          <w:szCs w:val="24"/>
        </w:rPr>
        <w:t>.0</w:t>
      </w:r>
      <w:r w:rsidR="00311DED" w:rsidRPr="00311DED">
        <w:rPr>
          <w:rFonts w:ascii="Times New Roman" w:eastAsia="Times New Roman" w:hAnsi="Times New Roman" w:cs="Times New Roman"/>
          <w:b/>
          <w:bCs/>
          <w:sz w:val="24"/>
          <w:szCs w:val="24"/>
        </w:rPr>
        <w:t>7</w:t>
      </w:r>
      <w:r w:rsidRPr="00311DED">
        <w:rPr>
          <w:rFonts w:ascii="Times New Roman" w:eastAsia="Times New Roman" w:hAnsi="Times New Roman" w:cs="Times New Roman"/>
          <w:b/>
          <w:bCs/>
          <w:sz w:val="24"/>
          <w:szCs w:val="24"/>
        </w:rPr>
        <w:t>.2024</w:t>
      </w:r>
      <w:r w:rsidRPr="00311DED">
        <w:rPr>
          <w:rFonts w:ascii="Times New Roman" w:eastAsia="Times New Roman" w:hAnsi="Times New Roman" w:cs="Times New Roman"/>
          <w:sz w:val="24"/>
          <w:szCs w:val="24"/>
        </w:rPr>
        <w:t>).</w:t>
      </w:r>
    </w:p>
    <w:p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 xml:space="preserve">ля участия в аукционе заявитель вносит задаток в размере, в сроки и в порядке, которые указаны </w:t>
      </w:r>
      <w:r w:rsidR="008936A2" w:rsidRPr="0013605A">
        <w:rPr>
          <w:rFonts w:ascii="Times New Roman" w:eastAsia="Times New Roman" w:hAnsi="Times New Roman" w:cs="Times New Roman"/>
          <w:color w:val="000000" w:themeColor="text1"/>
          <w:sz w:val="24"/>
          <w:szCs w:val="24"/>
        </w:rPr>
        <w:t>в извещении</w:t>
      </w:r>
      <w:r w:rsidR="00AB7851" w:rsidRPr="0013605A">
        <w:rPr>
          <w:rFonts w:ascii="Times New Roman" w:eastAsia="Times New Roman" w:hAnsi="Times New Roman" w:cs="Times New Roman"/>
          <w:color w:val="000000" w:themeColor="text1"/>
          <w:sz w:val="24"/>
          <w:szCs w:val="24"/>
        </w:rPr>
        <w:t xml:space="preserve"> о проведении аукциона. Задаток за участие в аукционе оплачивается путём перечисления денежных средств на лицевой счёт.</w:t>
      </w:r>
    </w:p>
    <w:p w:rsidR="00AB7851" w:rsidRPr="00760E65"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760E65">
        <w:rPr>
          <w:rFonts w:ascii="Times New Roman" w:eastAsia="Times New Roman" w:hAnsi="Times New Roman" w:cs="Times New Roman"/>
          <w:bCs/>
          <w:sz w:val="24"/>
          <w:szCs w:val="24"/>
        </w:rPr>
        <w:t>Реквизиты для перечисления задатка:</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Получатель: Финансовое управление Администрации г.  Лесосибирска (КУМС г. Лесосибирска л/с 05193018140)</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ИНН 2454000196, КПП 245401001 </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БИК ТОФК 010407105</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Банк </w:t>
      </w:r>
      <w:r w:rsidR="008936A2" w:rsidRPr="00760E65">
        <w:rPr>
          <w:rFonts w:ascii="Times New Roman" w:hAnsi="Times New Roman" w:cs="Times New Roman"/>
          <w:sz w:val="24"/>
          <w:szCs w:val="24"/>
        </w:rPr>
        <w:t>получателя: Отделение</w:t>
      </w:r>
      <w:r w:rsidRPr="00760E65">
        <w:rPr>
          <w:rFonts w:ascii="Times New Roman" w:hAnsi="Times New Roman" w:cs="Times New Roman"/>
          <w:sz w:val="24"/>
          <w:szCs w:val="24"/>
        </w:rPr>
        <w:t xml:space="preserve"> Красноярск//УФК по Красноярскому краю, г. Красноярск</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Единый казначейский счет (ЕКС) 40102810245370000011</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Казначейский счет 03232643047220001900 </w:t>
      </w:r>
    </w:p>
    <w:p w:rsidR="00AB7851" w:rsidRPr="00760E65" w:rsidRDefault="00AB7851" w:rsidP="00AB7851">
      <w:pPr>
        <w:shd w:val="clear" w:color="auto" w:fill="FFFFFF"/>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ОКТМО 04722000</w:t>
      </w:r>
    </w:p>
    <w:p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 xml:space="preserve">В случае отзыва заявителем заявки на участие в аукционе в любое время </w:t>
      </w:r>
      <w:r w:rsidR="008936A2" w:rsidRPr="00846D6E">
        <w:rPr>
          <w:rFonts w:ascii="Times New Roman" w:eastAsia="Times New Roman" w:hAnsi="Times New Roman" w:cs="Times New Roman"/>
          <w:sz w:val="24"/>
          <w:szCs w:val="24"/>
        </w:rPr>
        <w:t>до установленных</w:t>
      </w:r>
      <w:r w:rsidRPr="00846D6E">
        <w:rPr>
          <w:rFonts w:ascii="Times New Roman" w:eastAsia="Times New Roman" w:hAnsi="Times New Roman" w:cs="Times New Roman"/>
          <w:sz w:val="24"/>
          <w:szCs w:val="24"/>
        </w:rPr>
        <w:t xml:space="preserve"> даты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rsidR="0081027E" w:rsidRDefault="00826BBA"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021F17">
        <w:rPr>
          <w:rFonts w:ascii="Times New Roman" w:hAnsi="Times New Roman" w:cs="Times New Roman"/>
          <w:b/>
          <w:sz w:val="24"/>
          <w:szCs w:val="24"/>
        </w:rPr>
        <w:lastRenderedPageBreak/>
        <w:t xml:space="preserve">Адрес места приема </w:t>
      </w:r>
      <w:r w:rsidR="00122A74" w:rsidRPr="00021F17">
        <w:rPr>
          <w:rFonts w:ascii="Times New Roman" w:hAnsi="Times New Roman" w:cs="Times New Roman"/>
          <w:b/>
          <w:sz w:val="24"/>
          <w:szCs w:val="24"/>
        </w:rPr>
        <w:t>заявок на участие в аукционе</w:t>
      </w:r>
      <w:r w:rsidRPr="00021F17">
        <w:rPr>
          <w:rFonts w:ascii="Times New Roman" w:hAnsi="Times New Roman" w:cs="Times New Roman"/>
          <w:b/>
          <w:sz w:val="24"/>
          <w:szCs w:val="24"/>
        </w:rPr>
        <w:t xml:space="preserve">: </w:t>
      </w:r>
      <w:r w:rsidR="009C00BC" w:rsidRPr="00021F17">
        <w:rPr>
          <w:rFonts w:ascii="Times New Roman" w:eastAsia="Times New Roman" w:hAnsi="Times New Roman" w:cs="Times New Roman"/>
          <w:bCs/>
          <w:sz w:val="24"/>
          <w:szCs w:val="24"/>
        </w:rPr>
        <w:t>прием заявок</w:t>
      </w:r>
      <w:r w:rsidR="009C00BC" w:rsidRPr="00021F17">
        <w:rPr>
          <w:rFonts w:ascii="Times New Roman" w:eastAsia="Times New Roman" w:hAnsi="Times New Roman" w:cs="Times New Roman"/>
          <w:sz w:val="24"/>
          <w:szCs w:val="24"/>
        </w:rPr>
        <w:t> на участие в аукционе производится в Комитете по адресу: г.  Лесосибирск, ул. Мира, д. 2, каб. 425</w:t>
      </w:r>
      <w:r w:rsidR="00CB36EC">
        <w:rPr>
          <w:rFonts w:ascii="Times New Roman" w:eastAsia="Times New Roman" w:hAnsi="Times New Roman" w:cs="Times New Roman"/>
          <w:sz w:val="24"/>
          <w:szCs w:val="24"/>
        </w:rPr>
        <w:t>, 422</w:t>
      </w:r>
      <w:r w:rsidR="009C00BC" w:rsidRPr="00021F17">
        <w:rPr>
          <w:rFonts w:ascii="Times New Roman" w:eastAsia="Times New Roman" w:hAnsi="Times New Roman" w:cs="Times New Roman"/>
          <w:sz w:val="24"/>
          <w:szCs w:val="24"/>
        </w:rPr>
        <w:t xml:space="preserve">. Телефоны: 8 (39145) 5-24-89, </w:t>
      </w:r>
      <w:r w:rsidR="00021F17">
        <w:rPr>
          <w:rFonts w:ascii="Times New Roman" w:eastAsia="Times New Roman" w:hAnsi="Times New Roman" w:cs="Times New Roman"/>
          <w:sz w:val="24"/>
          <w:szCs w:val="24"/>
        </w:rPr>
        <w:t>5-26-87</w:t>
      </w:r>
      <w:r w:rsidR="009C00BC" w:rsidRPr="00021F17">
        <w:rPr>
          <w:rFonts w:ascii="Times New Roman" w:eastAsia="Times New Roman" w:hAnsi="Times New Roman" w:cs="Times New Roman"/>
          <w:sz w:val="24"/>
          <w:szCs w:val="24"/>
        </w:rPr>
        <w:t>.</w:t>
      </w:r>
    </w:p>
    <w:p w:rsidR="0081027E" w:rsidRPr="00311DED" w:rsidRDefault="0081027E"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311DED">
        <w:rPr>
          <w:rFonts w:ascii="Times New Roman" w:hAnsi="Times New Roman" w:cs="Times New Roman"/>
          <w:b/>
          <w:sz w:val="24"/>
          <w:szCs w:val="24"/>
        </w:rPr>
        <w:t xml:space="preserve">Дата и время начала и окончания приема заявок на участие в аукционе: </w:t>
      </w:r>
      <w:r w:rsidRPr="00311DED">
        <w:rPr>
          <w:rFonts w:ascii="Times New Roman" w:eastAsia="Times New Roman" w:hAnsi="Times New Roman" w:cs="Times New Roman"/>
          <w:b/>
          <w:bCs/>
          <w:sz w:val="24"/>
          <w:szCs w:val="24"/>
        </w:rPr>
        <w:t xml:space="preserve">с </w:t>
      </w:r>
      <w:r w:rsidR="00311DED" w:rsidRPr="00311DED">
        <w:rPr>
          <w:rFonts w:ascii="Times New Roman" w:eastAsia="Times New Roman" w:hAnsi="Times New Roman" w:cs="Times New Roman"/>
          <w:b/>
          <w:bCs/>
          <w:sz w:val="24"/>
          <w:szCs w:val="24"/>
        </w:rPr>
        <w:t>30</w:t>
      </w:r>
      <w:r w:rsidRPr="00311DED">
        <w:rPr>
          <w:rFonts w:ascii="Times New Roman" w:eastAsia="Times New Roman" w:hAnsi="Times New Roman" w:cs="Times New Roman"/>
          <w:b/>
          <w:bCs/>
          <w:sz w:val="24"/>
          <w:szCs w:val="24"/>
        </w:rPr>
        <w:t>.0</w:t>
      </w:r>
      <w:r w:rsidR="00311DED" w:rsidRPr="00311DED">
        <w:rPr>
          <w:rFonts w:ascii="Times New Roman" w:eastAsia="Times New Roman" w:hAnsi="Times New Roman" w:cs="Times New Roman"/>
          <w:b/>
          <w:bCs/>
          <w:sz w:val="24"/>
          <w:szCs w:val="24"/>
        </w:rPr>
        <w:t>5</w:t>
      </w:r>
      <w:r w:rsidRPr="00311DED">
        <w:rPr>
          <w:rFonts w:ascii="Times New Roman" w:eastAsia="Times New Roman" w:hAnsi="Times New Roman" w:cs="Times New Roman"/>
          <w:b/>
          <w:bCs/>
          <w:sz w:val="24"/>
          <w:szCs w:val="24"/>
        </w:rPr>
        <w:t xml:space="preserve">.2024 по </w:t>
      </w:r>
      <w:r w:rsidR="00311DED" w:rsidRPr="00311DED">
        <w:rPr>
          <w:rFonts w:ascii="Times New Roman" w:eastAsia="Times New Roman" w:hAnsi="Times New Roman" w:cs="Times New Roman"/>
          <w:b/>
          <w:bCs/>
          <w:sz w:val="24"/>
          <w:szCs w:val="24"/>
        </w:rPr>
        <w:t>01</w:t>
      </w:r>
      <w:r w:rsidRPr="00311DED">
        <w:rPr>
          <w:rFonts w:ascii="Times New Roman" w:eastAsia="Times New Roman" w:hAnsi="Times New Roman" w:cs="Times New Roman"/>
          <w:b/>
          <w:bCs/>
          <w:sz w:val="24"/>
          <w:szCs w:val="24"/>
        </w:rPr>
        <w:t>.0</w:t>
      </w:r>
      <w:r w:rsidR="00EA4E1A">
        <w:rPr>
          <w:rFonts w:ascii="Times New Roman" w:eastAsia="Times New Roman" w:hAnsi="Times New Roman" w:cs="Times New Roman"/>
          <w:b/>
          <w:bCs/>
          <w:sz w:val="24"/>
          <w:szCs w:val="24"/>
        </w:rPr>
        <w:t>7</w:t>
      </w:r>
      <w:bookmarkStart w:id="0" w:name="_GoBack"/>
      <w:bookmarkEnd w:id="0"/>
      <w:r w:rsidRPr="00311DED">
        <w:rPr>
          <w:rFonts w:ascii="Times New Roman" w:eastAsia="Times New Roman" w:hAnsi="Times New Roman" w:cs="Times New Roman"/>
          <w:b/>
          <w:bCs/>
          <w:sz w:val="24"/>
          <w:szCs w:val="24"/>
        </w:rPr>
        <w:t>.2024</w:t>
      </w:r>
      <w:r w:rsidRPr="00311DED">
        <w:rPr>
          <w:rFonts w:ascii="Times New Roman" w:eastAsia="Times New Roman" w:hAnsi="Times New Roman" w:cs="Times New Roman"/>
          <w:sz w:val="24"/>
          <w:szCs w:val="24"/>
        </w:rPr>
        <w:t xml:space="preserve"> включительно: в рабочие дни, с понедельника по пятницу с 9:00 до 17:00 часов, перерыв с 13:00 до 14:00 часов. </w:t>
      </w:r>
    </w:p>
    <w:p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8936A2">
        <w:rPr>
          <w:rFonts w:ascii="Times New Roman" w:hAnsi="Times New Roman" w:cs="Times New Roman"/>
          <w:b/>
          <w:sz w:val="24"/>
          <w:szCs w:val="24"/>
        </w:rPr>
        <w:t xml:space="preserve"> </w:t>
      </w:r>
      <w:r w:rsidR="00E513C5" w:rsidRPr="00F9754C">
        <w:rPr>
          <w:rFonts w:ascii="Times New Roman" w:hAnsi="Times New Roman" w:cs="Times New Roman"/>
          <w:sz w:val="24"/>
          <w:szCs w:val="24"/>
        </w:rPr>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rsidR="00021057" w:rsidRDefault="002C7851" w:rsidP="00570C24">
      <w:pPr>
        <w:pStyle w:val="ConsPlusNormal0"/>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 xml:space="preserve">4) надлежащим </w:t>
      </w:r>
      <w:r w:rsidR="00021057" w:rsidRPr="00021057">
        <w:rPr>
          <w:rFonts w:ascii="Times New Roman" w:hAnsi="Times New Roman" w:cs="Times New Roman"/>
          <w:sz w:val="24"/>
          <w:szCs w:val="24"/>
        </w:rPr>
        <w:t>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5) выписку из Единого государственного реестра индивидуальных предпринимателей (далее - ЕГРИП), Единого государственного реестра юридических лиц (далее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6) В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rsidR="00570C24" w:rsidRPr="00311DED"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w:t>
      </w:r>
      <w:r w:rsidRPr="00311DED">
        <w:rPr>
          <w:rFonts w:ascii="Times New Roman" w:hAnsi="Times New Roman" w:cs="Times New Roman"/>
          <w:sz w:val="24"/>
          <w:szCs w:val="24"/>
        </w:rPr>
        <w:t>торгов.</w:t>
      </w:r>
    </w:p>
    <w:p w:rsidR="00570C24" w:rsidRPr="002C7851" w:rsidRDefault="00FC38A9" w:rsidP="00570C24">
      <w:pPr>
        <w:pStyle w:val="ConsPlusNormal0"/>
        <w:ind w:firstLine="567"/>
        <w:jc w:val="both"/>
        <w:rPr>
          <w:rFonts w:ascii="Times New Roman" w:eastAsia="Times New Roman" w:hAnsi="Times New Roman" w:cs="Times New Roman"/>
          <w:color w:val="FF0000"/>
          <w:sz w:val="24"/>
          <w:szCs w:val="24"/>
        </w:rPr>
      </w:pPr>
      <w:r w:rsidRPr="00311DED">
        <w:rPr>
          <w:rFonts w:ascii="Times New Roman" w:eastAsia="Times New Roman" w:hAnsi="Times New Roman" w:cs="Times New Roman"/>
          <w:b/>
          <w:bCs/>
          <w:sz w:val="24"/>
          <w:szCs w:val="24"/>
        </w:rPr>
        <w:t>Дата и время рассмотрения заявок</w:t>
      </w:r>
      <w:r w:rsidRPr="00311DED">
        <w:rPr>
          <w:rFonts w:ascii="Times New Roman" w:eastAsia="Times New Roman" w:hAnsi="Times New Roman" w:cs="Times New Roman"/>
          <w:sz w:val="24"/>
          <w:szCs w:val="24"/>
        </w:rPr>
        <w:t>:</w:t>
      </w:r>
      <w:r w:rsidR="00311DED" w:rsidRPr="00311DED">
        <w:rPr>
          <w:rFonts w:ascii="Times New Roman" w:eastAsia="Times New Roman" w:hAnsi="Times New Roman" w:cs="Times New Roman"/>
          <w:b/>
          <w:bCs/>
          <w:sz w:val="24"/>
          <w:szCs w:val="24"/>
        </w:rPr>
        <w:t> 03</w:t>
      </w:r>
      <w:r w:rsidRPr="00311DED">
        <w:rPr>
          <w:rFonts w:ascii="Times New Roman" w:eastAsia="Times New Roman" w:hAnsi="Times New Roman" w:cs="Times New Roman"/>
          <w:b/>
          <w:sz w:val="24"/>
          <w:szCs w:val="24"/>
        </w:rPr>
        <w:t>.0</w:t>
      </w:r>
      <w:r w:rsidR="00311DED" w:rsidRPr="00311DED">
        <w:rPr>
          <w:rFonts w:ascii="Times New Roman" w:eastAsia="Times New Roman" w:hAnsi="Times New Roman" w:cs="Times New Roman"/>
          <w:b/>
          <w:sz w:val="24"/>
          <w:szCs w:val="24"/>
        </w:rPr>
        <w:t>7</w:t>
      </w:r>
      <w:r w:rsidRPr="00311DED">
        <w:rPr>
          <w:rFonts w:ascii="Times New Roman" w:eastAsia="Times New Roman" w:hAnsi="Times New Roman" w:cs="Times New Roman"/>
          <w:b/>
          <w:sz w:val="24"/>
          <w:szCs w:val="24"/>
        </w:rPr>
        <w:t>.2024</w:t>
      </w:r>
      <w:r w:rsidRPr="00311DED">
        <w:rPr>
          <w:rFonts w:ascii="Times New Roman" w:eastAsia="Times New Roman" w:hAnsi="Times New Roman" w:cs="Times New Roman"/>
          <w:bCs/>
          <w:sz w:val="24"/>
          <w:szCs w:val="24"/>
        </w:rPr>
        <w:t xml:space="preserve"> </w:t>
      </w:r>
      <w:r w:rsidRPr="00311DED">
        <w:rPr>
          <w:rFonts w:ascii="Times New Roman" w:eastAsia="Times New Roman" w:hAnsi="Times New Roman" w:cs="Times New Roman"/>
          <w:b/>
          <w:sz w:val="24"/>
          <w:szCs w:val="24"/>
        </w:rPr>
        <w:t>в</w:t>
      </w:r>
      <w:r w:rsidR="00F9754C" w:rsidRPr="00311DED">
        <w:rPr>
          <w:rFonts w:ascii="Times New Roman" w:eastAsia="Times New Roman" w:hAnsi="Times New Roman" w:cs="Times New Roman"/>
          <w:bCs/>
          <w:sz w:val="24"/>
          <w:szCs w:val="24"/>
        </w:rPr>
        <w:t xml:space="preserve"> 11.00 час</w:t>
      </w:r>
      <w:r w:rsidR="00F9754C" w:rsidRPr="00311DED">
        <w:rPr>
          <w:rFonts w:ascii="Times New Roman" w:eastAsia="Times New Roman" w:hAnsi="Times New Roman" w:cs="Times New Roman"/>
          <w:sz w:val="24"/>
          <w:szCs w:val="24"/>
        </w:rPr>
        <w:t>. местного времени.</w:t>
      </w:r>
    </w:p>
    <w:p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FF6273">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2315C2">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 xml:space="preserve">о окончании срока приема заявок </w:t>
      </w:r>
      <w:r w:rsidR="00FA45BA" w:rsidRPr="00021057">
        <w:rPr>
          <w:rFonts w:ascii="Times New Roman" w:hAnsi="Times New Roman" w:cs="Times New Roman"/>
          <w:sz w:val="24"/>
          <w:szCs w:val="24"/>
        </w:rPr>
        <w:lastRenderedPageBreak/>
        <w:t>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1" w:name="P180"/>
      <w:bookmarkEnd w:id="1"/>
    </w:p>
    <w:p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Протокол рассмотрения заявок на участие в аукционе </w:t>
      </w:r>
      <w:r w:rsidR="008936A2" w:rsidRPr="00021057">
        <w:rPr>
          <w:rFonts w:ascii="Times New Roman" w:hAnsi="Times New Roman" w:cs="Times New Roman"/>
          <w:sz w:val="24"/>
          <w:szCs w:val="24"/>
        </w:rPr>
        <w:t>размещается на</w:t>
      </w:r>
      <w:r w:rsidRPr="00021057">
        <w:rPr>
          <w:rFonts w:ascii="Times New Roman" w:hAnsi="Times New Roman" w:cs="Times New Roman"/>
          <w:sz w:val="24"/>
          <w:szCs w:val="24"/>
        </w:rPr>
        <w:t xml:space="preserve"> сайте муниципального образования город Лесосибирск в сети «Интернет»</w:t>
      </w:r>
      <w:r w:rsidR="008936A2">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претендента не рассматриваются и возвращаются претенденту.</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w:t>
      </w:r>
      <w:r w:rsidR="008936A2">
        <w:rPr>
          <w:rFonts w:ascii="Times New Roman" w:hAnsi="Times New Roman" w:cs="Times New Roman"/>
          <w:sz w:val="24"/>
          <w:szCs w:val="24"/>
        </w:rPr>
        <w:t xml:space="preserve"> </w:t>
      </w:r>
      <w:r w:rsidRPr="00A652D1">
        <w:rPr>
          <w:rFonts w:ascii="Times New Roman" w:hAnsi="Times New Roman" w:cs="Times New Roman"/>
          <w:sz w:val="24"/>
          <w:szCs w:val="24"/>
        </w:rPr>
        <w:t>Аукцион проводится в следующем порядке: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 xml:space="preserve">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w:t>
      </w:r>
      <w:r w:rsidRPr="00A652D1">
        <w:rPr>
          <w:rFonts w:ascii="Times New Roman" w:hAnsi="Times New Roman" w:cs="Times New Roman"/>
          <w:sz w:val="24"/>
          <w:szCs w:val="24"/>
        </w:rPr>
        <w:lastRenderedPageBreak/>
        <w:t>в торгах от имени участника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9) поднятие аукционной карточки означает безусловное и безотзывное согласие участника купить выставленный на торги лот по заявленной цене;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7E1850" w:rsidRPr="007E1850">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6C494A">
        <w:rPr>
          <w:rFonts w:ascii="Times New Roman" w:hAnsi="Times New Roman" w:cs="Times New Roman"/>
          <w:sz w:val="24"/>
          <w:szCs w:val="24"/>
        </w:rPr>
        <w:t xml:space="preserve"> </w:t>
      </w:r>
      <w:r w:rsidRPr="00A652D1">
        <w:rPr>
          <w:rFonts w:ascii="Times New Roman" w:hAnsi="Times New Roman" w:cs="Times New Roman"/>
          <w:sz w:val="24"/>
          <w:szCs w:val="24"/>
        </w:rPr>
        <w:t>в течение дня, следующего после дня подписания вышеуказанного протокола.</w:t>
      </w:r>
    </w:p>
    <w:p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lastRenderedPageBreak/>
        <w:t>Последствия отказа или уклонения лица, выигравшего аукцион, и организатора 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безналичного перечисления денежных средств в бюджет города.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2" w:name="P235"/>
      <w:bookmarkEnd w:id="2"/>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w:t>
      </w:r>
      <w:r w:rsidR="008936A2" w:rsidRPr="00570C24">
        <w:rPr>
          <w:rFonts w:ascii="Times New Roman" w:eastAsia="Times New Roman" w:hAnsi="Times New Roman" w:cs="Times New Roman"/>
          <w:sz w:val="24"/>
          <w:szCs w:val="24"/>
        </w:rPr>
        <w:t>участие в</w:t>
      </w:r>
      <w:r w:rsidRPr="00570C24">
        <w:rPr>
          <w:rFonts w:ascii="Times New Roman" w:eastAsia="Times New Roman" w:hAnsi="Times New Roman" w:cs="Times New Roman"/>
          <w:sz w:val="24"/>
          <w:szCs w:val="24"/>
        </w:rPr>
        <w:t xml:space="preserve"> торгах участником задаток засчитывается в оплату приобретаемого права на заключение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с даты подписания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w:t>
      </w:r>
      <w:r w:rsidR="008936A2" w:rsidRPr="00AE58ED">
        <w:rPr>
          <w:rFonts w:ascii="Times New Roman" w:eastAsia="Times New Roman" w:hAnsi="Times New Roman" w:cs="Times New Roman"/>
          <w:sz w:val="24"/>
          <w:szCs w:val="24"/>
        </w:rPr>
        <w:t>торгов не</w:t>
      </w:r>
      <w:r w:rsidRPr="00AE58ED">
        <w:rPr>
          <w:rFonts w:ascii="Times New Roman" w:eastAsia="Times New Roman" w:hAnsi="Times New Roman" w:cs="Times New Roman"/>
          <w:sz w:val="24"/>
          <w:szCs w:val="24"/>
        </w:rPr>
        <w:t xml:space="preserve"> позднее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007E1850">
        <w:rPr>
          <w:rFonts w:ascii="Times New Roman" w:hAnsi="Times New Roman" w:cs="Times New Roman"/>
          <w:sz w:val="24"/>
          <w:szCs w:val="24"/>
        </w:rPr>
        <w:t xml:space="preserve"> 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7E1850">
        <w:rPr>
          <w:rFonts w:ascii="Times New Roman" w:hAnsi="Times New Roman" w:cs="Times New Roman"/>
          <w:sz w:val="24"/>
          <w:szCs w:val="24"/>
        </w:rPr>
        <w:t xml:space="preserve">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8B590B" w:rsidRPr="00123B8F" w:rsidRDefault="008B590B" w:rsidP="008B590B">
      <w:pPr>
        <w:pStyle w:val="a5"/>
        <w:spacing w:before="0" w:beforeAutospacing="0" w:after="0" w:afterAutospacing="0"/>
        <w:ind w:firstLine="709"/>
        <w:contextualSpacing/>
        <w:jc w:val="right"/>
      </w:pPr>
      <w:r w:rsidRPr="00123B8F">
        <w:rPr>
          <w:b/>
          <w:bCs/>
        </w:rPr>
        <w:t>Приложение № 1 (схема размещения НТО)</w:t>
      </w:r>
    </w:p>
    <w:p w:rsidR="007E6369" w:rsidRPr="00123B8F" w:rsidRDefault="007E6369" w:rsidP="007E6369">
      <w:pPr>
        <w:pStyle w:val="1"/>
        <w:ind w:left="-720"/>
        <w:jc w:val="center"/>
        <w:rPr>
          <w:b/>
        </w:rPr>
      </w:pPr>
    </w:p>
    <w:p w:rsidR="007E6369" w:rsidRPr="00123B8F" w:rsidRDefault="00EA4E1A" w:rsidP="007E6369">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031" style="position:absolute;left:0;text-align:left;margin-left:-63pt;margin-top:746.4pt;width:1170pt;height:45pt;z-index:251666432" strokecolor="white"/>
        </w:pict>
      </w:r>
      <w:r>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67pt;margin-top:26.4pt;width:54pt;height:150pt;z-index:251665408">
            <v:imagedata r:id="rId9" o:title=""/>
          </v:shape>
          <o:OLEObject Type="Embed" ProgID="PBrush" ShapeID="_x0000_s1030" DrawAspect="Content" ObjectID="_1778326921" r:id="rId10"/>
        </w:object>
      </w:r>
      <w:r w:rsidR="007E6369" w:rsidRPr="00123B8F">
        <w:rPr>
          <w:rFonts w:ascii="Times New Roman" w:eastAsia="Times New Roman" w:hAnsi="Times New Roman" w:cs="Times New Roman"/>
          <w:sz w:val="24"/>
          <w:szCs w:val="24"/>
        </w:rPr>
        <w:t>СХЕМА ГРАНИЦ ЗЕМЕЛЬНОГО УЧАСТКА</w:t>
      </w:r>
    </w:p>
    <w:p w:rsidR="007E6369" w:rsidRPr="00123B8F" w:rsidRDefault="007E6369" w:rsidP="007E6369">
      <w:pPr>
        <w:pStyle w:val="ConsPlusNormal0"/>
        <w:ind w:firstLine="567"/>
        <w:jc w:val="both"/>
        <w:rPr>
          <w:rFonts w:ascii="Times New Roman" w:eastAsia="Times New Roman" w:hAnsi="Times New Roman" w:cs="Times New Roman"/>
          <w:sz w:val="24"/>
          <w:szCs w:val="24"/>
        </w:rPr>
      </w:pPr>
    </w:p>
    <w:p w:rsidR="006D4D4B" w:rsidRPr="006D4D4B" w:rsidRDefault="006D4D4B" w:rsidP="006D4D4B">
      <w:pPr>
        <w:pStyle w:val="ConsPlusNormal0"/>
        <w:jc w:val="both"/>
        <w:rPr>
          <w:rFonts w:ascii="Times New Roman" w:hAnsi="Times New Roman" w:cs="Times New Roman"/>
          <w:sz w:val="24"/>
          <w:szCs w:val="24"/>
        </w:rPr>
      </w:pPr>
      <w:r w:rsidRPr="006D4D4B">
        <w:rPr>
          <w:rFonts w:ascii="Times New Roman" w:hAnsi="Times New Roman" w:cs="Times New Roman"/>
          <w:sz w:val="24"/>
          <w:szCs w:val="24"/>
        </w:rPr>
        <w:t>Вид разрешенного использования: Общественное питание</w:t>
      </w:r>
    </w:p>
    <w:p w:rsidR="006D4D4B" w:rsidRPr="006D4D4B" w:rsidRDefault="006D4D4B" w:rsidP="006D4D4B">
      <w:pPr>
        <w:pStyle w:val="ConsPlusNormal0"/>
        <w:jc w:val="both"/>
        <w:rPr>
          <w:rFonts w:ascii="Times New Roman" w:hAnsi="Times New Roman" w:cs="Times New Roman"/>
          <w:sz w:val="24"/>
          <w:szCs w:val="24"/>
        </w:rPr>
      </w:pPr>
      <w:r w:rsidRPr="006D4D4B">
        <w:rPr>
          <w:rFonts w:ascii="Times New Roman" w:hAnsi="Times New Roman" w:cs="Times New Roman"/>
          <w:sz w:val="24"/>
          <w:szCs w:val="24"/>
        </w:rPr>
        <w:t>Местоположение: г. Лесосибирск, 5-й микрорайон, д. № 5, в 28 метрах на север</w:t>
      </w:r>
    </w:p>
    <w:p w:rsidR="006D4D4B" w:rsidRPr="006D4D4B" w:rsidRDefault="006D4D4B" w:rsidP="006D4D4B">
      <w:pPr>
        <w:pStyle w:val="ConsPlusNormal0"/>
        <w:jc w:val="both"/>
        <w:rPr>
          <w:rFonts w:ascii="Times New Roman" w:hAnsi="Times New Roman" w:cs="Times New Roman"/>
          <w:sz w:val="24"/>
          <w:szCs w:val="24"/>
        </w:rPr>
      </w:pPr>
      <w:r w:rsidRPr="006D4D4B">
        <w:rPr>
          <w:rFonts w:ascii="Times New Roman" w:hAnsi="Times New Roman" w:cs="Times New Roman"/>
          <w:sz w:val="24"/>
          <w:szCs w:val="24"/>
        </w:rPr>
        <w:t>Кадастровый квартал: 24:52:0010965</w:t>
      </w:r>
    </w:p>
    <w:p w:rsidR="006D4D4B" w:rsidRPr="006D4D4B" w:rsidRDefault="006D4D4B" w:rsidP="006D4D4B">
      <w:pPr>
        <w:pStyle w:val="ConsPlusNormal0"/>
        <w:jc w:val="both"/>
        <w:rPr>
          <w:rFonts w:ascii="Times New Roman" w:hAnsi="Times New Roman" w:cs="Times New Roman"/>
          <w:sz w:val="24"/>
          <w:szCs w:val="24"/>
        </w:rPr>
      </w:pPr>
      <w:r w:rsidRPr="006D4D4B">
        <w:rPr>
          <w:rFonts w:ascii="Times New Roman" w:hAnsi="Times New Roman" w:cs="Times New Roman"/>
          <w:sz w:val="24"/>
          <w:szCs w:val="24"/>
        </w:rPr>
        <w:t>Площадь участка: 94 кв. м.</w:t>
      </w:r>
    </w:p>
    <w:p w:rsidR="006D4D4B" w:rsidRPr="006D4D4B" w:rsidRDefault="006D4D4B" w:rsidP="006D4D4B">
      <w:pPr>
        <w:pStyle w:val="ConsPlusNormal0"/>
        <w:jc w:val="both"/>
        <w:rPr>
          <w:rFonts w:ascii="Times New Roman" w:hAnsi="Times New Roman" w:cs="Times New Roman"/>
          <w:sz w:val="24"/>
          <w:szCs w:val="24"/>
        </w:rPr>
      </w:pPr>
      <w:r w:rsidRPr="006D4D4B">
        <w:rPr>
          <w:rFonts w:ascii="Times New Roman" w:hAnsi="Times New Roman" w:cs="Times New Roman"/>
          <w:sz w:val="24"/>
          <w:szCs w:val="24"/>
        </w:rPr>
        <w:t>Площадь застройки: 52 кв. м.</w:t>
      </w:r>
    </w:p>
    <w:p w:rsidR="006D4D4B" w:rsidRPr="006D4D4B" w:rsidRDefault="006D4D4B" w:rsidP="006D4D4B">
      <w:pPr>
        <w:pStyle w:val="ConsPlusNormal0"/>
        <w:jc w:val="both"/>
        <w:rPr>
          <w:rFonts w:ascii="Times New Roman" w:hAnsi="Times New Roman" w:cs="Times New Roman"/>
          <w:sz w:val="24"/>
          <w:szCs w:val="24"/>
        </w:rPr>
      </w:pPr>
      <w:r w:rsidRPr="006D4D4B">
        <w:rPr>
          <w:rFonts w:ascii="Times New Roman" w:hAnsi="Times New Roman" w:cs="Times New Roman"/>
          <w:sz w:val="24"/>
          <w:szCs w:val="24"/>
        </w:rPr>
        <w:t>Категория земель: Земли населенных пунктов</w:t>
      </w:r>
    </w:p>
    <w:p w:rsidR="00B104A4" w:rsidRPr="00123B8F" w:rsidRDefault="00B104A4" w:rsidP="008375F7">
      <w:pPr>
        <w:pStyle w:val="ConsPlusNormal0"/>
        <w:jc w:val="both"/>
        <w:rPr>
          <w:rFonts w:ascii="Times New Roman" w:hAnsi="Times New Roman" w:cs="Times New Roman"/>
          <w:sz w:val="24"/>
          <w:szCs w:val="24"/>
        </w:rPr>
      </w:pPr>
    </w:p>
    <w:p w:rsidR="008375F7" w:rsidRPr="00123B8F" w:rsidRDefault="008375F7" w:rsidP="008375F7">
      <w:pPr>
        <w:pStyle w:val="ConsPlusNormal0"/>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6D4D4B" w:rsidTr="009A02FB">
        <w:tc>
          <w:tcPr>
            <w:tcW w:w="9287" w:type="dxa"/>
            <w:gridSpan w:val="4"/>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Каталог координат</w:t>
            </w:r>
          </w:p>
        </w:tc>
      </w:tr>
      <w:tr w:rsidR="006D4D4B" w:rsidTr="009A02FB">
        <w:tc>
          <w:tcPr>
            <w:tcW w:w="2312"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 точки</w:t>
            </w:r>
          </w:p>
        </w:tc>
        <w:tc>
          <w:tcPr>
            <w:tcW w:w="2316"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Длина линии (м)</w:t>
            </w:r>
          </w:p>
        </w:tc>
        <w:tc>
          <w:tcPr>
            <w:tcW w:w="2332"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Х</w:t>
            </w:r>
          </w:p>
        </w:tc>
        <w:tc>
          <w:tcPr>
            <w:tcW w:w="2327"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Y</w:t>
            </w:r>
          </w:p>
        </w:tc>
      </w:tr>
      <w:tr w:rsidR="006D4D4B" w:rsidTr="009A02FB">
        <w:tc>
          <w:tcPr>
            <w:tcW w:w="2312"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1</w:t>
            </w:r>
          </w:p>
        </w:tc>
        <w:tc>
          <w:tcPr>
            <w:tcW w:w="2316"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3,67</w:t>
            </w:r>
          </w:p>
        </w:tc>
        <w:tc>
          <w:tcPr>
            <w:tcW w:w="2332" w:type="dxa"/>
            <w:tcBorders>
              <w:top w:val="nil"/>
              <w:left w:val="nil"/>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877901.000</w:t>
            </w:r>
          </w:p>
        </w:tc>
        <w:tc>
          <w:tcPr>
            <w:tcW w:w="2327" w:type="dxa"/>
            <w:tcBorders>
              <w:top w:val="nil"/>
              <w:left w:val="single" w:sz="4" w:space="0" w:color="auto"/>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77638.100</w:t>
            </w:r>
          </w:p>
        </w:tc>
      </w:tr>
      <w:tr w:rsidR="006D4D4B" w:rsidTr="009A02FB">
        <w:tc>
          <w:tcPr>
            <w:tcW w:w="2312"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2</w:t>
            </w:r>
          </w:p>
        </w:tc>
        <w:tc>
          <w:tcPr>
            <w:tcW w:w="2316"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5,45</w:t>
            </w:r>
          </w:p>
        </w:tc>
        <w:tc>
          <w:tcPr>
            <w:tcW w:w="2332" w:type="dxa"/>
            <w:tcBorders>
              <w:top w:val="single" w:sz="4" w:space="0" w:color="auto"/>
              <w:left w:val="nil"/>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877899.150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77634.930</w:t>
            </w:r>
          </w:p>
        </w:tc>
      </w:tr>
      <w:tr w:rsidR="006D4D4B" w:rsidTr="009A02FB">
        <w:tc>
          <w:tcPr>
            <w:tcW w:w="2312"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3</w:t>
            </w:r>
          </w:p>
        </w:tc>
        <w:tc>
          <w:tcPr>
            <w:tcW w:w="2316"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10,37</w:t>
            </w:r>
          </w:p>
        </w:tc>
        <w:tc>
          <w:tcPr>
            <w:tcW w:w="2332" w:type="dxa"/>
            <w:tcBorders>
              <w:top w:val="single" w:sz="4" w:space="0" w:color="auto"/>
              <w:left w:val="nil"/>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877896.710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77630.060</w:t>
            </w:r>
          </w:p>
        </w:tc>
      </w:tr>
      <w:tr w:rsidR="006D4D4B" w:rsidTr="009A02FB">
        <w:tc>
          <w:tcPr>
            <w:tcW w:w="2312"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4</w:t>
            </w:r>
          </w:p>
        </w:tc>
        <w:tc>
          <w:tcPr>
            <w:tcW w:w="2316"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9,12</w:t>
            </w:r>
          </w:p>
        </w:tc>
        <w:tc>
          <w:tcPr>
            <w:tcW w:w="2332" w:type="dxa"/>
            <w:tcBorders>
              <w:top w:val="single" w:sz="4" w:space="0" w:color="auto"/>
              <w:left w:val="nil"/>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877906.080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77625.610</w:t>
            </w:r>
          </w:p>
        </w:tc>
      </w:tr>
      <w:tr w:rsidR="006D4D4B" w:rsidTr="009A02FB">
        <w:tc>
          <w:tcPr>
            <w:tcW w:w="2312"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5</w:t>
            </w:r>
          </w:p>
        </w:tc>
        <w:tc>
          <w:tcPr>
            <w:tcW w:w="2316" w:type="dxa"/>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10,17</w:t>
            </w:r>
          </w:p>
        </w:tc>
        <w:tc>
          <w:tcPr>
            <w:tcW w:w="2332" w:type="dxa"/>
            <w:tcBorders>
              <w:top w:val="single" w:sz="4" w:space="0" w:color="auto"/>
              <w:left w:val="nil"/>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877910.200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6D4D4B" w:rsidRPr="006D4D4B" w:rsidRDefault="006D4D4B" w:rsidP="006D4D4B">
            <w:pPr>
              <w:pStyle w:val="ConsPlusNormal0"/>
              <w:jc w:val="center"/>
              <w:rPr>
                <w:rFonts w:ascii="Times New Roman" w:hAnsi="Times New Roman" w:cs="Times New Roman"/>
                <w:sz w:val="24"/>
                <w:szCs w:val="24"/>
              </w:rPr>
            </w:pPr>
            <w:r w:rsidRPr="006D4D4B">
              <w:rPr>
                <w:rFonts w:ascii="Times New Roman" w:hAnsi="Times New Roman" w:cs="Times New Roman"/>
                <w:sz w:val="24"/>
                <w:szCs w:val="24"/>
              </w:rPr>
              <w:t>77633.750</w:t>
            </w:r>
          </w:p>
        </w:tc>
      </w:tr>
    </w:tbl>
    <w:p w:rsidR="008375F7" w:rsidRDefault="008375F7" w:rsidP="008375F7">
      <w:pPr>
        <w:ind w:left="-900"/>
        <w:rPr>
          <w:sz w:val="24"/>
          <w:szCs w:val="24"/>
        </w:rPr>
      </w:pPr>
    </w:p>
    <w:p w:rsidR="008375F7" w:rsidRDefault="00EA4E1A" w:rsidP="008375F7">
      <w:pPr>
        <w:ind w:left="-426"/>
        <w:jc w:val="center"/>
        <w:rPr>
          <w:noProof/>
        </w:rPr>
      </w:pPr>
      <w:r>
        <w:rPr>
          <w:noProof/>
        </w:rPr>
        <w:pict>
          <v:shape id="Прямоугольник 10" o:spid="_x0000_s1054" style="position:absolute;left:0;text-align:left;margin-left:193.25pt;margin-top:154.5pt;width:58.05pt;height:52.85pt;rotation:4179082fd;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737867,67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" path="m632,l737867,v-1078,223752,-2157,447505,-3235,671257l,664692c211,443128,421,221564,632,xe" filled="f" strokecolor="red" strokeweight="2pt">
            <v:path arrowok="t" o:connecttype="custom" o:connectlocs="631,0;737235,0;734003,671195;0,664631;631,0" o:connectangles="0,0,0,0,0"/>
          </v:shape>
        </w:pict>
      </w:r>
      <w:r>
        <w:rPr>
          <w:noProof/>
        </w:rPr>
        <w:pict>
          <v:shapetype id="_x0000_t202" coordsize="21600,21600" o:spt="202" path="m,l,21600r21600,l21600,xe">
            <v:stroke joinstyle="miter"/>
            <v:path gradientshapeok="t" o:connecttype="rect"/>
          </v:shapetype>
          <v:shape id="Надпись 2" o:spid="_x0000_s1051" type="#_x0000_t202" style="position:absolute;left:0;text-align:left;margin-left:204.05pt;margin-top:285.95pt;width:120.75pt;height:18.65pt;z-index:251678720;visibility:visible;mso-wrap-distance-top:3.6pt;mso-wrap-distance-bottom:3.6pt;mso-width-relative:margin;mso-height-relative:margin" stroked="f">
            <v:fill opacity="25559f"/>
            <v:textbox>
              <w:txbxContent>
                <w:p w:rsidR="007E0036" w:rsidRDefault="007E0036" w:rsidP="007E0036">
                  <w:r>
                    <w:t>ул. Микрорайон, д. 11</w:t>
                  </w:r>
                </w:p>
              </w:txbxContent>
            </v:textbox>
          </v:shape>
        </w:pict>
      </w:r>
      <w:r w:rsidR="006D4D4B">
        <w:rPr>
          <w:noProof/>
          <w:sz w:val="24"/>
          <w:szCs w:val="24"/>
        </w:rPr>
        <w:drawing>
          <wp:inline distT="0" distB="0" distL="0" distR="0" wp14:anchorId="21FBE299" wp14:editId="5730BA88">
            <wp:extent cx="4855474" cy="4233681"/>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5474" cy="4233681"/>
                    </a:xfrm>
                    <a:prstGeom prst="rect">
                      <a:avLst/>
                    </a:prstGeom>
                  </pic:spPr>
                </pic:pic>
              </a:graphicData>
            </a:graphic>
          </wp:inline>
        </w:drawing>
      </w:r>
    </w:p>
    <w:p w:rsidR="006D4D4B" w:rsidRDefault="00726BA9" w:rsidP="008375F7">
      <w:pPr>
        <w:ind w:left="-426"/>
        <w:jc w:val="center"/>
        <w:rPr>
          <w:noProof/>
        </w:rPr>
      </w:pPr>
      <w:r w:rsidRPr="0050160D">
        <w:rPr>
          <w:i/>
          <w:sz w:val="24"/>
          <w:szCs w:val="24"/>
        </w:rPr>
        <w:t>Масштаб 1:</w:t>
      </w:r>
      <w:r>
        <w:rPr>
          <w:i/>
          <w:sz w:val="24"/>
          <w:szCs w:val="24"/>
        </w:rPr>
        <w:t>25</w:t>
      </w:r>
      <w:r w:rsidRPr="0050160D">
        <w:rPr>
          <w:i/>
          <w:sz w:val="24"/>
          <w:szCs w:val="24"/>
        </w:rPr>
        <w:t>0</w:t>
      </w:r>
    </w:p>
    <w:p w:rsidR="0037028B" w:rsidRDefault="00EA4E1A" w:rsidP="0037028B">
      <w:pPr>
        <w:ind w:left="-900"/>
        <w:rPr>
          <w:i/>
          <w:sz w:val="24"/>
          <w:szCs w:val="24"/>
        </w:rPr>
      </w:pPr>
      <w:r>
        <w:rPr>
          <w:i/>
          <w:noProof/>
          <w:sz w:val="24"/>
          <w:szCs w:val="24"/>
        </w:rPr>
        <w:pict>
          <v:rect id="_x0000_s1058" style="position:absolute;left:0;text-align:left;margin-left:.75pt;margin-top:2.35pt;width:32.25pt;height:1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" filled="f" fillcolor="#a8d08d" strokecolor="red" strokeweight="2pt"/>
        </w:pict>
      </w:r>
      <w:r w:rsidR="0037028B">
        <w:rPr>
          <w:i/>
          <w:sz w:val="24"/>
          <w:szCs w:val="24"/>
        </w:rPr>
        <w:t xml:space="preserve">                         </w:t>
      </w:r>
      <w:r>
        <w:rPr>
          <w:noProof/>
        </w:rPr>
        <w:pict>
          <v:rect id="Прямоугольник 2" o:spid="_x0000_s1055" style="position:absolute;left:0;text-align:left;margin-left:74.25pt;margin-top:659.3pt;width:32.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" filled="f" fillcolor="#a8d08d" strokecolor="red" strokeweight="2pt"/>
        </w:pict>
      </w:r>
      <w:r w:rsidR="0037028B">
        <w:rPr>
          <w:i/>
          <w:sz w:val="24"/>
          <w:szCs w:val="24"/>
        </w:rPr>
        <w:t xml:space="preserve">      - граница земельного участка для НТО </w:t>
      </w:r>
    </w:p>
    <w:p w:rsidR="006D4D4B" w:rsidRDefault="006D4D4B" w:rsidP="008375F7">
      <w:pPr>
        <w:ind w:left="-426"/>
        <w:jc w:val="center"/>
        <w:rPr>
          <w:noProof/>
        </w:rPr>
      </w:pPr>
    </w:p>
    <w:p w:rsidR="006D4D4B" w:rsidRDefault="006D4D4B" w:rsidP="008375F7">
      <w:pPr>
        <w:ind w:left="-426"/>
        <w:jc w:val="center"/>
        <w:rPr>
          <w:noProof/>
        </w:rPr>
      </w:pPr>
    </w:p>
    <w:p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2</w:t>
      </w:r>
      <w:r w:rsidRPr="00446D1D">
        <w:rPr>
          <w:b/>
          <w:bCs/>
          <w:color w:val="000000" w:themeColor="text1"/>
        </w:rPr>
        <w:t xml:space="preserve"> (форма заявки)</w:t>
      </w:r>
    </w:p>
    <w:p w:rsidR="00DA4B1D" w:rsidRPr="002B50C9" w:rsidRDefault="00DA4B1D" w:rsidP="00DA4B1D">
      <w:pPr>
        <w:pStyle w:val="consnormal"/>
        <w:spacing w:before="0" w:after="0"/>
        <w:ind w:left="0" w:right="0" w:firstLine="709"/>
        <w:contextualSpacing/>
        <w:jc w:val="right"/>
        <w:rPr>
          <w:color w:val="000000" w:themeColor="text1"/>
          <w:sz w:val="16"/>
          <w:szCs w:val="16"/>
        </w:rPr>
      </w:pP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rsidR="00DA4B1D" w:rsidRPr="002B50C9" w:rsidRDefault="00DA4B1D" w:rsidP="00B57D8F">
      <w:pPr>
        <w:pStyle w:val="a5"/>
        <w:spacing w:before="0" w:beforeAutospacing="0" w:after="0" w:afterAutospacing="0"/>
        <w:contextualSpacing/>
        <w:jc w:val="center"/>
        <w:rPr>
          <w:b/>
          <w:sz w:val="16"/>
          <w:szCs w:val="16"/>
        </w:rPr>
      </w:pPr>
    </w:p>
    <w:p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r w:rsidRPr="001410DD">
        <w:rPr>
          <w:rFonts w:ascii="Times New Roman" w:hAnsi="Times New Roman"/>
          <w:i/>
          <w:color w:val="000000" w:themeColor="text1"/>
        </w:rPr>
        <w:t>( полное наименование индивидуального предпринимателя или юридического лица)</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rsidR="00E52B34"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лица  номер ОГРН </w:t>
      </w:r>
    </w:p>
    <w:p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 Ф.И.О. и паспортные данные / должность)</w:t>
      </w:r>
    </w:p>
    <w:p w:rsidR="00E52B34" w:rsidRPr="00446D1D" w:rsidRDefault="00E52B34" w:rsidP="00E52B34">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действующего (ей) на </w:t>
      </w:r>
      <w:r w:rsidRPr="00446D1D">
        <w:rPr>
          <w:rFonts w:ascii="Times New Roman" w:hAnsi="Times New Roman"/>
          <w:color w:val="000000" w:themeColor="text1"/>
          <w:sz w:val="24"/>
          <w:szCs w:val="24"/>
        </w:rPr>
        <w:t xml:space="preserve">основании__________________________________________,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rsidR="00582B73" w:rsidRPr="002B50C9" w:rsidRDefault="00582B73" w:rsidP="00582B73">
      <w:pPr>
        <w:pStyle w:val="a5"/>
        <w:spacing w:before="0" w:beforeAutospacing="0" w:after="0" w:afterAutospacing="0"/>
        <w:contextualSpacing/>
        <w:jc w:val="both"/>
        <w:rPr>
          <w:color w:val="000000" w:themeColor="text1"/>
          <w:sz w:val="16"/>
          <w:szCs w:val="16"/>
        </w:rPr>
      </w:pPr>
    </w:p>
    <w:p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00741969">
        <w:rPr>
          <w:color w:val="000000" w:themeColor="text1"/>
        </w:rPr>
        <w:t xml:space="preserve"> </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firstRow="1" w:lastRow="0" w:firstColumn="1" w:lastColumn="0" w:noHBand="0" w:noVBand="1"/>
      </w:tblPr>
      <w:tblGrid>
        <w:gridCol w:w="1884"/>
        <w:gridCol w:w="4036"/>
        <w:gridCol w:w="3544"/>
      </w:tblGrid>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p>
        </w:tc>
      </w:tr>
    </w:tbl>
    <w:p w:rsidR="00F67C75" w:rsidRDefault="00F67C75" w:rsidP="00582B73">
      <w:pPr>
        <w:pStyle w:val="a5"/>
        <w:spacing w:before="0" w:beforeAutospacing="0" w:after="0" w:afterAutospacing="0"/>
        <w:ind w:firstLine="709"/>
        <w:contextualSpacing/>
        <w:jc w:val="both"/>
        <w:rPr>
          <w:color w:val="000000" w:themeColor="text1"/>
        </w:rPr>
      </w:pPr>
    </w:p>
    <w:p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согласен приобрести указанное в извещении о </w:t>
      </w:r>
      <w:r w:rsidR="00582B73" w:rsidRPr="00446D1D">
        <w:rPr>
          <w:color w:val="000000" w:themeColor="text1"/>
        </w:rPr>
        <w:t>проведении</w:t>
      </w:r>
      <w:r w:rsidR="00741969">
        <w:rPr>
          <w:color w:val="000000" w:themeColor="text1"/>
        </w:rPr>
        <w:t xml:space="preserve"> </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00741969">
        <w:t xml:space="preserve"> </w:t>
      </w:r>
      <w:r w:rsidRPr="00446D1D">
        <w:rPr>
          <w:color w:val="000000" w:themeColor="text1"/>
        </w:rPr>
        <w:t xml:space="preserve">в соответствии с условиями, указанными в извещении </w:t>
      </w:r>
      <w:r w:rsidR="008936A2" w:rsidRPr="00446D1D">
        <w:rPr>
          <w:color w:val="000000" w:themeColor="text1"/>
        </w:rPr>
        <w:t>о проведении</w:t>
      </w:r>
      <w:r w:rsidR="00582B73">
        <w:rPr>
          <w:color w:val="000000" w:themeColor="text1"/>
        </w:rPr>
        <w:t xml:space="preserve"> аукциона. </w:t>
      </w:r>
    </w:p>
    <w:p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2"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3"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Обязуюсь соблюдать условия проведения аукциона, предусмотренные извещением </w:t>
      </w:r>
      <w:r w:rsidR="008936A2" w:rsidRPr="00404E67">
        <w:rPr>
          <w:color w:val="000000" w:themeColor="text1"/>
        </w:rPr>
        <w:t>о проведении</w:t>
      </w:r>
      <w:r w:rsidRPr="00404E67">
        <w:rPr>
          <w:color w:val="000000" w:themeColor="text1"/>
        </w:rPr>
        <w:t xml:space="preserve"> аукциона,</w:t>
      </w:r>
      <w:r w:rsidR="00582B73" w:rsidRPr="00404E67">
        <w:rPr>
          <w:color w:val="000000" w:themeColor="text1"/>
        </w:rPr>
        <w:t xml:space="preserve"> документацией о торгах</w:t>
      </w:r>
      <w:r w:rsidRPr="00404E67">
        <w:rPr>
          <w:color w:val="000000" w:themeColor="text1"/>
        </w:rPr>
        <w:t xml:space="preserve">. </w:t>
      </w:r>
    </w:p>
    <w:p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lastRenderedPageBreak/>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Кор.счёт</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r w:rsidR="00DA4B1D" w:rsidRPr="00404E67" w:rsidTr="00E80FE3">
        <w:trPr>
          <w:gridAfter w:val="1"/>
        </w:trPr>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582B73" w:rsidRPr="00404E67" w:rsidRDefault="00582B73" w:rsidP="00DA4B1D">
      <w:pPr>
        <w:rPr>
          <w:rFonts w:ascii="Times New Roman" w:hAnsi="Times New Roman" w:cs="Times New Roman"/>
          <w:color w:val="000000" w:themeColor="text1"/>
          <w:sz w:val="16"/>
          <w:szCs w:val="16"/>
        </w:rPr>
      </w:pPr>
    </w:p>
    <w:p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404E67" w:rsidRPr="005A50B1" w:rsidRDefault="00404E67"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Согласен на обработку и использование своих персональных данных при сохранении их конфиденциальности в соответствии с Федеральным законом от 27.07.2006 № 152-ФЗ «</w:t>
      </w:r>
      <w:r w:rsidR="008936A2" w:rsidRPr="00404E67">
        <w:rPr>
          <w:color w:val="000000" w:themeColor="text1"/>
        </w:rPr>
        <w:t>О персональных</w:t>
      </w:r>
      <w:r w:rsidRPr="00404E67">
        <w:rPr>
          <w:color w:val="000000" w:themeColor="text1"/>
        </w:rPr>
        <w:t xml:space="preserve"> данных».</w:t>
      </w:r>
    </w:p>
    <w:p w:rsidR="00DA4B1D" w:rsidRPr="005A50B1" w:rsidRDefault="00DA4B1D"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3</w:t>
      </w:r>
      <w:r w:rsidRPr="00446D1D">
        <w:rPr>
          <w:b/>
          <w:bCs/>
          <w:color w:val="000000" w:themeColor="text1"/>
        </w:rPr>
        <w:t xml:space="preserve"> (</w:t>
      </w:r>
      <w:r w:rsidR="008B590B">
        <w:rPr>
          <w:b/>
          <w:bCs/>
          <w:color w:val="000000" w:themeColor="text1"/>
        </w:rPr>
        <w:t>п</w:t>
      </w:r>
      <w:r>
        <w:rPr>
          <w:b/>
          <w:bCs/>
          <w:color w:val="000000" w:themeColor="text1"/>
        </w:rPr>
        <w:t>роект договора</w:t>
      </w:r>
      <w:r w:rsidRPr="00446D1D">
        <w:rPr>
          <w:b/>
          <w:bCs/>
          <w:color w:val="000000" w:themeColor="text1"/>
        </w:rPr>
        <w:t>)</w:t>
      </w:r>
    </w:p>
    <w:p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8B590B" w:rsidRPr="00C92ECB" w:rsidTr="00C92ECB">
        <w:tc>
          <w:tcPr>
            <w:tcW w:w="4683" w:type="dxa"/>
          </w:tcPr>
          <w:p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г. </w:t>
      </w:r>
      <w:r w:rsidR="00BF53D8" w:rsidRPr="00475080">
        <w:rPr>
          <w:rFonts w:ascii="Times New Roman" w:hAnsi="Times New Roman" w:cs="Times New Roman"/>
          <w:sz w:val="24"/>
          <w:szCs w:val="24"/>
        </w:rPr>
        <w:t>Лесосибирска</w:t>
      </w:r>
      <w:r w:rsidR="00BF53D8">
        <w:rPr>
          <w:rFonts w:ascii="Times New Roman" w:hAnsi="Times New Roman" w:cs="Times New Roman"/>
          <w:sz w:val="24"/>
          <w:szCs w:val="24"/>
        </w:rPr>
        <w:t xml:space="preserve"> </w:t>
      </w:r>
      <w:r w:rsidR="00BF53D8" w:rsidRPr="00475080">
        <w:rPr>
          <w:rFonts w:ascii="Times New Roman" w:hAnsi="Times New Roman" w:cs="Times New Roman"/>
          <w:sz w:val="24"/>
          <w:szCs w:val="24"/>
        </w:rPr>
        <w:t>от _</w:t>
      </w:r>
      <w:r w:rsidR="00475080" w:rsidRPr="00475080">
        <w:rPr>
          <w:rFonts w:ascii="Times New Roman" w:hAnsi="Times New Roman" w:cs="Times New Roman"/>
          <w:sz w:val="24"/>
          <w:szCs w:val="24"/>
        </w:rPr>
        <w:t xml:space="preserve">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rsidR="008B590B" w:rsidRPr="008C3071" w:rsidRDefault="008B590B" w:rsidP="008B590B">
      <w:pPr>
        <w:spacing w:after="0" w:line="240" w:lineRule="auto"/>
        <w:ind w:firstLine="539"/>
        <w:jc w:val="both"/>
        <w:rPr>
          <w:rFonts w:ascii="Times New Roman" w:hAnsi="Times New Roman" w:cs="Times New Roman"/>
          <w:bCs/>
          <w:sz w:val="24"/>
          <w:szCs w:val="24"/>
        </w:rPr>
      </w:pPr>
      <w:r w:rsidRPr="008C3071">
        <w:rPr>
          <w:rFonts w:ascii="Times New Roman" w:eastAsia="Times New Roman" w:hAnsi="Times New Roman" w:cs="Times New Roman"/>
          <w:sz w:val="24"/>
          <w:szCs w:val="24"/>
        </w:rPr>
        <w:t xml:space="preserve">3.2. </w:t>
      </w:r>
      <w:r w:rsidRPr="008C3071">
        <w:rPr>
          <w:rFonts w:ascii="Times New Roman" w:hAnsi="Times New Roman" w:cs="Times New Roman"/>
          <w:sz w:val="24"/>
          <w:szCs w:val="24"/>
        </w:rPr>
        <w:t xml:space="preserve">Размер платы по Договору </w:t>
      </w:r>
      <w:r w:rsidRPr="008C3071">
        <w:rPr>
          <w:rFonts w:ascii="Times New Roman" w:hAnsi="Times New Roman" w:cs="Times New Roman"/>
          <w:bCs/>
          <w:sz w:val="24"/>
          <w:szCs w:val="24"/>
        </w:rPr>
        <w:t xml:space="preserve">определен на основании отчета № </w:t>
      </w:r>
      <w:r w:rsidR="00874660">
        <w:rPr>
          <w:rFonts w:ascii="Times New Roman" w:hAnsi="Times New Roman" w:cs="Times New Roman"/>
          <w:bCs/>
          <w:sz w:val="24"/>
          <w:szCs w:val="24"/>
        </w:rPr>
        <w:t>_______</w:t>
      </w:r>
      <w:r w:rsidRPr="008C3071">
        <w:rPr>
          <w:rFonts w:ascii="Times New Roman" w:hAnsi="Times New Roman" w:cs="Times New Roman"/>
          <w:bCs/>
          <w:sz w:val="24"/>
          <w:szCs w:val="24"/>
        </w:rPr>
        <w:t xml:space="preserve"> от </w:t>
      </w:r>
      <w:r w:rsidR="00874660">
        <w:rPr>
          <w:rFonts w:ascii="Times New Roman" w:hAnsi="Times New Roman" w:cs="Times New Roman"/>
          <w:bCs/>
          <w:sz w:val="24"/>
          <w:szCs w:val="24"/>
        </w:rPr>
        <w:t>______</w:t>
      </w:r>
      <w:r w:rsidRPr="008C3071">
        <w:rPr>
          <w:rFonts w:ascii="Times New Roman" w:hAnsi="Times New Roman" w:cs="Times New Roman"/>
          <w:bCs/>
          <w:sz w:val="24"/>
          <w:szCs w:val="24"/>
        </w:rPr>
        <w:t>, выполненного</w:t>
      </w:r>
      <w:r w:rsidR="00874660">
        <w:rPr>
          <w:rFonts w:ascii="Times New Roman" w:hAnsi="Times New Roman" w:cs="Times New Roman"/>
          <w:bCs/>
          <w:sz w:val="24"/>
          <w:szCs w:val="24"/>
        </w:rPr>
        <w:t xml:space="preserve"> _________________</w:t>
      </w:r>
      <w:r w:rsidRPr="008C3071">
        <w:rPr>
          <w:rFonts w:ascii="Times New Roman" w:eastAsiaTheme="minorHAnsi" w:hAnsi="Times New Roman" w:cs="Times New Roman"/>
          <w:sz w:val="24"/>
          <w:szCs w:val="24"/>
          <w:lang w:eastAsia="en-US"/>
        </w:rPr>
        <w:t xml:space="preserve">, </w:t>
      </w:r>
      <w:r w:rsidRPr="008C3071">
        <w:rPr>
          <w:rFonts w:ascii="Times New Roman" w:hAnsi="Times New Roman" w:cs="Times New Roman"/>
          <w:bCs/>
          <w:sz w:val="24"/>
          <w:szCs w:val="24"/>
        </w:rPr>
        <w:t>в соответствии с Федеральным законом от 29.</w:t>
      </w:r>
      <w:r w:rsidRPr="008C3071">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8C3071">
          <w:rPr>
            <w:rFonts w:ascii="Times New Roman" w:hAnsi="Times New Roman" w:cs="Times New Roman"/>
            <w:sz w:val="24"/>
            <w:szCs w:val="24"/>
          </w:rPr>
          <w:t>Положения</w:t>
        </w:r>
      </w:hyperlink>
      <w:r w:rsidRPr="008C3071">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
    <w:p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w:t>
      </w:r>
      <w:r w:rsidRPr="00B76E0D">
        <w:rPr>
          <w:rFonts w:ascii="Times New Roman" w:hAnsi="Times New Roman" w:cs="Times New Roman"/>
          <w:sz w:val="24"/>
          <w:szCs w:val="24"/>
        </w:rPr>
        <w:t xml:space="preserve">поступления платы на счет, указанный в </w:t>
      </w:r>
      <w:hyperlink w:anchor="Par49" w:history="1">
        <w:r w:rsidRPr="00B76E0D">
          <w:rPr>
            <w:rFonts w:ascii="Times New Roman" w:hAnsi="Times New Roman" w:cs="Times New Roman"/>
            <w:sz w:val="24"/>
            <w:szCs w:val="24"/>
          </w:rPr>
          <w:t>п. 3.6</w:t>
        </w:r>
      </w:hyperlink>
      <w:r w:rsidRPr="00B76E0D">
        <w:rPr>
          <w:rFonts w:ascii="Times New Roman" w:hAnsi="Times New Roman" w:cs="Times New Roman"/>
          <w:sz w:val="24"/>
          <w:szCs w:val="24"/>
        </w:rPr>
        <w:t xml:space="preserve"> Договора.</w:t>
      </w:r>
    </w:p>
    <w:p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B76E0D">
        <w:rPr>
          <w:rFonts w:ascii="Times New Roman" w:hAnsi="Times New Roman" w:cs="Times New Roman"/>
          <w:sz w:val="24"/>
          <w:szCs w:val="24"/>
        </w:rPr>
        <w:lastRenderedPageBreak/>
        <w:t xml:space="preserve">3.6. Плата по Договору вносится Субъектом путем перечисления по следующим </w:t>
      </w:r>
      <w:r w:rsidR="00874660" w:rsidRPr="00B76E0D">
        <w:rPr>
          <w:rFonts w:ascii="Times New Roman" w:hAnsi="Times New Roman" w:cs="Times New Roman"/>
          <w:sz w:val="24"/>
          <w:szCs w:val="24"/>
        </w:rPr>
        <w:t>реквизитам: Отделение</w:t>
      </w:r>
      <w:r w:rsidRPr="00B76E0D">
        <w:rPr>
          <w:rFonts w:ascii="Times New Roman" w:hAnsi="Times New Roman" w:cs="Times New Roman"/>
          <w:sz w:val="24"/>
          <w:szCs w:val="24"/>
        </w:rPr>
        <w:t xml:space="preserve">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w:t>
      </w:r>
      <w:r w:rsidR="0078274E" w:rsidRPr="00B76E0D">
        <w:rPr>
          <w:rFonts w:ascii="Times New Roman" w:hAnsi="Times New Roman" w:cs="Times New Roman"/>
          <w:sz w:val="24"/>
          <w:szCs w:val="24"/>
        </w:rPr>
        <w:t>01211109080040001120</w:t>
      </w:r>
      <w:r w:rsidRPr="00B76E0D">
        <w:rPr>
          <w:rFonts w:ascii="Times New Roman" w:hAnsi="Times New Roman" w:cs="Times New Roman"/>
          <w:sz w:val="24"/>
          <w:szCs w:val="24"/>
        </w:rPr>
        <w:t>.</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г.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Соблюдать Правила благоустройства, обеспечения чистоты и порядка на территории города Лесосибирска, утверждаемые Лесосибирским городским Советом депутатов.</w:t>
      </w:r>
    </w:p>
    <w:p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w:t>
      </w:r>
      <w:r w:rsidR="007C58A3" w:rsidRPr="000A271E">
        <w:rPr>
          <w:rFonts w:ascii="Times New Roman" w:hAnsi="Times New Roman" w:cs="Times New Roman"/>
          <w:sz w:val="24"/>
          <w:szCs w:val="24"/>
        </w:rPr>
        <w:lastRenderedPageBreak/>
        <w:t>исполнены Субъектом НТО лично, если иное не установлено законодательством Российской Федерации.</w:t>
      </w:r>
    </w:p>
    <w:p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г.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4) ликвидации юридического лица, являющегося Субъектом, в соответствии с гражданским законодательством Российской Федерации;</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613"/>
        <w:gridCol w:w="66"/>
        <w:gridCol w:w="4784"/>
      </w:tblGrid>
      <w:tr w:rsidR="008B590B" w:rsidRPr="00C92ECB" w:rsidTr="00D94F29">
        <w:tc>
          <w:tcPr>
            <w:tcW w:w="4721"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rsidTr="00D94F29">
        <w:tc>
          <w:tcPr>
            <w:tcW w:w="4721" w:type="dxa"/>
            <w:gridSpan w:val="2"/>
          </w:tcPr>
          <w:p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rsidR="008B590B" w:rsidRPr="00C92ECB" w:rsidRDefault="008B590B" w:rsidP="00E80FE3">
            <w:pPr>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rPr>
          <w:trHeight w:val="343"/>
        </w:trPr>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7B70C5"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rsidTr="00D94F29">
        <w:trPr>
          <w:gridBefore w:val="1"/>
          <w:wBefore w:w="108" w:type="dxa"/>
        </w:trPr>
        <w:tc>
          <w:tcPr>
            <w:tcW w:w="4679" w:type="dxa"/>
            <w:gridSpan w:val="2"/>
          </w:tcPr>
          <w:p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EA4E1A">
        <w:rPr>
          <w:rFonts w:ascii="Calibri" w:hAnsi="Calibri"/>
          <w:lang w:eastAsia="en-US"/>
        </w:rPr>
        <w:pict>
          <v:rect id="_x0000_s1038" style="position:absolute;left:0;text-align:left;margin-left:-63pt;margin-top:746.4pt;width:1170pt;height:45pt;z-index:251672576;mso-position-horizontal-relative:text;mso-position-vertical-relative:text" strokecolor="white"/>
        </w:pict>
      </w:r>
      <w:r w:rsidR="00EA4E1A">
        <w:rPr>
          <w:rFonts w:ascii="Calibri" w:hAnsi="Calibri"/>
          <w:lang w:eastAsia="en-US"/>
        </w:rPr>
        <w:object w:dxaOrig="1440" w:dyaOrig="1440">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778326922" r:id="rId14"/>
        </w:obje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A25A57"/>
    <w:rsid w:val="00021057"/>
    <w:rsid w:val="00021F17"/>
    <w:rsid w:val="000224AC"/>
    <w:rsid w:val="00023887"/>
    <w:rsid w:val="000332AE"/>
    <w:rsid w:val="0004562B"/>
    <w:rsid w:val="000543A3"/>
    <w:rsid w:val="000750BE"/>
    <w:rsid w:val="00077B85"/>
    <w:rsid w:val="00094245"/>
    <w:rsid w:val="000A21D6"/>
    <w:rsid w:val="000A258F"/>
    <w:rsid w:val="000A26C4"/>
    <w:rsid w:val="000A271E"/>
    <w:rsid w:val="000B48B9"/>
    <w:rsid w:val="000C7686"/>
    <w:rsid w:val="000F65AD"/>
    <w:rsid w:val="001014E4"/>
    <w:rsid w:val="00104321"/>
    <w:rsid w:val="001143BB"/>
    <w:rsid w:val="00122A74"/>
    <w:rsid w:val="00123B8F"/>
    <w:rsid w:val="00132786"/>
    <w:rsid w:val="0013605A"/>
    <w:rsid w:val="00146BDD"/>
    <w:rsid w:val="0015634C"/>
    <w:rsid w:val="00193704"/>
    <w:rsid w:val="001A2420"/>
    <w:rsid w:val="001B2BC7"/>
    <w:rsid w:val="001C0656"/>
    <w:rsid w:val="001C7639"/>
    <w:rsid w:val="001E0736"/>
    <w:rsid w:val="001E5C8A"/>
    <w:rsid w:val="001F142C"/>
    <w:rsid w:val="001F1A4B"/>
    <w:rsid w:val="001F1AF7"/>
    <w:rsid w:val="0022152B"/>
    <w:rsid w:val="0022455F"/>
    <w:rsid w:val="00226059"/>
    <w:rsid w:val="002315C2"/>
    <w:rsid w:val="00237CBB"/>
    <w:rsid w:val="00255E73"/>
    <w:rsid w:val="0026495C"/>
    <w:rsid w:val="00270B4D"/>
    <w:rsid w:val="00283948"/>
    <w:rsid w:val="00286D46"/>
    <w:rsid w:val="00287AD1"/>
    <w:rsid w:val="0029440B"/>
    <w:rsid w:val="00295E47"/>
    <w:rsid w:val="002963DC"/>
    <w:rsid w:val="002A1F89"/>
    <w:rsid w:val="002A2E07"/>
    <w:rsid w:val="002A5415"/>
    <w:rsid w:val="002A6519"/>
    <w:rsid w:val="002B50C9"/>
    <w:rsid w:val="002C3E2D"/>
    <w:rsid w:val="002C7851"/>
    <w:rsid w:val="002D1E57"/>
    <w:rsid w:val="002F40F3"/>
    <w:rsid w:val="002F6119"/>
    <w:rsid w:val="003015E4"/>
    <w:rsid w:val="00311DED"/>
    <w:rsid w:val="003252E9"/>
    <w:rsid w:val="003262E2"/>
    <w:rsid w:val="0035412C"/>
    <w:rsid w:val="00356B0A"/>
    <w:rsid w:val="00357970"/>
    <w:rsid w:val="003668C3"/>
    <w:rsid w:val="0037028B"/>
    <w:rsid w:val="003A4750"/>
    <w:rsid w:val="003B4145"/>
    <w:rsid w:val="003E509D"/>
    <w:rsid w:val="003E7667"/>
    <w:rsid w:val="003F1522"/>
    <w:rsid w:val="003F3FC0"/>
    <w:rsid w:val="003F4A57"/>
    <w:rsid w:val="00404E67"/>
    <w:rsid w:val="004057EC"/>
    <w:rsid w:val="0043067F"/>
    <w:rsid w:val="0043762E"/>
    <w:rsid w:val="00444786"/>
    <w:rsid w:val="00461FA0"/>
    <w:rsid w:val="004729E8"/>
    <w:rsid w:val="00475080"/>
    <w:rsid w:val="004A5434"/>
    <w:rsid w:val="004A790E"/>
    <w:rsid w:val="004B1DDF"/>
    <w:rsid w:val="004B4D5C"/>
    <w:rsid w:val="004C4C81"/>
    <w:rsid w:val="004D28F1"/>
    <w:rsid w:val="004F15C8"/>
    <w:rsid w:val="004F53EC"/>
    <w:rsid w:val="004F7C23"/>
    <w:rsid w:val="00507140"/>
    <w:rsid w:val="0050725B"/>
    <w:rsid w:val="005162FB"/>
    <w:rsid w:val="005179C0"/>
    <w:rsid w:val="00524A7F"/>
    <w:rsid w:val="0053620F"/>
    <w:rsid w:val="00536BE0"/>
    <w:rsid w:val="00541D70"/>
    <w:rsid w:val="00544C26"/>
    <w:rsid w:val="005464C8"/>
    <w:rsid w:val="0055423D"/>
    <w:rsid w:val="00570C24"/>
    <w:rsid w:val="00582B73"/>
    <w:rsid w:val="00590313"/>
    <w:rsid w:val="005A2450"/>
    <w:rsid w:val="005A2D29"/>
    <w:rsid w:val="005A50B1"/>
    <w:rsid w:val="005D2AEE"/>
    <w:rsid w:val="005D4CF2"/>
    <w:rsid w:val="005E7BB2"/>
    <w:rsid w:val="005F78AB"/>
    <w:rsid w:val="00603642"/>
    <w:rsid w:val="00603DCF"/>
    <w:rsid w:val="006049BA"/>
    <w:rsid w:val="00613056"/>
    <w:rsid w:val="00620826"/>
    <w:rsid w:val="00626FD9"/>
    <w:rsid w:val="00632510"/>
    <w:rsid w:val="00662611"/>
    <w:rsid w:val="00665E2A"/>
    <w:rsid w:val="00672A7C"/>
    <w:rsid w:val="0067727B"/>
    <w:rsid w:val="00682C99"/>
    <w:rsid w:val="006B3E55"/>
    <w:rsid w:val="006C494A"/>
    <w:rsid w:val="006C6BF1"/>
    <w:rsid w:val="006D4D4B"/>
    <w:rsid w:val="006D59EE"/>
    <w:rsid w:val="006D6466"/>
    <w:rsid w:val="006E1741"/>
    <w:rsid w:val="006E6D98"/>
    <w:rsid w:val="00706D5E"/>
    <w:rsid w:val="007123C3"/>
    <w:rsid w:val="007160C3"/>
    <w:rsid w:val="0072419B"/>
    <w:rsid w:val="00726BA9"/>
    <w:rsid w:val="00733853"/>
    <w:rsid w:val="00741969"/>
    <w:rsid w:val="00757BCB"/>
    <w:rsid w:val="00760E65"/>
    <w:rsid w:val="007616B3"/>
    <w:rsid w:val="00767074"/>
    <w:rsid w:val="0077061F"/>
    <w:rsid w:val="0078274E"/>
    <w:rsid w:val="0078393E"/>
    <w:rsid w:val="007918CA"/>
    <w:rsid w:val="00797B47"/>
    <w:rsid w:val="007A328C"/>
    <w:rsid w:val="007B70C5"/>
    <w:rsid w:val="007C58A3"/>
    <w:rsid w:val="007D00C1"/>
    <w:rsid w:val="007D3B8D"/>
    <w:rsid w:val="007E0036"/>
    <w:rsid w:val="007E1850"/>
    <w:rsid w:val="007E6369"/>
    <w:rsid w:val="007F1BF3"/>
    <w:rsid w:val="0081027E"/>
    <w:rsid w:val="0081361C"/>
    <w:rsid w:val="00820E65"/>
    <w:rsid w:val="00825EEF"/>
    <w:rsid w:val="00826BBA"/>
    <w:rsid w:val="00833ECA"/>
    <w:rsid w:val="008375F7"/>
    <w:rsid w:val="00846D6E"/>
    <w:rsid w:val="0086187C"/>
    <w:rsid w:val="00874660"/>
    <w:rsid w:val="008850E7"/>
    <w:rsid w:val="008870C3"/>
    <w:rsid w:val="00887165"/>
    <w:rsid w:val="008936A2"/>
    <w:rsid w:val="00895B33"/>
    <w:rsid w:val="008A7A70"/>
    <w:rsid w:val="008B590B"/>
    <w:rsid w:val="008C3071"/>
    <w:rsid w:val="008D474A"/>
    <w:rsid w:val="00902F4D"/>
    <w:rsid w:val="00904505"/>
    <w:rsid w:val="0091158A"/>
    <w:rsid w:val="009215DB"/>
    <w:rsid w:val="00921A9A"/>
    <w:rsid w:val="009301A5"/>
    <w:rsid w:val="00934AE2"/>
    <w:rsid w:val="00960CF2"/>
    <w:rsid w:val="00973655"/>
    <w:rsid w:val="009A2E40"/>
    <w:rsid w:val="009B556C"/>
    <w:rsid w:val="009C00BC"/>
    <w:rsid w:val="009C16DF"/>
    <w:rsid w:val="009E38DE"/>
    <w:rsid w:val="009F53BC"/>
    <w:rsid w:val="00A13FC1"/>
    <w:rsid w:val="00A23EDB"/>
    <w:rsid w:val="00A25A57"/>
    <w:rsid w:val="00A33C4A"/>
    <w:rsid w:val="00A652D1"/>
    <w:rsid w:val="00A66938"/>
    <w:rsid w:val="00AB7851"/>
    <w:rsid w:val="00AC001C"/>
    <w:rsid w:val="00AD188F"/>
    <w:rsid w:val="00AE58ED"/>
    <w:rsid w:val="00AE6FAF"/>
    <w:rsid w:val="00AF409A"/>
    <w:rsid w:val="00B104A4"/>
    <w:rsid w:val="00B40FAE"/>
    <w:rsid w:val="00B57D8F"/>
    <w:rsid w:val="00B66EF6"/>
    <w:rsid w:val="00B76E0D"/>
    <w:rsid w:val="00B76EF4"/>
    <w:rsid w:val="00B846A5"/>
    <w:rsid w:val="00BA4313"/>
    <w:rsid w:val="00BC73FC"/>
    <w:rsid w:val="00BE0220"/>
    <w:rsid w:val="00BE5C93"/>
    <w:rsid w:val="00BF1BB9"/>
    <w:rsid w:val="00BF53D8"/>
    <w:rsid w:val="00BF5FFB"/>
    <w:rsid w:val="00C202B0"/>
    <w:rsid w:val="00C413FD"/>
    <w:rsid w:val="00C45F73"/>
    <w:rsid w:val="00C52898"/>
    <w:rsid w:val="00C555E3"/>
    <w:rsid w:val="00C92ECB"/>
    <w:rsid w:val="00CB36EC"/>
    <w:rsid w:val="00CD2EF1"/>
    <w:rsid w:val="00CF70AE"/>
    <w:rsid w:val="00CF7D98"/>
    <w:rsid w:val="00D024CF"/>
    <w:rsid w:val="00D0536B"/>
    <w:rsid w:val="00D2493F"/>
    <w:rsid w:val="00D32F95"/>
    <w:rsid w:val="00D86365"/>
    <w:rsid w:val="00D949BF"/>
    <w:rsid w:val="00D94F29"/>
    <w:rsid w:val="00D95AD0"/>
    <w:rsid w:val="00DA4B1D"/>
    <w:rsid w:val="00DA5839"/>
    <w:rsid w:val="00DC1466"/>
    <w:rsid w:val="00DC5958"/>
    <w:rsid w:val="00DF43E9"/>
    <w:rsid w:val="00DF5E9A"/>
    <w:rsid w:val="00E12D3D"/>
    <w:rsid w:val="00E16BAE"/>
    <w:rsid w:val="00E257C4"/>
    <w:rsid w:val="00E513C5"/>
    <w:rsid w:val="00E52B34"/>
    <w:rsid w:val="00E53804"/>
    <w:rsid w:val="00E61674"/>
    <w:rsid w:val="00E618E4"/>
    <w:rsid w:val="00E72F28"/>
    <w:rsid w:val="00E733AD"/>
    <w:rsid w:val="00E7513B"/>
    <w:rsid w:val="00E80FE3"/>
    <w:rsid w:val="00E940CB"/>
    <w:rsid w:val="00EA12AB"/>
    <w:rsid w:val="00EA4E1A"/>
    <w:rsid w:val="00EB4684"/>
    <w:rsid w:val="00EC6A5B"/>
    <w:rsid w:val="00ED1EE8"/>
    <w:rsid w:val="00EF1551"/>
    <w:rsid w:val="00F06659"/>
    <w:rsid w:val="00F27AB6"/>
    <w:rsid w:val="00F32285"/>
    <w:rsid w:val="00F422A5"/>
    <w:rsid w:val="00F622DF"/>
    <w:rsid w:val="00F632EE"/>
    <w:rsid w:val="00F67C75"/>
    <w:rsid w:val="00F777B2"/>
    <w:rsid w:val="00F80FE8"/>
    <w:rsid w:val="00F9754C"/>
    <w:rsid w:val="00FA45BA"/>
    <w:rsid w:val="00FA7979"/>
    <w:rsid w:val="00FB01C6"/>
    <w:rsid w:val="00FC38A9"/>
    <w:rsid w:val="00FC4361"/>
    <w:rsid w:val="00FD103C"/>
    <w:rsid w:val="00FE2516"/>
    <w:rsid w:val="00FE7E15"/>
    <w:rsid w:val="00FF4815"/>
    <w:rsid w:val="00FF6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0"/>
    <o:shapelayout v:ext="edit">
      <o:idmap v:ext="edit" data="1"/>
    </o:shapelayout>
  </w:shapeDefaults>
  <w:decimalSymbol w:val=","/>
  <w:listSeparator w:val=";"/>
  <w14:docId w14:val="162BE001"/>
  <w15:docId w15:val="{FC4337E2-8A75-4984-AE36-862CE23B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hyperlink" Target="consultantplus://offline/ref=9D94DAEE9A42DBA5AEBE6A1FF9AC1A3E60E30EC1646FC2457748927DBCe9U9H" TargetMode="External"/><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hyperlink" Target="consultantplus://offline/ref=E22690B69C1CDF2D49975AA7BE8CC999B655917184D02A986E23164B8F3D7D64F30130C18F71v7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CEA5F-FEDF-48DD-91AA-8F3A40B0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13</Pages>
  <Words>5528</Words>
  <Characters>31511</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Ларченко Виктор Викторович</cp:lastModifiedBy>
  <cp:revision>254</cp:revision>
  <dcterms:created xsi:type="dcterms:W3CDTF">2022-09-20T09:17:00Z</dcterms:created>
  <dcterms:modified xsi:type="dcterms:W3CDTF">2024-05-27T07:55:00Z</dcterms:modified>
</cp:coreProperties>
</file>