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C4" w:rsidRPr="00321671" w:rsidRDefault="006647C4" w:rsidP="006647C4">
      <w:pPr>
        <w:suppressAutoHyphens/>
        <w:spacing w:after="160" w:line="252" w:lineRule="auto"/>
        <w:ind w:right="-57"/>
        <w:jc w:val="right"/>
        <w:rPr>
          <w:rFonts w:eastAsia="Calibri"/>
          <w:b/>
          <w:noProof/>
          <w:sz w:val="28"/>
          <w:szCs w:val="28"/>
        </w:rPr>
      </w:pPr>
      <w:r w:rsidRPr="00321671">
        <w:rPr>
          <w:rFonts w:eastAsia="Calibri"/>
          <w:b/>
          <w:noProof/>
          <w:sz w:val="28"/>
          <w:szCs w:val="28"/>
        </w:rPr>
        <w:t xml:space="preserve">ПРОЕКТ </w:t>
      </w:r>
    </w:p>
    <w:p w:rsidR="006647C4" w:rsidRPr="00321671" w:rsidRDefault="006647C4" w:rsidP="006647C4">
      <w:pPr>
        <w:suppressAutoHyphens/>
        <w:spacing w:after="160" w:line="252" w:lineRule="auto"/>
        <w:ind w:right="-57"/>
        <w:jc w:val="center"/>
        <w:rPr>
          <w:rFonts w:eastAsia="Calibri"/>
          <w:b/>
          <w:sz w:val="32"/>
          <w:szCs w:val="32"/>
          <w:lang w:eastAsia="zh-CN"/>
        </w:rPr>
      </w:pPr>
      <w:r w:rsidRPr="00321671">
        <w:rPr>
          <w:rFonts w:eastAsia="Calibri"/>
          <w:b/>
          <w:noProof/>
          <w:sz w:val="22"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C4" w:rsidRPr="00321671" w:rsidRDefault="006647C4" w:rsidP="006647C4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321671">
        <w:rPr>
          <w:rFonts w:eastAsia="Calibri"/>
          <w:sz w:val="32"/>
          <w:szCs w:val="32"/>
          <w:lang w:eastAsia="zh-CN"/>
        </w:rPr>
        <w:t>ЕНИСЕЙСКИЙ МУНИЦИПАЛЬНЫЙ ОКРУГ</w:t>
      </w:r>
    </w:p>
    <w:p w:rsidR="006647C4" w:rsidRPr="00321671" w:rsidRDefault="006647C4" w:rsidP="006647C4">
      <w:pPr>
        <w:suppressAutoHyphens/>
        <w:jc w:val="center"/>
        <w:rPr>
          <w:rFonts w:eastAsia="Calibri"/>
          <w:sz w:val="32"/>
          <w:szCs w:val="32"/>
          <w:lang w:eastAsia="zh-CN"/>
        </w:rPr>
      </w:pPr>
      <w:r w:rsidRPr="00321671">
        <w:rPr>
          <w:rFonts w:eastAsia="Calibri"/>
          <w:sz w:val="32"/>
          <w:szCs w:val="32"/>
          <w:lang w:eastAsia="zh-CN"/>
        </w:rPr>
        <w:t>КРАСНОЯРСКОГО КРАЯ</w:t>
      </w:r>
    </w:p>
    <w:p w:rsidR="006647C4" w:rsidRPr="00321671" w:rsidRDefault="006647C4" w:rsidP="006647C4">
      <w:pPr>
        <w:suppressAutoHyphens/>
        <w:spacing w:after="160" w:line="252" w:lineRule="auto"/>
        <w:jc w:val="center"/>
        <w:rPr>
          <w:rFonts w:eastAsia="Calibri"/>
          <w:sz w:val="32"/>
          <w:szCs w:val="32"/>
          <w:lang w:eastAsia="zh-CN"/>
        </w:rPr>
      </w:pPr>
      <w:r w:rsidRPr="00321671">
        <w:rPr>
          <w:rFonts w:eastAsia="Calibri"/>
          <w:sz w:val="32"/>
          <w:szCs w:val="32"/>
          <w:lang w:eastAsia="zh-CN"/>
        </w:rPr>
        <w:t>ЕНИСЕЙСКИЙ ОКРУЖНОЙ СОВЕТ ДЕПУТАТОВ</w:t>
      </w:r>
    </w:p>
    <w:p w:rsidR="006647C4" w:rsidRPr="00321671" w:rsidRDefault="006647C4" w:rsidP="006647C4">
      <w:pPr>
        <w:suppressAutoHyphens/>
        <w:spacing w:after="160" w:line="252" w:lineRule="auto"/>
        <w:jc w:val="center"/>
        <w:rPr>
          <w:rFonts w:eastAsia="Calibri"/>
          <w:b/>
          <w:sz w:val="36"/>
          <w:szCs w:val="36"/>
          <w:lang w:eastAsia="zh-CN"/>
        </w:rPr>
      </w:pPr>
      <w:r w:rsidRPr="00321671">
        <w:rPr>
          <w:rFonts w:eastAsia="Calibri"/>
          <w:b/>
          <w:sz w:val="36"/>
          <w:szCs w:val="36"/>
          <w:lang w:eastAsia="zh-CN"/>
        </w:rPr>
        <w:t>РЕШЕНИЕ</w:t>
      </w:r>
    </w:p>
    <w:p w:rsidR="006647C4" w:rsidRPr="00321671" w:rsidRDefault="006647C4" w:rsidP="006647C4">
      <w:pPr>
        <w:suppressAutoHyphens/>
        <w:spacing w:after="160" w:line="252" w:lineRule="auto"/>
        <w:rPr>
          <w:rFonts w:eastAsia="Calibri"/>
          <w:sz w:val="22"/>
          <w:szCs w:val="22"/>
          <w:lang w:eastAsia="zh-CN"/>
        </w:rPr>
      </w:pPr>
      <w:r w:rsidRPr="00321671">
        <w:rPr>
          <w:rFonts w:eastAsia="Calibri"/>
          <w:sz w:val="28"/>
          <w:szCs w:val="28"/>
          <w:lang w:eastAsia="zh-CN"/>
        </w:rPr>
        <w:t xml:space="preserve">00.00.2026                                      </w:t>
      </w:r>
      <w:r w:rsidRPr="00321671">
        <w:rPr>
          <w:rFonts w:eastAsia="Calibri"/>
          <w:sz w:val="22"/>
          <w:szCs w:val="22"/>
          <w:lang w:eastAsia="zh-CN"/>
        </w:rPr>
        <w:t>г.Лесосибирск</w:t>
      </w:r>
      <w:r w:rsidRPr="00321671">
        <w:rPr>
          <w:rFonts w:eastAsia="Calibri"/>
          <w:sz w:val="28"/>
          <w:szCs w:val="28"/>
          <w:lang w:eastAsia="zh-CN"/>
        </w:rPr>
        <w:tab/>
        <w:t xml:space="preserve">                                 № 00-000</w:t>
      </w:r>
    </w:p>
    <w:p w:rsidR="006647C4" w:rsidRPr="00321671" w:rsidRDefault="006647C4" w:rsidP="006647C4">
      <w:pPr>
        <w:jc w:val="center"/>
        <w:rPr>
          <w:b/>
          <w:sz w:val="28"/>
          <w:szCs w:val="28"/>
        </w:rPr>
      </w:pPr>
    </w:p>
    <w:p w:rsidR="006647C4" w:rsidRPr="00321671" w:rsidRDefault="006647C4" w:rsidP="006647C4">
      <w:pPr>
        <w:jc w:val="both"/>
        <w:rPr>
          <w:b/>
          <w:sz w:val="28"/>
          <w:szCs w:val="28"/>
        </w:rPr>
      </w:pPr>
      <w:r w:rsidRPr="00321671">
        <w:rPr>
          <w:b/>
          <w:sz w:val="28"/>
          <w:szCs w:val="28"/>
        </w:rPr>
        <w:t>Об утверждении отчета об исполнении бюджета Чалбышевского сельсовета Енисейского района за 2025 год</w:t>
      </w:r>
    </w:p>
    <w:p w:rsidR="006647C4" w:rsidRPr="00321671" w:rsidRDefault="006647C4" w:rsidP="006647C4">
      <w:pPr>
        <w:jc w:val="center"/>
        <w:rPr>
          <w:b/>
          <w:sz w:val="28"/>
          <w:szCs w:val="28"/>
        </w:rPr>
      </w:pPr>
    </w:p>
    <w:p w:rsidR="006647C4" w:rsidRPr="00321671" w:rsidRDefault="006647C4" w:rsidP="006647C4">
      <w:pPr>
        <w:ind w:firstLine="708"/>
        <w:jc w:val="both"/>
        <w:rPr>
          <w:b/>
          <w:sz w:val="28"/>
          <w:szCs w:val="28"/>
        </w:rPr>
      </w:pPr>
      <w:r w:rsidRPr="00321671">
        <w:rPr>
          <w:sz w:val="28"/>
          <w:szCs w:val="28"/>
        </w:rPr>
        <w:t xml:space="preserve"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Уставом Енисейского муниципального округа, решением Чалбышевского сельского Совета депутатов от 18.05.2016 № 9-24р «Об утверждении Положения о бюджетном процессе в Чалбышевском сельсовете Енисейского района Красноярского края», Енисейский окружной Совет депутатов </w:t>
      </w:r>
      <w:r w:rsidRPr="00321671">
        <w:rPr>
          <w:b/>
          <w:sz w:val="28"/>
          <w:szCs w:val="28"/>
        </w:rPr>
        <w:t>РЕШИЛ:</w:t>
      </w:r>
    </w:p>
    <w:p w:rsidR="006647C4" w:rsidRPr="00321671" w:rsidRDefault="006647C4" w:rsidP="006647C4">
      <w:pPr>
        <w:numPr>
          <w:ilvl w:val="0"/>
          <w:numId w:val="4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321671">
        <w:rPr>
          <w:sz w:val="28"/>
          <w:szCs w:val="28"/>
        </w:rPr>
        <w:t>Утвердить отчет об исполнении бюджета Чалбышевсккого сельсовета за 2025 год по доходам в сумме 7 329,0 тыс. рублей, по расходам в сумме7 231,1 тыс. рублей, профицитом бюджета в сумме 97,9 тыс. рублей и со следующими показателями:</w:t>
      </w: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  <w:r w:rsidRPr="00321671">
        <w:rPr>
          <w:sz w:val="28"/>
          <w:szCs w:val="28"/>
        </w:rPr>
        <w:t>1) доходов бюджета Чалбышевского сельсовета Енисейского района за 2025 год по кодам классификации доходов бюджетов согласно приложению 1  к настоящему решению;</w:t>
      </w: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  <w:r w:rsidRPr="00321671">
        <w:rPr>
          <w:sz w:val="28"/>
          <w:szCs w:val="28"/>
        </w:rPr>
        <w:t>2) расходов бюджета Чалбышевского сельсовета Енисейского района за 2025 год по ведомственной структуре расходов местного бюджета согласно приложению 2 к настоящему решению;</w:t>
      </w: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  <w:r w:rsidRPr="00321671">
        <w:rPr>
          <w:sz w:val="28"/>
          <w:szCs w:val="28"/>
        </w:rPr>
        <w:t>3) расходов бюджета Чалбышевского сельсовета Енисейского района за 2025 год по разделам, подразделам классификации расходов бюджетов согласно приложению 3 к настоящему решению;</w:t>
      </w: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  <w:r w:rsidRPr="00321671">
        <w:rPr>
          <w:sz w:val="28"/>
          <w:szCs w:val="28"/>
        </w:rPr>
        <w:t>4) источников финансирования дефицита бюджета Чалбышевского сельсовета Енисейского района за 2025 год по кодам классификации источников финансирования дефицитов бюджетов согласно приложению 4 к настоящему решению.</w:t>
      </w: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</w:p>
    <w:p w:rsidR="006647C4" w:rsidRPr="00321671" w:rsidRDefault="006647C4" w:rsidP="006647C4">
      <w:pPr>
        <w:ind w:firstLine="709"/>
        <w:jc w:val="both"/>
        <w:rPr>
          <w:sz w:val="28"/>
          <w:szCs w:val="28"/>
        </w:rPr>
      </w:pPr>
      <w:r w:rsidRPr="00321671">
        <w:rPr>
          <w:sz w:val="28"/>
          <w:szCs w:val="28"/>
        </w:rPr>
        <w:lastRenderedPageBreak/>
        <w:t>2. Настоящее решение вступает в силу в день, следующий за днем его официального опубликования в сетевом издании «Администрация города Лесосибирска» в информационно-телекоммуникационной сети Интернет ADMLES.RU, и подлежит размещению на официальном сайте Енисейского муниципального округа в информационно-телекоммуникационной сети «Интернет».</w:t>
      </w:r>
    </w:p>
    <w:p w:rsidR="006647C4" w:rsidRPr="00321671" w:rsidRDefault="006647C4" w:rsidP="006647C4">
      <w:pPr>
        <w:jc w:val="both"/>
        <w:rPr>
          <w:sz w:val="28"/>
          <w:szCs w:val="28"/>
        </w:rPr>
      </w:pPr>
    </w:p>
    <w:p w:rsidR="006647C4" w:rsidRPr="00321671" w:rsidRDefault="006647C4" w:rsidP="006647C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227"/>
        <w:gridCol w:w="3869"/>
      </w:tblGrid>
      <w:tr w:rsidR="006647C4" w:rsidRPr="00321671" w:rsidTr="009F10DB">
        <w:tc>
          <w:tcPr>
            <w:tcW w:w="4360" w:type="dxa"/>
            <w:shd w:val="clear" w:color="auto" w:fill="auto"/>
          </w:tcPr>
          <w:p w:rsidR="006647C4" w:rsidRPr="00321671" w:rsidRDefault="006647C4" w:rsidP="009F10DB">
            <w:pPr>
              <w:rPr>
                <w:sz w:val="28"/>
                <w:szCs w:val="28"/>
              </w:rPr>
            </w:pPr>
            <w:r w:rsidRPr="00321671">
              <w:rPr>
                <w:sz w:val="28"/>
                <w:szCs w:val="28"/>
              </w:rPr>
              <w:t>Председатель Енисейского окружного Совета депутатов</w:t>
            </w:r>
          </w:p>
          <w:p w:rsidR="006647C4" w:rsidRPr="00321671" w:rsidRDefault="006647C4" w:rsidP="009F10D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647C4" w:rsidRPr="00321671" w:rsidRDefault="006647C4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6647C4" w:rsidRPr="00321671" w:rsidRDefault="006647C4" w:rsidP="009F10DB">
            <w:pPr>
              <w:rPr>
                <w:sz w:val="28"/>
                <w:szCs w:val="28"/>
              </w:rPr>
            </w:pPr>
            <w:r w:rsidRPr="00321671">
              <w:rPr>
                <w:sz w:val="28"/>
                <w:szCs w:val="28"/>
              </w:rPr>
              <w:t>Глава Енисейского муниципального округа</w:t>
            </w:r>
          </w:p>
        </w:tc>
      </w:tr>
      <w:tr w:rsidR="006647C4" w:rsidRPr="00321671" w:rsidTr="009F10DB">
        <w:tc>
          <w:tcPr>
            <w:tcW w:w="4360" w:type="dxa"/>
            <w:shd w:val="clear" w:color="auto" w:fill="auto"/>
          </w:tcPr>
          <w:p w:rsidR="006647C4" w:rsidRPr="00321671" w:rsidRDefault="006647C4" w:rsidP="009F10DB">
            <w:pPr>
              <w:jc w:val="both"/>
              <w:rPr>
                <w:sz w:val="28"/>
                <w:szCs w:val="28"/>
              </w:rPr>
            </w:pPr>
            <w:r w:rsidRPr="00321671">
              <w:rPr>
                <w:sz w:val="28"/>
                <w:szCs w:val="28"/>
              </w:rPr>
              <w:t>______________ С.Н. Черкашин</w:t>
            </w:r>
          </w:p>
        </w:tc>
        <w:tc>
          <w:tcPr>
            <w:tcW w:w="1276" w:type="dxa"/>
            <w:shd w:val="clear" w:color="auto" w:fill="auto"/>
          </w:tcPr>
          <w:p w:rsidR="006647C4" w:rsidRPr="00321671" w:rsidRDefault="006647C4" w:rsidP="009F10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6647C4" w:rsidRPr="00321671" w:rsidRDefault="006647C4" w:rsidP="009F10DB">
            <w:pPr>
              <w:jc w:val="both"/>
              <w:rPr>
                <w:sz w:val="28"/>
                <w:szCs w:val="28"/>
              </w:rPr>
            </w:pPr>
            <w:r w:rsidRPr="00321671">
              <w:rPr>
                <w:sz w:val="28"/>
                <w:szCs w:val="28"/>
              </w:rPr>
              <w:t>_____________Е.А. Петренко</w:t>
            </w:r>
          </w:p>
          <w:p w:rsidR="006647C4" w:rsidRPr="00321671" w:rsidRDefault="006647C4" w:rsidP="009F10DB">
            <w:pPr>
              <w:jc w:val="both"/>
              <w:rPr>
                <w:sz w:val="28"/>
                <w:szCs w:val="28"/>
              </w:rPr>
            </w:pPr>
          </w:p>
          <w:p w:rsidR="006647C4" w:rsidRPr="00321671" w:rsidRDefault="006647C4" w:rsidP="009F10DB">
            <w:pPr>
              <w:jc w:val="both"/>
              <w:rPr>
                <w:sz w:val="28"/>
                <w:szCs w:val="28"/>
              </w:rPr>
            </w:pPr>
          </w:p>
        </w:tc>
      </w:tr>
    </w:tbl>
    <w:p w:rsidR="006647C4" w:rsidRDefault="006647C4" w:rsidP="006647C4"/>
    <w:p w:rsidR="006647C4" w:rsidRDefault="006647C4" w:rsidP="006647C4"/>
    <w:p w:rsidR="006647C4" w:rsidRDefault="006647C4" w:rsidP="006647C4"/>
    <w:p w:rsidR="006647C4" w:rsidRDefault="006647C4" w:rsidP="006647C4"/>
    <w:p w:rsidR="006647C4" w:rsidRDefault="006647C4" w:rsidP="006647C4"/>
    <w:p w:rsidR="006647C4" w:rsidRDefault="006647C4" w:rsidP="006647C4"/>
    <w:p w:rsidR="006647C4" w:rsidRDefault="006647C4" w:rsidP="006647C4"/>
    <w:p w:rsidR="006647C4" w:rsidRDefault="006647C4" w:rsidP="006647C4">
      <w:pPr>
        <w:sectPr w:rsidR="006647C4" w:rsidSect="00321671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6647C4" w:rsidRPr="00B35AFC" w:rsidRDefault="006647C4" w:rsidP="006647C4">
      <w:pPr>
        <w:jc w:val="right"/>
        <w:rPr>
          <w:rFonts w:ascii="Arial" w:hAnsi="Arial" w:cs="Arial"/>
        </w:rPr>
      </w:pPr>
      <w:r w:rsidRPr="00B35AFC">
        <w:rPr>
          <w:rFonts w:ascii="Arial" w:hAnsi="Arial" w:cs="Arial"/>
        </w:rPr>
        <w:lastRenderedPageBreak/>
        <w:t xml:space="preserve">Приложение 1 </w:t>
      </w:r>
    </w:p>
    <w:p w:rsidR="006647C4" w:rsidRPr="00B35AFC" w:rsidRDefault="006647C4" w:rsidP="006647C4">
      <w:pPr>
        <w:jc w:val="right"/>
        <w:rPr>
          <w:rFonts w:ascii="Arial" w:hAnsi="Arial" w:cs="Arial"/>
        </w:rPr>
      </w:pPr>
      <w:r w:rsidRPr="00B35AFC">
        <w:rPr>
          <w:rFonts w:ascii="Arial" w:hAnsi="Arial" w:cs="Arial"/>
        </w:rPr>
        <w:t>к решению Енисейского окружного Совета</w:t>
      </w:r>
    </w:p>
    <w:p w:rsidR="006647C4" w:rsidRPr="00B35AFC" w:rsidRDefault="006647C4" w:rsidP="006647C4">
      <w:pPr>
        <w:jc w:val="right"/>
        <w:rPr>
          <w:rFonts w:ascii="Arial" w:hAnsi="Arial" w:cs="Arial"/>
        </w:rPr>
      </w:pPr>
      <w:r w:rsidRPr="00B35AFC">
        <w:rPr>
          <w:rFonts w:ascii="Arial" w:hAnsi="Arial" w:cs="Arial"/>
        </w:rPr>
        <w:t xml:space="preserve"> депутатов от 00.00.2026 №00-000</w:t>
      </w:r>
    </w:p>
    <w:tbl>
      <w:tblPr>
        <w:tblW w:w="15209" w:type="dxa"/>
        <w:tblInd w:w="108" w:type="dxa"/>
        <w:tblLook w:val="04A0" w:firstRow="1" w:lastRow="0" w:firstColumn="1" w:lastColumn="0" w:noHBand="0" w:noVBand="1"/>
      </w:tblPr>
      <w:tblGrid>
        <w:gridCol w:w="460"/>
        <w:gridCol w:w="517"/>
        <w:gridCol w:w="372"/>
        <w:gridCol w:w="439"/>
        <w:gridCol w:w="439"/>
        <w:gridCol w:w="600"/>
        <w:gridCol w:w="500"/>
        <w:gridCol w:w="661"/>
        <w:gridCol w:w="550"/>
        <w:gridCol w:w="6587"/>
        <w:gridCol w:w="1349"/>
        <w:gridCol w:w="1320"/>
        <w:gridCol w:w="1415"/>
      </w:tblGrid>
      <w:tr w:rsidR="006647C4" w:rsidRPr="00B35AFC" w:rsidTr="009F10DB">
        <w:trPr>
          <w:trHeight w:val="300"/>
        </w:trPr>
        <w:tc>
          <w:tcPr>
            <w:tcW w:w="15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 xml:space="preserve">Доходы бюджета Чалбышевского сельсовета на 31.12.2025 год </w:t>
            </w:r>
          </w:p>
        </w:tc>
      </w:tr>
      <w:tr w:rsidR="006647C4" w:rsidRPr="00B35AFC" w:rsidTr="009F10DB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/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47C4" w:rsidRPr="00B35AFC" w:rsidRDefault="006647C4" w:rsidP="009F10DB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6"/>
                <w:szCs w:val="16"/>
              </w:rPr>
            </w:pPr>
            <w:r w:rsidRPr="00B35A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( тыс. рублей)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 </w:t>
            </w:r>
          </w:p>
        </w:tc>
      </w:tr>
      <w:tr w:rsidR="006647C4" w:rsidRPr="00B35AFC" w:rsidTr="009F10DB">
        <w:trPr>
          <w:trHeight w:val="41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№ строки</w:t>
            </w:r>
          </w:p>
        </w:tc>
        <w:tc>
          <w:tcPr>
            <w:tcW w:w="4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Код классификации доходов бюджета</w:t>
            </w:r>
          </w:p>
        </w:tc>
        <w:tc>
          <w:tcPr>
            <w:tcW w:w="6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Наименование кода классификации доходов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Уточненный план за 2025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Кассовое исполнение за 2025 год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% кассового  исполнения к уточненному плану</w:t>
            </w:r>
          </w:p>
        </w:tc>
      </w:tr>
      <w:tr w:rsidR="006647C4" w:rsidRPr="00B35AFC" w:rsidTr="009F10DB">
        <w:trPr>
          <w:trHeight w:val="1417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главного администратора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группы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подгруппы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статьи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подстатьи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элемента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группы подвида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35AFC">
              <w:rPr>
                <w:rFonts w:ascii="Arial" w:hAnsi="Arial" w:cs="Arial"/>
                <w:sz w:val="13"/>
                <w:szCs w:val="13"/>
              </w:rPr>
              <w:t>код аналитической группы подвида</w:t>
            </w:r>
          </w:p>
        </w:tc>
        <w:tc>
          <w:tcPr>
            <w:tcW w:w="6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</w:p>
        </w:tc>
      </w:tr>
      <w:tr w:rsidR="006647C4" w:rsidRPr="00B35AFC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251,9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172,4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68,5</w:t>
            </w:r>
          </w:p>
        </w:tc>
      </w:tr>
      <w:tr w:rsidR="006647C4" w:rsidRPr="00B35AFC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38,1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88,7</w:t>
            </w:r>
          </w:p>
        </w:tc>
      </w:tr>
      <w:tr w:rsidR="006647C4" w:rsidRPr="00B35AFC" w:rsidTr="009F10DB">
        <w:trPr>
          <w:trHeight w:val="2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38,1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88,7</w:t>
            </w:r>
          </w:p>
        </w:tc>
      </w:tr>
      <w:tr w:rsidR="006647C4" w:rsidRPr="00B35AFC" w:rsidTr="009F10DB">
        <w:trPr>
          <w:trHeight w:val="131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38,1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88,7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104,4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87,6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104,4</w:t>
            </w:r>
          </w:p>
        </w:tc>
      </w:tr>
      <w:tr w:rsidR="006647C4" w:rsidRPr="00B35AFC" w:rsidTr="009F10DB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</w:tr>
      <w:tr w:rsidR="006647C4" w:rsidRPr="00B35AFC" w:rsidTr="009F10DB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99,4</w:t>
            </w:r>
          </w:p>
        </w:tc>
      </w:tr>
      <w:tr w:rsidR="006647C4" w:rsidRPr="00B35AFC" w:rsidTr="009F10DB">
        <w:trPr>
          <w:trHeight w:val="12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129,5</w:t>
            </w:r>
          </w:p>
        </w:tc>
      </w:tr>
      <w:tr w:rsidR="006647C4" w:rsidRPr="00B35AFC" w:rsidTr="009F10DB">
        <w:trPr>
          <w:trHeight w:val="147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129,5</w:t>
            </w:r>
          </w:p>
        </w:tc>
      </w:tr>
      <w:tr w:rsidR="006647C4" w:rsidRPr="00B35AFC" w:rsidTr="009F10DB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103,1</w:t>
            </w:r>
          </w:p>
        </w:tc>
      </w:tr>
      <w:tr w:rsidR="006647C4" w:rsidRPr="00B35AFC" w:rsidTr="009F10DB">
        <w:trPr>
          <w:trHeight w:val="128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103,1</w:t>
            </w:r>
          </w:p>
        </w:tc>
      </w:tr>
      <w:tr w:rsidR="006647C4" w:rsidRPr="00B35AFC" w:rsidTr="009F10DB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-6,9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-4,4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64,4</w:t>
            </w:r>
          </w:p>
        </w:tc>
      </w:tr>
      <w:tr w:rsidR="006647C4" w:rsidRPr="00B35AFC" w:rsidTr="009F10DB">
        <w:trPr>
          <w:trHeight w:val="129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-6,9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-4,4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64,4</w:t>
            </w:r>
          </w:p>
        </w:tc>
      </w:tr>
      <w:tr w:rsidR="006647C4" w:rsidRPr="00B35AFC" w:rsidTr="009F10DB">
        <w:trPr>
          <w:trHeight w:val="27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13,4</w:t>
            </w:r>
          </w:p>
        </w:tc>
      </w:tr>
      <w:tr w:rsidR="006647C4" w:rsidRPr="00B35AFC" w:rsidTr="009F10DB">
        <w:trPr>
          <w:trHeight w:val="2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</w:tr>
      <w:tr w:rsidR="006647C4" w:rsidRPr="00B35AFC" w:rsidTr="009F10DB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</w:tr>
      <w:tr w:rsidR="006647C4" w:rsidRPr="00B35AFC" w:rsidTr="009F10DB">
        <w:trPr>
          <w:trHeight w:val="25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60,5</w:t>
            </w:r>
          </w:p>
        </w:tc>
      </w:tr>
      <w:tr w:rsidR="006647C4" w:rsidRPr="00B35AFC" w:rsidTr="009F10DB">
        <w:trPr>
          <w:trHeight w:val="28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60,5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Земельный налог с физических,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60,5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6647C4" w:rsidRPr="00B35AFC" w:rsidTr="009F10DB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22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6647C4" w:rsidRPr="00B35AFC" w:rsidTr="009F10DB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100,1</w:t>
            </w:r>
          </w:p>
        </w:tc>
      </w:tr>
      <w:tr w:rsidR="006647C4" w:rsidRPr="00B35AFC" w:rsidTr="009F10DB">
        <w:trPr>
          <w:trHeight w:val="15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120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100,1</w:t>
            </w:r>
          </w:p>
        </w:tc>
      </w:tr>
      <w:tr w:rsidR="006647C4" w:rsidRPr="00B35AFC" w:rsidTr="009F10D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120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100,1</w:t>
            </w:r>
          </w:p>
        </w:tc>
      </w:tr>
      <w:tr w:rsidR="006647C4" w:rsidRPr="00B35AFC" w:rsidTr="009F10D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120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100,1</w:t>
            </w:r>
          </w:p>
        </w:tc>
      </w:tr>
      <w:tr w:rsidR="006647C4" w:rsidRPr="00B35AFC" w:rsidTr="009F10DB">
        <w:trPr>
          <w:trHeight w:val="29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7 156,6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7 156,6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7 156,6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7 156,6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34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1 658,4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1 658,4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26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1 658,4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1 658,4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56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1 658,4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1 658,4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2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129,9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7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38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38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5 368,3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5 368,3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5 368,3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5 368,3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5 368,3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5 368,3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35AFC" w:rsidTr="009F10D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0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7 408,5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7 329,0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98,9</w:t>
            </w:r>
          </w:p>
        </w:tc>
      </w:tr>
    </w:tbl>
    <w:p w:rsidR="006647C4" w:rsidRPr="0047798E" w:rsidRDefault="006647C4" w:rsidP="006647C4">
      <w:pPr>
        <w:jc w:val="both"/>
        <w:rPr>
          <w:rFonts w:ascii="Arial" w:hAnsi="Arial" w:cs="Arial"/>
          <w:highlight w:val="yellow"/>
        </w:rPr>
      </w:pPr>
    </w:p>
    <w:p w:rsidR="006647C4" w:rsidRPr="00B35AFC" w:rsidRDefault="006647C4" w:rsidP="006647C4">
      <w:pPr>
        <w:jc w:val="right"/>
        <w:rPr>
          <w:rFonts w:ascii="Arial" w:hAnsi="Arial" w:cs="Arial"/>
        </w:rPr>
      </w:pPr>
      <w:r w:rsidRPr="00B35AFC">
        <w:rPr>
          <w:rFonts w:ascii="Arial" w:hAnsi="Arial" w:cs="Arial"/>
        </w:rPr>
        <w:t>Приложение 2</w:t>
      </w:r>
    </w:p>
    <w:p w:rsidR="006647C4" w:rsidRPr="00B35AFC" w:rsidRDefault="006647C4" w:rsidP="006647C4">
      <w:pPr>
        <w:jc w:val="right"/>
        <w:rPr>
          <w:rFonts w:ascii="Arial" w:hAnsi="Arial" w:cs="Arial"/>
        </w:rPr>
      </w:pPr>
      <w:r w:rsidRPr="00B35AFC">
        <w:rPr>
          <w:rFonts w:ascii="Arial" w:hAnsi="Arial" w:cs="Arial"/>
        </w:rPr>
        <w:t>к решению Енисейского окружного Совета</w:t>
      </w:r>
    </w:p>
    <w:p w:rsidR="006647C4" w:rsidRPr="00B35AFC" w:rsidRDefault="006647C4" w:rsidP="006647C4">
      <w:pPr>
        <w:jc w:val="right"/>
        <w:rPr>
          <w:rFonts w:ascii="Arial" w:hAnsi="Arial" w:cs="Arial"/>
        </w:rPr>
      </w:pPr>
      <w:r w:rsidRPr="00B35AFC">
        <w:rPr>
          <w:rFonts w:ascii="Arial" w:hAnsi="Arial" w:cs="Arial"/>
        </w:rPr>
        <w:t xml:space="preserve"> депутатов от 00.00.2026 №00-000</w:t>
      </w:r>
    </w:p>
    <w:tbl>
      <w:tblPr>
        <w:tblW w:w="14961" w:type="dxa"/>
        <w:tblInd w:w="108" w:type="dxa"/>
        <w:tblLook w:val="04A0" w:firstRow="1" w:lastRow="0" w:firstColumn="1" w:lastColumn="0" w:noHBand="0" w:noVBand="1"/>
      </w:tblPr>
      <w:tblGrid>
        <w:gridCol w:w="517"/>
        <w:gridCol w:w="6854"/>
        <w:gridCol w:w="709"/>
        <w:gridCol w:w="706"/>
        <w:gridCol w:w="1554"/>
        <w:gridCol w:w="818"/>
        <w:gridCol w:w="1235"/>
        <w:gridCol w:w="1273"/>
        <w:gridCol w:w="1295"/>
      </w:tblGrid>
      <w:tr w:rsidR="006647C4" w:rsidRPr="00B35AFC" w:rsidTr="009F10DB">
        <w:trPr>
          <w:trHeight w:val="750"/>
        </w:trPr>
        <w:tc>
          <w:tcPr>
            <w:tcW w:w="149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</w:rPr>
            </w:pPr>
            <w:r w:rsidRPr="00B35AFC">
              <w:rPr>
                <w:rFonts w:ascii="Arial CYR" w:hAnsi="Arial CYR" w:cs="Arial CYR"/>
              </w:rPr>
              <w:t xml:space="preserve">Ведомственная структура расходов бюджета Чалбышевского сельсовета на 31.12.2025 год 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rPr>
                <w:highlight w:val="yellow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rPr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rPr>
                <w:highlight w:val="yellow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jc w:val="center"/>
              <w:rPr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jc w:val="center"/>
              <w:rPr>
                <w:highlight w:val="yellow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jc w:val="center"/>
              <w:rPr>
                <w:highlight w:val="yellow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47798E" w:rsidRDefault="006647C4" w:rsidP="009F10DB">
            <w:pPr>
              <w:jc w:val="center"/>
              <w:rPr>
                <w:highlight w:val="yellow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rPr>
                <w:rFonts w:ascii="Arial CYR" w:hAnsi="Arial CYR" w:cs="Arial CYR"/>
              </w:rPr>
            </w:pPr>
            <w:r w:rsidRPr="00B35AFC">
              <w:rPr>
                <w:rFonts w:ascii="Arial CYR" w:hAnsi="Arial CYR" w:cs="Arial CYR"/>
              </w:rPr>
              <w:t>тыс.рублей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rPr>
                <w:rFonts w:ascii="Arial CYR" w:hAnsi="Arial CYR" w:cs="Arial CYR"/>
              </w:rPr>
            </w:pPr>
            <w:r w:rsidRPr="00B35AFC">
              <w:rPr>
                <w:rFonts w:ascii="Arial CYR" w:hAnsi="Arial CYR" w:cs="Arial CYR"/>
              </w:rPr>
              <w:t> </w:t>
            </w:r>
          </w:p>
        </w:tc>
      </w:tr>
      <w:tr w:rsidR="006647C4" w:rsidRPr="0047798E" w:rsidTr="009F10DB">
        <w:trPr>
          <w:trHeight w:val="111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№ строки</w:t>
            </w:r>
          </w:p>
        </w:tc>
        <w:tc>
          <w:tcPr>
            <w:tcW w:w="6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5AFC">
              <w:rPr>
                <w:rFonts w:ascii="Arial" w:hAnsi="Arial" w:cs="Arial"/>
                <w:sz w:val="12"/>
                <w:szCs w:val="12"/>
              </w:rPr>
              <w:t>Код  главного распорядителя (распорядителя, получателя)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AFC">
              <w:rPr>
                <w:rFonts w:ascii="Arial" w:hAnsi="Arial" w:cs="Arial"/>
                <w:sz w:val="16"/>
                <w:szCs w:val="16"/>
              </w:rPr>
              <w:t>Раздел,</w:t>
            </w:r>
            <w:r w:rsidRPr="00B35AFC">
              <w:rPr>
                <w:rFonts w:ascii="Arial" w:hAnsi="Arial" w:cs="Arial"/>
                <w:sz w:val="16"/>
                <w:szCs w:val="16"/>
              </w:rPr>
              <w:br/>
              <w:t>подраздел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AFC">
              <w:rPr>
                <w:rFonts w:ascii="Arial" w:hAnsi="Arial" w:cs="Arial"/>
                <w:sz w:val="16"/>
                <w:szCs w:val="16"/>
              </w:rPr>
              <w:t>Целевая статья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AFC">
              <w:rPr>
                <w:rFonts w:ascii="Arial" w:hAnsi="Arial" w:cs="Arial"/>
                <w:sz w:val="16"/>
                <w:szCs w:val="16"/>
              </w:rPr>
              <w:t xml:space="preserve">Вид </w:t>
            </w:r>
            <w:r w:rsidRPr="00B35AFC">
              <w:rPr>
                <w:rFonts w:ascii="Arial" w:hAnsi="Arial" w:cs="Arial"/>
                <w:sz w:val="16"/>
                <w:szCs w:val="16"/>
              </w:rPr>
              <w:br/>
              <w:t>расходов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Уточненный план за 2025 год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Кассовое исполнение за 2025 год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% кассового  исполнения к уточненному плану</w:t>
            </w:r>
          </w:p>
        </w:tc>
      </w:tr>
      <w:tr w:rsidR="006647C4" w:rsidRPr="0047798E" w:rsidTr="009F10DB">
        <w:trPr>
          <w:trHeight w:val="2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6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35AFC" w:rsidRDefault="006647C4" w:rsidP="009F10DB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8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АДМИНИСТРАЦИЯ ЧАЛБЫШЕВСКОГО СЕЛЬСОВЕТА ЕНИСЕЙСКОГО  РАЙОНА  КРАСНОЯРСКОГО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7 689,3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7 231,1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94,0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4 816,7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4 431,9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92,0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1 499,0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1 213,1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80,9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1 499,0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1 213,1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80,9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1 499,0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1 213,1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80,9</w:t>
            </w:r>
          </w:p>
        </w:tc>
      </w:tr>
      <w:tr w:rsidR="006647C4" w:rsidRPr="0047798E" w:rsidTr="009F10DB">
        <w:trPr>
          <w:trHeight w:val="7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62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35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Частичная компенсация расходов на повышение оплаты труда отдельным категориям работникам бюджетной сферы Красноярского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69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7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7110027241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1 305,4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1 019,5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78,1</w:t>
            </w:r>
          </w:p>
        </w:tc>
      </w:tr>
      <w:tr w:rsidR="006647C4" w:rsidRPr="0047798E" w:rsidTr="009F10DB">
        <w:trPr>
          <w:trHeight w:val="71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1 305,4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1 019,5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78,1</w:t>
            </w:r>
          </w:p>
        </w:tc>
      </w:tr>
      <w:tr w:rsidR="006647C4" w:rsidRPr="0047798E" w:rsidTr="009F10DB">
        <w:trPr>
          <w:trHeight w:val="31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1 305,4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1 019,5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78,1</w:t>
            </w:r>
          </w:p>
        </w:tc>
      </w:tr>
      <w:tr w:rsidR="006647C4" w:rsidRPr="0047798E" w:rsidTr="009F10DB">
        <w:trPr>
          <w:trHeight w:val="7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2 638,7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2 540,7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96,3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Обеспечение деятельности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2 638,7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2 540,7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96,3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Обеспечение деятельности аппарата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2 638,7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2 540,7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96,3</w:t>
            </w:r>
          </w:p>
        </w:tc>
      </w:tr>
      <w:tr w:rsidR="006647C4" w:rsidRPr="0047798E" w:rsidTr="009F10DB">
        <w:trPr>
          <w:trHeight w:val="47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Финансовое обеспечение (возмещение) расходов на увеличение размеров оплаты труда отдельным категориям работников бюджетной сферы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69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2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7110010240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132,9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Частичная компенсация расходов на повышение оплаты труда отдельным категориям работникам бюджетной сферы Красноярского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70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18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7820027241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231,8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Содействие развитию налогового потенциала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7820077450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2 177,0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2 079,0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95,5</w:t>
            </w:r>
          </w:p>
        </w:tc>
      </w:tr>
      <w:tr w:rsidR="006647C4" w:rsidRPr="0047798E" w:rsidTr="009F10DB">
        <w:trPr>
          <w:trHeight w:val="66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1 880,5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1 801,7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95,8</w:t>
            </w:r>
          </w:p>
        </w:tc>
      </w:tr>
      <w:tr w:rsidR="006647C4" w:rsidRPr="0047798E" w:rsidTr="009F10DB">
        <w:trPr>
          <w:trHeight w:val="2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1 880,5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1 801,7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95,8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296,5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277,3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93,5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7820080020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296,5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277,3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93,5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9910080700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678,0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678,0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Муниципальной программа «Улучшение качества жизни населения в МО Чалбышевский сельсовет»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6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"Выполнение отдельных государственных полномочий"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71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0210075140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0210075140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0210075140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676,3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676,3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676,3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676,3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6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141,1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141,1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141,1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141,1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311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части полномочий по контролю за исполнением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141,1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141,1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5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и размещению информации на едином портале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9910080088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34,8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31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части полномочий в области жилищных правоотношений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6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части полномочий по формированию бюджета и исполнению бюджета при кассовом обслуживании исполнения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478,5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478,5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478,5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54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17,7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9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9910080920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1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772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94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9910051180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9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Муниципальная программа "Развитие территории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49,7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69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"Профилактика терроризма и экстремизма, а также минимизация и (или) ликвидация последствий проявлений терроризма и экстремизма на территории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0130000000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69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0130082190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0130082190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0130082190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"Обеспечение первичных мер пожарной безопасности в границах сельских населённых пунктов на территории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48,9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48,9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1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B35AFC">
              <w:rPr>
                <w:rFonts w:ascii="Arial CYR" w:hAnsi="Arial CYR" w:cs="Arial CYR"/>
                <w:sz w:val="18"/>
                <w:szCs w:val="18"/>
              </w:rPr>
              <w:t>Повышение уровня безопасности предприятий (организаций, учреждений) и жилого сектора Енисейского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0150088570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0150088570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0150088570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76</w:t>
            </w: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01500S4120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6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01500S4120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01500S4120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952,2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891,0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93,6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952,2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891,0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93,6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Муниципальная программа "Развитие территории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952,2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891,0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93,6</w:t>
            </w:r>
          </w:p>
        </w:tc>
      </w:tr>
      <w:tr w:rsidR="006647C4" w:rsidRPr="0047798E" w:rsidTr="009F10DB">
        <w:trPr>
          <w:trHeight w:val="72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"Обеспечение сохранности и модернизация автомобильных дорог, создание условий безопасности дорожного движения в границах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952,2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891,0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93,6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Содержание автомобильных дорог общего пользования местного значения за счёт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0120085080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0120085080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0120085080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861,0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861,0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6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за счёт средств муниципального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0120085090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91,2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32,9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0120085090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91,2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32,9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0120085090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91,2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32,9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442,0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429,9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97,3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442,0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429,9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97,3</w:t>
            </w:r>
          </w:p>
        </w:tc>
      </w:tr>
      <w:tr w:rsidR="006647C4" w:rsidRPr="0047798E" w:rsidTr="009F10DB">
        <w:trPr>
          <w:trHeight w:val="367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Муниципальная программа "Развитие территории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442,0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429,9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97,3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"Организация благоустройства в границах населённых пунктов МО Чалбышевский сельсовет"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442,0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429,9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192,4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Организация освещения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159,0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146,9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92,4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159,0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146,9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92,4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159,0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146,9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92,4</w:t>
            </w:r>
          </w:p>
        </w:tc>
      </w:tr>
      <w:tr w:rsidR="006647C4" w:rsidRPr="0047798E" w:rsidTr="009F10DB">
        <w:trPr>
          <w:trHeight w:val="4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Организация прочего благоустройства территории поселения в соответствии с утверждёнными правилами благоустройства территории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243,0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243,0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106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243,0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243,0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243,0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243,0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Содержание общественных территорий, благоустроенных в рамках реализации инициативных проектов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0503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0110086092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40,0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1 047,8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1 047,8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1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9910080097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1 027,8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Сохранение культурного наследия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Непрограммные расходы исполнительно-распорядительных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50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Осуществление полномочий по созданию условий для организации досуга и обеспечению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9910088740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9910088740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0804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9910088740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20,0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FC">
              <w:rPr>
                <w:rFonts w:ascii="Arial" w:hAnsi="Arial" w:cs="Arial"/>
                <w:color w:val="000000"/>
                <w:sz w:val="18"/>
                <w:szCs w:val="18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Муниципальной программа «Улучшение качества жизни населения в МО Чалбышевский сельсовет 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"Содействие занятости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0230000000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5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Организация и проведение акарицидных обработак мест массового отдыха неселения на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0230085550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0230085550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0909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0230085550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lastRenderedPageBreak/>
              <w:t>132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Муниципальной программа «Улучшение качества жизни населения в МО Чалбышевский сельсовет»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0200000000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8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Подпрограмма "Выполнение отдельных полномочий по социальной поддержке и помощи населению"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0220000000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4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Дополнительные гарантии муниципальным служащим в виде ежемесячных доплат к трудовой пенсии, пенсии за выслугу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0220084910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0220084910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9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0220084910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249,2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6647C4" w:rsidRPr="0047798E" w:rsidTr="009F10DB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35AFC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 xml:space="preserve"> 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7 689,3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7 231,1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7C4" w:rsidRPr="00B35AFC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5AFC">
              <w:rPr>
                <w:rFonts w:ascii="Arial" w:hAnsi="Arial" w:cs="Arial"/>
                <w:sz w:val="18"/>
                <w:szCs w:val="18"/>
              </w:rPr>
              <w:t>94,0</w:t>
            </w:r>
          </w:p>
        </w:tc>
      </w:tr>
    </w:tbl>
    <w:p w:rsidR="006647C4" w:rsidRPr="00B51B75" w:rsidRDefault="006647C4" w:rsidP="006647C4">
      <w:pPr>
        <w:jc w:val="right"/>
        <w:rPr>
          <w:rFonts w:ascii="Arial" w:hAnsi="Arial" w:cs="Arial"/>
        </w:rPr>
      </w:pPr>
      <w:r w:rsidRPr="00B51B75">
        <w:rPr>
          <w:rFonts w:ascii="Arial" w:hAnsi="Arial" w:cs="Arial"/>
        </w:rPr>
        <w:t>Приложение 3</w:t>
      </w:r>
    </w:p>
    <w:p w:rsidR="006647C4" w:rsidRPr="00B51B75" w:rsidRDefault="006647C4" w:rsidP="006647C4">
      <w:pPr>
        <w:jc w:val="right"/>
        <w:rPr>
          <w:rFonts w:ascii="Arial" w:hAnsi="Arial" w:cs="Arial"/>
        </w:rPr>
      </w:pPr>
      <w:r w:rsidRPr="00B51B75">
        <w:rPr>
          <w:rFonts w:ascii="Arial" w:hAnsi="Arial" w:cs="Arial"/>
        </w:rPr>
        <w:t>к решению Енисейского окружного Совета</w:t>
      </w:r>
    </w:p>
    <w:p w:rsidR="006647C4" w:rsidRPr="00B51B75" w:rsidRDefault="006647C4" w:rsidP="006647C4">
      <w:pPr>
        <w:jc w:val="right"/>
        <w:rPr>
          <w:rFonts w:ascii="Arial" w:hAnsi="Arial" w:cs="Arial"/>
        </w:rPr>
      </w:pPr>
      <w:r w:rsidRPr="00B51B75">
        <w:rPr>
          <w:rFonts w:ascii="Arial" w:hAnsi="Arial" w:cs="Arial"/>
        </w:rPr>
        <w:t xml:space="preserve"> депутатов от 00.00.2026 №00-000</w:t>
      </w:r>
    </w:p>
    <w:tbl>
      <w:tblPr>
        <w:tblW w:w="14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9817"/>
        <w:gridCol w:w="842"/>
        <w:gridCol w:w="1143"/>
        <w:gridCol w:w="1275"/>
        <w:gridCol w:w="1276"/>
      </w:tblGrid>
      <w:tr w:rsidR="006647C4" w:rsidRPr="00B51B75" w:rsidTr="009F10DB">
        <w:trPr>
          <w:trHeight w:val="1035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 xml:space="preserve">Распределение бюджетных ассигнований бюджета Чалбышевского сельсовета по разделам и подразделам бюджетной классификации расходов бюджетов Российской Федерации </w:t>
            </w:r>
            <w:r w:rsidRPr="00B51B75">
              <w:rPr>
                <w:rFonts w:ascii="Arial" w:hAnsi="Arial" w:cs="Arial"/>
              </w:rPr>
              <w:br/>
              <w:t xml:space="preserve">на 31.12.2025 год </w:t>
            </w:r>
          </w:p>
        </w:tc>
      </w:tr>
      <w:tr w:rsidR="006647C4" w:rsidRPr="00B51B75" w:rsidTr="009F10D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47C4" w:rsidRPr="00B51B75" w:rsidRDefault="006647C4" w:rsidP="009F10DB">
            <w:pPr>
              <w:jc w:val="center"/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B51B75" w:rsidRDefault="006647C4" w:rsidP="009F10DB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B51B75" w:rsidRDefault="006647C4" w:rsidP="009F10DB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B51B75" w:rsidRDefault="006647C4" w:rsidP="009F10DB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>(тыс.руб.)</w:t>
            </w:r>
          </w:p>
        </w:tc>
      </w:tr>
      <w:tr w:rsidR="006647C4" w:rsidRPr="00B51B75" w:rsidTr="009F10DB">
        <w:trPr>
          <w:trHeight w:val="1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>№ строки</w:t>
            </w:r>
          </w:p>
        </w:tc>
        <w:tc>
          <w:tcPr>
            <w:tcW w:w="9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>Наименования главных распорядителей, получателей бюджетных средств и наименования показателей бюджетной классификации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1B75">
              <w:rPr>
                <w:rFonts w:ascii="Arial" w:hAnsi="Arial" w:cs="Arial"/>
                <w:sz w:val="16"/>
                <w:szCs w:val="16"/>
              </w:rPr>
              <w:t>Раздел,</w:t>
            </w:r>
            <w:r w:rsidRPr="00B51B75">
              <w:rPr>
                <w:rFonts w:ascii="Arial" w:hAnsi="Arial" w:cs="Arial"/>
                <w:sz w:val="16"/>
                <w:szCs w:val="16"/>
              </w:rPr>
              <w:br/>
              <w:t>подраздел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>Уточненный план за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>Кассовое исполнение 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</w:rPr>
            </w:pPr>
            <w:r w:rsidRPr="00B51B75">
              <w:rPr>
                <w:rFonts w:ascii="Arial" w:hAnsi="Arial" w:cs="Arial"/>
              </w:rPr>
              <w:t>% кассового  исполнения к уточненному плану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4 816,7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4 431,9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277,2</w:t>
            </w:r>
          </w:p>
        </w:tc>
      </w:tr>
      <w:tr w:rsidR="006647C4" w:rsidRPr="00B51B75" w:rsidTr="009F10DB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1 499,0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1 213,1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80,9</w:t>
            </w:r>
          </w:p>
        </w:tc>
      </w:tr>
      <w:tr w:rsidR="006647C4" w:rsidRPr="00B51B75" w:rsidTr="009F10DB">
        <w:trPr>
          <w:trHeight w:val="7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2 638,7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2 540,7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96,3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0113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678,0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678,0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0300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4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7C4" w:rsidRPr="00B51B75" w:rsidRDefault="006647C4" w:rsidP="009F10DB">
            <w:pPr>
              <w:rPr>
                <w:rFonts w:ascii="Arial CYR" w:hAnsi="Arial CYR" w:cs="Arial CYR"/>
                <w:sz w:val="18"/>
                <w:szCs w:val="18"/>
              </w:rPr>
            </w:pPr>
            <w:r w:rsidRPr="00B51B75">
              <w:rPr>
                <w:rFonts w:ascii="Arial CYR" w:hAnsi="Arial CYR" w:cs="Arial CYR"/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0310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0400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93,6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0409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952,2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93,6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97,3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7C4" w:rsidRPr="00B51B75" w:rsidRDefault="006647C4" w:rsidP="009F10DB">
            <w:pPr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B51B75">
              <w:rPr>
                <w:rFonts w:ascii="Arial CYR" w:hAnsi="Arial CYR" w:cs="Arial CYR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97,3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1 047,8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1 047,8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1 027,8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1 027,8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ЗДРАВООХРАНЕНИЕ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0900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sz w:val="18"/>
                <w:szCs w:val="18"/>
              </w:rPr>
            </w:pPr>
            <w:r w:rsidRPr="00B51B75">
              <w:rPr>
                <w:rFonts w:ascii="Arial" w:hAnsi="Arial" w:cs="Arial"/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0909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6647C4" w:rsidRPr="00B51B75" w:rsidTr="009F10DB">
        <w:trPr>
          <w:trHeight w:val="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51B75" w:rsidRDefault="006647C4" w:rsidP="009F10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7C4" w:rsidRPr="00B51B75" w:rsidRDefault="006647C4" w:rsidP="009F10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7 689,3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7 231,1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7C4" w:rsidRPr="00B51B75" w:rsidRDefault="006647C4" w:rsidP="009F10D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B75">
              <w:rPr>
                <w:rFonts w:ascii="Arial" w:hAnsi="Arial" w:cs="Arial"/>
                <w:color w:val="000000"/>
                <w:sz w:val="18"/>
                <w:szCs w:val="18"/>
              </w:rPr>
              <w:t>94,0</w:t>
            </w:r>
          </w:p>
        </w:tc>
      </w:tr>
    </w:tbl>
    <w:p w:rsidR="006647C4" w:rsidRPr="00B51B75" w:rsidRDefault="006647C4" w:rsidP="006647C4">
      <w:pPr>
        <w:jc w:val="right"/>
        <w:rPr>
          <w:rFonts w:ascii="Arial" w:hAnsi="Arial" w:cs="Arial"/>
        </w:rPr>
      </w:pPr>
    </w:p>
    <w:p w:rsidR="006647C4" w:rsidRPr="00B51B75" w:rsidRDefault="006647C4" w:rsidP="006647C4">
      <w:pPr>
        <w:jc w:val="right"/>
        <w:rPr>
          <w:rFonts w:ascii="Arial" w:hAnsi="Arial" w:cs="Arial"/>
        </w:rPr>
      </w:pPr>
      <w:r w:rsidRPr="00B51B75">
        <w:rPr>
          <w:rFonts w:ascii="Arial" w:hAnsi="Arial" w:cs="Arial"/>
        </w:rPr>
        <w:t>Приложение 4</w:t>
      </w:r>
    </w:p>
    <w:p w:rsidR="006647C4" w:rsidRPr="00B51B75" w:rsidRDefault="006647C4" w:rsidP="006647C4">
      <w:pPr>
        <w:jc w:val="right"/>
        <w:rPr>
          <w:rFonts w:ascii="Arial" w:hAnsi="Arial" w:cs="Arial"/>
        </w:rPr>
      </w:pPr>
      <w:r w:rsidRPr="00B51B75">
        <w:rPr>
          <w:rFonts w:ascii="Arial" w:hAnsi="Arial" w:cs="Arial"/>
        </w:rPr>
        <w:t>к решению Енисейского окружного Совета</w:t>
      </w:r>
    </w:p>
    <w:p w:rsidR="006647C4" w:rsidRPr="00B51B75" w:rsidRDefault="006647C4" w:rsidP="006647C4">
      <w:pPr>
        <w:jc w:val="right"/>
        <w:rPr>
          <w:rFonts w:ascii="Arial" w:hAnsi="Arial" w:cs="Arial"/>
        </w:rPr>
      </w:pPr>
      <w:r w:rsidRPr="00B51B75">
        <w:rPr>
          <w:rFonts w:ascii="Arial" w:hAnsi="Arial" w:cs="Arial"/>
        </w:rPr>
        <w:t xml:space="preserve"> депутатов от 00.00.2026 №00-000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274"/>
        <w:gridCol w:w="3300"/>
        <w:gridCol w:w="8930"/>
        <w:gridCol w:w="1134"/>
        <w:gridCol w:w="1276"/>
      </w:tblGrid>
      <w:tr w:rsidR="006647C4" w:rsidRPr="00B51B75" w:rsidTr="009F10DB">
        <w:trPr>
          <w:trHeight w:val="595"/>
        </w:trPr>
        <w:tc>
          <w:tcPr>
            <w:tcW w:w="149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 xml:space="preserve">Источники внутреннего финансирования дефицита бюджета Чалбышевского сельсовета </w:t>
            </w:r>
          </w:p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 xml:space="preserve">на 31.12.2025 год </w:t>
            </w:r>
          </w:p>
        </w:tc>
      </w:tr>
      <w:tr w:rsidR="006647C4" w:rsidRPr="00B51B75" w:rsidTr="009F10DB">
        <w:trPr>
          <w:trHeight w:val="17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647C4" w:rsidRPr="00B51B75" w:rsidTr="009F10DB">
        <w:trPr>
          <w:trHeight w:val="178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647C4" w:rsidRPr="00B51B75" w:rsidTr="009F10DB">
        <w:trPr>
          <w:trHeight w:val="449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№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КОД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План</w:t>
            </w:r>
          </w:p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Факт</w:t>
            </w:r>
          </w:p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2025 год</w:t>
            </w:r>
          </w:p>
        </w:tc>
      </w:tr>
      <w:tr w:rsidR="006647C4" w:rsidRPr="00B51B75" w:rsidTr="009F10DB">
        <w:trPr>
          <w:trHeight w:val="178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4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066 01 05 00 00 00 0000 000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280,8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-97,9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066 01 05 00 00 00 0000 500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-7 408,5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-7 329,0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066 01 05 02 00 00 0000 500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-7 408,5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-7 329,0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066 01 05 02 01 00 0000 510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-7 408,5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-7 329,0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066 01 05 02 01 10 0000 510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-7 408,5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-7 329,0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066 01 05 00 00 00 0000 600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7 689,3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7 231,1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066 01 05 02 00 00 0000 600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7 689,3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7 231,1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066 01 05 02 01 00 0000 610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7 689,3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7 231,1</w:t>
            </w:r>
          </w:p>
        </w:tc>
      </w:tr>
      <w:tr w:rsidR="006647C4" w:rsidRPr="00B51B75" w:rsidTr="009F10DB">
        <w:trPr>
          <w:trHeight w:val="355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066 01 05 02 01 10 0000 610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7 689,3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7 231,1</w:t>
            </w:r>
          </w:p>
        </w:tc>
      </w:tr>
      <w:tr w:rsidR="006647C4" w:rsidTr="009F10DB">
        <w:trPr>
          <w:trHeight w:val="178"/>
        </w:trPr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51B7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51B75">
              <w:rPr>
                <w:rFonts w:ascii="Arial" w:hAnsi="Arial" w:cs="Arial"/>
                <w:b/>
                <w:bCs/>
                <w:color w:val="000000"/>
              </w:rPr>
              <w:t>ВСЕГО</w:t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Pr="00B51B75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1B75">
              <w:rPr>
                <w:rFonts w:ascii="Arial" w:hAnsi="Arial" w:cs="Arial"/>
                <w:b/>
                <w:bCs/>
                <w:color w:val="000000"/>
              </w:rPr>
              <w:t>280,8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7C4" w:rsidRDefault="006647C4" w:rsidP="009F10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B51B75">
              <w:rPr>
                <w:rFonts w:ascii="Arial" w:hAnsi="Arial" w:cs="Arial"/>
                <w:b/>
                <w:bCs/>
                <w:color w:val="000000"/>
              </w:rPr>
              <w:t>-97,9</w:t>
            </w:r>
          </w:p>
        </w:tc>
      </w:tr>
    </w:tbl>
    <w:p w:rsidR="006647C4" w:rsidRDefault="006647C4" w:rsidP="006647C4">
      <w:pPr>
        <w:jc w:val="both"/>
        <w:rPr>
          <w:rFonts w:ascii="Arial" w:hAnsi="Arial" w:cs="Arial"/>
        </w:rPr>
      </w:pPr>
    </w:p>
    <w:p w:rsidR="006647C4" w:rsidRDefault="006647C4" w:rsidP="006647C4">
      <w:bookmarkStart w:id="0" w:name="_GoBack"/>
      <w:bookmarkEnd w:id="0"/>
    </w:p>
    <w:sectPr w:rsidR="006647C4" w:rsidSect="00B51B75">
      <w:pgSz w:w="16838" w:h="11906" w:orient="landscape"/>
      <w:pgMar w:top="993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597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A6579"/>
    <w:multiLevelType w:val="hybridMultilevel"/>
    <w:tmpl w:val="62F60A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B4076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24021"/>
    <w:multiLevelType w:val="hybridMultilevel"/>
    <w:tmpl w:val="3918AFEE"/>
    <w:lvl w:ilvl="0" w:tplc="723A83F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248D7647"/>
    <w:multiLevelType w:val="hybridMultilevel"/>
    <w:tmpl w:val="81AE594A"/>
    <w:lvl w:ilvl="0" w:tplc="35543D0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58F16EC"/>
    <w:multiLevelType w:val="hybridMultilevel"/>
    <w:tmpl w:val="1ADEF648"/>
    <w:lvl w:ilvl="0" w:tplc="1118483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8E3342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94E63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E313F"/>
    <w:multiLevelType w:val="multilevel"/>
    <w:tmpl w:val="5ADE31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B3A162E"/>
    <w:multiLevelType w:val="hybridMultilevel"/>
    <w:tmpl w:val="33D4B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C4"/>
    <w:rsid w:val="006647C4"/>
    <w:rsid w:val="007463A4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1349FA-2DDB-41B1-96A7-FB16D686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647C4"/>
    <w:pPr>
      <w:keepNext/>
      <w:outlineLvl w:val="0"/>
    </w:pPr>
    <w:rPr>
      <w:b/>
      <w:sz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6647C4"/>
    <w:pPr>
      <w:keepNext/>
      <w:tabs>
        <w:tab w:val="left" w:pos="284"/>
      </w:tabs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6647C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6647C4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7C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647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647C4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647C4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Body Text"/>
    <w:basedOn w:val="a"/>
    <w:link w:val="a4"/>
    <w:rsid w:val="006647C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647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6647C4"/>
    <w:rPr>
      <w:color w:val="0000FF"/>
      <w:u w:val="single"/>
    </w:rPr>
  </w:style>
  <w:style w:type="paragraph" w:styleId="a6">
    <w:name w:val="Document Map"/>
    <w:basedOn w:val="a"/>
    <w:link w:val="a7"/>
    <w:semiHidden/>
    <w:rsid w:val="006647C4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6647C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rsid w:val="006647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647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qFormat/>
    <w:rsid w:val="006647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647C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6647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uiPriority w:val="99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1gif">
    <w:name w:val="msonormalbullet2gifbullet1gifbullet1gifbullet1.gif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2gif">
    <w:name w:val="msonormalbullet2gifbullet1gifbullet1gifbullet2.gif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bullet1gifbullet3gif">
    <w:name w:val="msonormalbullet2gifbullet1gifbullet1gifbullet3.gif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bullet3gif">
    <w:name w:val="msonormalbullet2gifbullet3gifbullet3.gif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6647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6647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6647C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6647C4"/>
    <w:pPr>
      <w:spacing w:before="100" w:beforeAutospacing="1" w:after="100" w:afterAutospacing="1"/>
    </w:pPr>
    <w:rPr>
      <w:rFonts w:ascii="Arial" w:hAnsi="Arial" w:cs="Arial"/>
      <w:color w:val="C00000"/>
      <w:sz w:val="18"/>
      <w:szCs w:val="18"/>
    </w:rPr>
  </w:style>
  <w:style w:type="paragraph" w:customStyle="1" w:styleId="xl81">
    <w:name w:val="xl81"/>
    <w:basedOn w:val="a"/>
    <w:rsid w:val="006647C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85">
    <w:name w:val="xl85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0">
    <w:name w:val="xl90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1">
    <w:name w:val="xl91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6647C4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a"/>
    <w:rsid w:val="006647C4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a"/>
    <w:rsid w:val="006647C4"/>
    <w:pPr>
      <w:spacing w:before="100" w:beforeAutospacing="1" w:after="100" w:afterAutospacing="1"/>
    </w:pPr>
    <w:rPr>
      <w:rFonts w:ascii="Arial" w:hAnsi="Arial" w:cs="Arial"/>
      <w:sz w:val="19"/>
      <w:szCs w:val="19"/>
    </w:rPr>
  </w:style>
  <w:style w:type="paragraph" w:customStyle="1" w:styleId="xl107">
    <w:name w:val="xl107"/>
    <w:basedOn w:val="a"/>
    <w:rsid w:val="006647C4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numbering" w:customStyle="1" w:styleId="11">
    <w:name w:val="Нет списка1"/>
    <w:next w:val="a2"/>
    <w:uiPriority w:val="99"/>
    <w:semiHidden/>
    <w:unhideWhenUsed/>
    <w:rsid w:val="006647C4"/>
  </w:style>
  <w:style w:type="character" w:styleId="af">
    <w:name w:val="FollowedHyperlink"/>
    <w:uiPriority w:val="99"/>
    <w:unhideWhenUsed/>
    <w:rsid w:val="006647C4"/>
    <w:rPr>
      <w:color w:val="6711FF"/>
      <w:u w:val="single"/>
    </w:rPr>
  </w:style>
  <w:style w:type="paragraph" w:styleId="af0">
    <w:name w:val="Normal (Web)"/>
    <w:basedOn w:val="a"/>
    <w:uiPriority w:val="99"/>
    <w:unhideWhenUsed/>
    <w:rsid w:val="006647C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6647C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0">
    <w:name w:val="msonormal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09">
    <w:name w:val="xl109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0">
    <w:name w:val="xl110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2">
    <w:name w:val="xl112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a"/>
    <w:rsid w:val="006647C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qFormat/>
    <w:rsid w:val="006647C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6647C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1">
    <w:name w:val="xl121"/>
    <w:basedOn w:val="a"/>
    <w:rsid w:val="006647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6647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6647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5">
    <w:name w:val="xl125"/>
    <w:basedOn w:val="a"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6647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6647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font5">
    <w:name w:val="font5"/>
    <w:basedOn w:val="a"/>
    <w:qFormat/>
    <w:rsid w:val="006647C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6647C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af2">
    <w:name w:val="No Spacing"/>
    <w:link w:val="af3"/>
    <w:uiPriority w:val="1"/>
    <w:qFormat/>
    <w:rsid w:val="006647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29">
    <w:name w:val="xl129"/>
    <w:basedOn w:val="a"/>
    <w:qFormat/>
    <w:rsid w:val="006647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qFormat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qFormat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qFormat/>
    <w:rsid w:val="006647C4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6647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qFormat/>
    <w:rsid w:val="006647C4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6647C4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u w:val="single"/>
    </w:rPr>
  </w:style>
  <w:style w:type="paragraph" w:customStyle="1" w:styleId="xl139">
    <w:name w:val="xl139"/>
    <w:basedOn w:val="a"/>
    <w:rsid w:val="006647C4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0">
    <w:name w:val="xl140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1">
    <w:name w:val="xl141"/>
    <w:basedOn w:val="a"/>
    <w:rsid w:val="006647C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2">
    <w:name w:val="xl142"/>
    <w:basedOn w:val="a"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43">
    <w:name w:val="xl143"/>
    <w:basedOn w:val="a"/>
    <w:rsid w:val="006647C4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6647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6647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46">
    <w:name w:val="xl146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6647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6647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1">
    <w:name w:val="xl151"/>
    <w:basedOn w:val="a"/>
    <w:rsid w:val="006647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6647C4"/>
  </w:style>
  <w:style w:type="paragraph" w:customStyle="1" w:styleId="xl76">
    <w:name w:val="xl76"/>
    <w:basedOn w:val="a"/>
    <w:rsid w:val="006647C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a"/>
    <w:qFormat/>
    <w:rsid w:val="006647C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8">
    <w:name w:val="font8"/>
    <w:basedOn w:val="a"/>
    <w:qFormat/>
    <w:rsid w:val="006647C4"/>
    <w:pPr>
      <w:spacing w:before="100" w:beforeAutospacing="1" w:after="100" w:afterAutospacing="1"/>
    </w:pPr>
    <w:rPr>
      <w:rFonts w:ascii="Calibri" w:hAnsi="Calibri"/>
      <w:b/>
      <w:bCs/>
      <w:color w:val="000000"/>
    </w:rPr>
  </w:style>
  <w:style w:type="paragraph" w:customStyle="1" w:styleId="font9">
    <w:name w:val="font9"/>
    <w:basedOn w:val="a"/>
    <w:rsid w:val="006647C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6647C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3">
    <w:name w:val="Нет списка3"/>
    <w:next w:val="a2"/>
    <w:uiPriority w:val="99"/>
    <w:semiHidden/>
    <w:unhideWhenUsed/>
    <w:rsid w:val="006647C4"/>
  </w:style>
  <w:style w:type="character" w:customStyle="1" w:styleId="af3">
    <w:name w:val="Без интервала Знак"/>
    <w:link w:val="af2"/>
    <w:uiPriority w:val="1"/>
    <w:rsid w:val="006647C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basedOn w:val="a"/>
    <w:rsid w:val="006647C4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6647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6647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4">
    <w:name w:val="Body Text Indent"/>
    <w:basedOn w:val="a"/>
    <w:link w:val="af5"/>
    <w:rsid w:val="006647C4"/>
    <w:pPr>
      <w:spacing w:after="120"/>
      <w:ind w:left="283"/>
    </w:pPr>
    <w:rPr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664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647C4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sz w:val="28"/>
    </w:rPr>
  </w:style>
  <w:style w:type="numbering" w:customStyle="1" w:styleId="41">
    <w:name w:val="Нет списка4"/>
    <w:next w:val="a2"/>
    <w:uiPriority w:val="99"/>
    <w:semiHidden/>
    <w:unhideWhenUsed/>
    <w:rsid w:val="006647C4"/>
  </w:style>
  <w:style w:type="numbering" w:customStyle="1" w:styleId="5">
    <w:name w:val="Нет списка5"/>
    <w:next w:val="a2"/>
    <w:uiPriority w:val="99"/>
    <w:semiHidden/>
    <w:unhideWhenUsed/>
    <w:rsid w:val="006647C4"/>
  </w:style>
  <w:style w:type="numbering" w:customStyle="1" w:styleId="110">
    <w:name w:val="Нет списка11"/>
    <w:next w:val="a2"/>
    <w:uiPriority w:val="99"/>
    <w:semiHidden/>
    <w:unhideWhenUsed/>
    <w:rsid w:val="006647C4"/>
  </w:style>
  <w:style w:type="numbering" w:customStyle="1" w:styleId="6">
    <w:name w:val="Нет списка6"/>
    <w:next w:val="a2"/>
    <w:uiPriority w:val="99"/>
    <w:semiHidden/>
    <w:rsid w:val="006647C4"/>
  </w:style>
  <w:style w:type="paragraph" w:customStyle="1" w:styleId="xl152">
    <w:name w:val="xl152"/>
    <w:basedOn w:val="a"/>
    <w:rsid w:val="006647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6647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6647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6647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6647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6647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1">
    <w:name w:val="xl161"/>
    <w:basedOn w:val="a"/>
    <w:rsid w:val="006647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2">
    <w:name w:val="xl162"/>
    <w:basedOn w:val="a"/>
    <w:rsid w:val="00664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f6">
    <w:name w:val="Title"/>
    <w:basedOn w:val="a"/>
    <w:next w:val="a"/>
    <w:link w:val="af7"/>
    <w:qFormat/>
    <w:rsid w:val="006647C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7">
    <w:name w:val="Заголовок Знак"/>
    <w:basedOn w:val="a0"/>
    <w:link w:val="af6"/>
    <w:rsid w:val="006647C4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6647C4"/>
  </w:style>
  <w:style w:type="numbering" w:customStyle="1" w:styleId="120">
    <w:name w:val="Нет списка12"/>
    <w:next w:val="a2"/>
    <w:uiPriority w:val="99"/>
    <w:semiHidden/>
    <w:unhideWhenUsed/>
    <w:rsid w:val="006647C4"/>
  </w:style>
  <w:style w:type="table" w:customStyle="1" w:styleId="22">
    <w:name w:val="Сетка таблицы2"/>
    <w:basedOn w:val="a1"/>
    <w:next w:val="ac"/>
    <w:uiPriority w:val="59"/>
    <w:rsid w:val="006647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uiPriority w:val="99"/>
    <w:semiHidden/>
    <w:unhideWhenUsed/>
    <w:rsid w:val="006647C4"/>
  </w:style>
  <w:style w:type="numbering" w:customStyle="1" w:styleId="13">
    <w:name w:val="Нет списка13"/>
    <w:next w:val="a2"/>
    <w:uiPriority w:val="99"/>
    <w:semiHidden/>
    <w:unhideWhenUsed/>
    <w:rsid w:val="006647C4"/>
  </w:style>
  <w:style w:type="table" w:customStyle="1" w:styleId="30">
    <w:name w:val="Сетка таблицы3"/>
    <w:basedOn w:val="a1"/>
    <w:next w:val="ac"/>
    <w:uiPriority w:val="59"/>
    <w:rsid w:val="006647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6647C4"/>
  </w:style>
  <w:style w:type="numbering" w:customStyle="1" w:styleId="14">
    <w:name w:val="Нет списка14"/>
    <w:next w:val="a2"/>
    <w:uiPriority w:val="99"/>
    <w:semiHidden/>
    <w:unhideWhenUsed/>
    <w:rsid w:val="006647C4"/>
  </w:style>
  <w:style w:type="numbering" w:customStyle="1" w:styleId="211">
    <w:name w:val="Нет списка21"/>
    <w:next w:val="a2"/>
    <w:uiPriority w:val="99"/>
    <w:semiHidden/>
    <w:unhideWhenUsed/>
    <w:rsid w:val="006647C4"/>
  </w:style>
  <w:style w:type="numbering" w:customStyle="1" w:styleId="31">
    <w:name w:val="Нет списка31"/>
    <w:next w:val="a2"/>
    <w:uiPriority w:val="99"/>
    <w:semiHidden/>
    <w:unhideWhenUsed/>
    <w:rsid w:val="006647C4"/>
  </w:style>
  <w:style w:type="table" w:customStyle="1" w:styleId="42">
    <w:name w:val="Сетка таблицы4"/>
    <w:basedOn w:val="a1"/>
    <w:next w:val="ac"/>
    <w:uiPriority w:val="59"/>
    <w:rsid w:val="006647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6647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l41">
    <w:name w:val="hl41"/>
    <w:rsid w:val="006647C4"/>
    <w:rPr>
      <w:b/>
      <w:bCs/>
      <w:sz w:val="20"/>
      <w:szCs w:val="20"/>
    </w:rPr>
  </w:style>
  <w:style w:type="paragraph" w:customStyle="1" w:styleId="ConsNormal">
    <w:name w:val="ConsNormal"/>
    <w:rsid w:val="006647C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6647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6647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</w:rPr>
  </w:style>
  <w:style w:type="paragraph" w:customStyle="1" w:styleId="Web">
    <w:name w:val="Обычный (Web)"/>
    <w:basedOn w:val="a"/>
    <w:rsid w:val="006647C4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character" w:styleId="af8">
    <w:name w:val="endnote reference"/>
    <w:rsid w:val="006647C4"/>
    <w:rPr>
      <w:vertAlign w:val="superscript"/>
    </w:rPr>
  </w:style>
  <w:style w:type="character" w:styleId="af9">
    <w:name w:val="line number"/>
    <w:rsid w:val="006647C4"/>
  </w:style>
  <w:style w:type="paragraph" w:styleId="23">
    <w:name w:val="Body Text 2"/>
    <w:basedOn w:val="a"/>
    <w:link w:val="24"/>
    <w:rsid w:val="006647C4"/>
    <w:rPr>
      <w:b/>
      <w:sz w:val="28"/>
    </w:rPr>
  </w:style>
  <w:style w:type="character" w:customStyle="1" w:styleId="24">
    <w:name w:val="Основной текст 2 Знак"/>
    <w:basedOn w:val="a0"/>
    <w:link w:val="23"/>
    <w:rsid w:val="006647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a">
    <w:name w:val="Статьи закона"/>
    <w:basedOn w:val="a"/>
    <w:autoRedefine/>
    <w:rsid w:val="006647C4"/>
    <w:pPr>
      <w:jc w:val="center"/>
    </w:pPr>
    <w:rPr>
      <w:sz w:val="28"/>
      <w:szCs w:val="24"/>
    </w:rPr>
  </w:style>
  <w:style w:type="paragraph" w:styleId="32">
    <w:name w:val="Body Text Indent 3"/>
    <w:basedOn w:val="a"/>
    <w:link w:val="33"/>
    <w:rsid w:val="006647C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647C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4526</Words>
  <Characters>25804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gorfo1</dc:creator>
  <cp:keywords/>
  <dc:description/>
  <cp:lastModifiedBy>gorfo1</cp:lastModifiedBy>
  <cp:revision>1</cp:revision>
  <dcterms:created xsi:type="dcterms:W3CDTF">2026-06-02T07:40:00Z</dcterms:created>
  <dcterms:modified xsi:type="dcterms:W3CDTF">2026-06-02T07:41:00Z</dcterms:modified>
</cp:coreProperties>
</file>