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15" w:rsidRDefault="001B2C15" w:rsidP="001B2C15"/>
    <w:p w:rsidR="001B2C15" w:rsidRPr="00753F89" w:rsidRDefault="001B2C15" w:rsidP="001B2C15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1B2C15" w:rsidRPr="00753F89" w:rsidRDefault="001B2C15" w:rsidP="001B2C15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624D6F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C15" w:rsidRPr="00753F89" w:rsidRDefault="001B2C15" w:rsidP="001B2C15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1B2C15" w:rsidRPr="00753F89" w:rsidRDefault="001B2C15" w:rsidP="001B2C15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1B2C15" w:rsidRPr="00753F89" w:rsidRDefault="001B2C15" w:rsidP="001B2C15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1B2C15" w:rsidRPr="00753F89" w:rsidRDefault="001B2C15" w:rsidP="001B2C15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1B2C15" w:rsidRPr="00753F89" w:rsidRDefault="001B2C15" w:rsidP="001B2C15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1B2C15" w:rsidRDefault="001B2C15" w:rsidP="001B2C15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1B2C15" w:rsidRPr="000C6B2C" w:rsidRDefault="001B2C15" w:rsidP="001B2C15">
      <w:pPr>
        <w:rPr>
          <w:b/>
          <w:sz w:val="28"/>
          <w:szCs w:val="28"/>
        </w:rPr>
      </w:pPr>
      <w:r w:rsidRPr="00633938">
        <w:rPr>
          <w:b/>
          <w:sz w:val="28"/>
          <w:szCs w:val="28"/>
        </w:rPr>
        <w:t>Об утверждении отчета об исполнении бюджета Луговатского сельсовета Енисейского района за 2025 год</w:t>
      </w:r>
    </w:p>
    <w:p w:rsidR="001B2C15" w:rsidRPr="000C6B2C" w:rsidRDefault="001B2C15" w:rsidP="001B2C15">
      <w:pPr>
        <w:spacing w:after="200" w:line="276" w:lineRule="auto"/>
        <w:jc w:val="both"/>
        <w:rPr>
          <w:rFonts w:ascii="Calibri" w:hAnsi="Calibri"/>
          <w:sz w:val="28"/>
          <w:szCs w:val="28"/>
        </w:rPr>
      </w:pPr>
      <w:r w:rsidRPr="000C6B2C">
        <w:rPr>
          <w:rFonts w:ascii="Calibri" w:hAnsi="Calibri"/>
          <w:sz w:val="28"/>
          <w:szCs w:val="28"/>
        </w:rPr>
        <w:t xml:space="preserve">    </w:t>
      </w:r>
    </w:p>
    <w:p w:rsidR="001B2C15" w:rsidRPr="000C6B2C" w:rsidRDefault="001B2C15" w:rsidP="001B2C15">
      <w:pPr>
        <w:ind w:firstLine="709"/>
        <w:jc w:val="both"/>
        <w:rPr>
          <w:b/>
          <w:sz w:val="28"/>
          <w:szCs w:val="28"/>
        </w:rPr>
      </w:pPr>
      <w:r w:rsidRPr="000C6B2C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Лкуговатского сельского Совета депутатов от 17.02.2022 № 49-91р «Об утверждении Положения о бюджетном процессе в Луговатском сельсовете Енисейского района», Енисейский окружной Совет депутатов </w:t>
      </w:r>
      <w:r w:rsidRPr="000C6B2C">
        <w:rPr>
          <w:b/>
          <w:sz w:val="28"/>
          <w:szCs w:val="28"/>
        </w:rPr>
        <w:t>РЕШИЛ:</w:t>
      </w:r>
    </w:p>
    <w:p w:rsidR="001B2C15" w:rsidRPr="000C6B2C" w:rsidRDefault="001B2C15" w:rsidP="001B2C15">
      <w:pPr>
        <w:numPr>
          <w:ilvl w:val="0"/>
          <w:numId w:val="7"/>
        </w:numPr>
        <w:spacing w:after="200"/>
        <w:ind w:left="0"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Утвердить отчет об исполнении бюджета Луговатского сельсовета Енисейского района за 2025 год по доходам в сумме 11 930,1 тыс. рублей, по расходам в сумме 12 008,3 тыс.  рублей, дефицитом бюджета в сумме 78,2 тыс. рублей и со следующими показателями:</w:t>
      </w: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  <w:r w:rsidRPr="000C6B2C">
        <w:rPr>
          <w:sz w:val="28"/>
          <w:szCs w:val="28"/>
        </w:rPr>
        <w:t>1)</w:t>
      </w:r>
      <w:r w:rsidRPr="000C6B2C">
        <w:rPr>
          <w:sz w:val="28"/>
          <w:szCs w:val="28"/>
        </w:rPr>
        <w:tab/>
        <w:t>доходов бюджета Луговатского сельсовета Енисейского района за 2025 год по кодам классификации доходов бюджетов согласно приложению 1 к настоящему решению;</w:t>
      </w: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  <w:r w:rsidRPr="000C6B2C">
        <w:rPr>
          <w:sz w:val="28"/>
          <w:szCs w:val="28"/>
        </w:rPr>
        <w:t>2)</w:t>
      </w:r>
      <w:r w:rsidRPr="000C6B2C">
        <w:rPr>
          <w:sz w:val="28"/>
          <w:szCs w:val="28"/>
        </w:rPr>
        <w:tab/>
        <w:t>расходов бюджета Луговатского сельсовета Енисейского района за 2025 год по ведомственной структуре расходов бюджета согласно приложению 2 к настоящему решению;</w:t>
      </w: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  <w:r w:rsidRPr="000C6B2C">
        <w:rPr>
          <w:sz w:val="28"/>
          <w:szCs w:val="28"/>
        </w:rPr>
        <w:t>3)</w:t>
      </w:r>
      <w:r w:rsidRPr="000C6B2C">
        <w:rPr>
          <w:sz w:val="28"/>
          <w:szCs w:val="28"/>
        </w:rPr>
        <w:tab/>
        <w:t>расходов бюджета Луговатского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  <w:r w:rsidRPr="000C6B2C">
        <w:rPr>
          <w:sz w:val="28"/>
          <w:szCs w:val="28"/>
        </w:rPr>
        <w:t>4)</w:t>
      </w:r>
      <w:r w:rsidRPr="000C6B2C">
        <w:rPr>
          <w:sz w:val="28"/>
          <w:szCs w:val="28"/>
        </w:rPr>
        <w:tab/>
        <w:t>источников финансирования дефицита бюджета Луговатского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</w:p>
    <w:p w:rsidR="001B2C15" w:rsidRPr="000C6B2C" w:rsidRDefault="001B2C15" w:rsidP="001B2C15">
      <w:pPr>
        <w:ind w:firstLine="709"/>
        <w:contextualSpacing/>
        <w:jc w:val="both"/>
        <w:rPr>
          <w:sz w:val="28"/>
          <w:szCs w:val="28"/>
        </w:rPr>
      </w:pPr>
    </w:p>
    <w:p w:rsidR="001B2C15" w:rsidRPr="000C6B2C" w:rsidRDefault="001B2C15" w:rsidP="001B2C15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 w:rsidRPr="000C6B2C">
        <w:rPr>
          <w:color w:val="000000"/>
          <w:sz w:val="28"/>
          <w:szCs w:val="28"/>
          <w:lang w:eastAsia="zh-CN"/>
        </w:rPr>
        <w:t>2.</w:t>
      </w:r>
      <w:r w:rsidRPr="000C6B2C">
        <w:rPr>
          <w:sz w:val="28"/>
          <w:szCs w:val="28"/>
          <w:lang w:eastAsia="zh-CN"/>
        </w:rPr>
        <w:t xml:space="preserve"> </w:t>
      </w:r>
      <w:r w:rsidRPr="000C6B2C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</w:t>
      </w:r>
      <w:r w:rsidRPr="000C6B2C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</w:p>
    <w:p w:rsidR="001B2C15" w:rsidRDefault="001B2C15" w:rsidP="001B2C15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1232"/>
        <w:gridCol w:w="3863"/>
      </w:tblGrid>
      <w:tr w:rsidR="001B2C15" w:rsidRPr="00840743" w:rsidTr="009F10DB">
        <w:tc>
          <w:tcPr>
            <w:tcW w:w="4360" w:type="dxa"/>
            <w:shd w:val="clear" w:color="auto" w:fill="auto"/>
          </w:tcPr>
          <w:p w:rsidR="001B2C15" w:rsidRPr="00840743" w:rsidRDefault="001B2C15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1B2C15" w:rsidRPr="00840743" w:rsidRDefault="001B2C15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1B2C15" w:rsidRPr="00840743" w:rsidRDefault="001B2C15" w:rsidP="009F10DB">
            <w:pPr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1B2C15" w:rsidRPr="00840743" w:rsidTr="009F10DB">
        <w:tc>
          <w:tcPr>
            <w:tcW w:w="4360" w:type="dxa"/>
            <w:shd w:val="clear" w:color="auto" w:fill="auto"/>
          </w:tcPr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  <w:r w:rsidRPr="00840743">
              <w:rPr>
                <w:sz w:val="28"/>
                <w:szCs w:val="28"/>
              </w:rPr>
              <w:t>__________Е.А. Петренко</w:t>
            </w:r>
          </w:p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</w:p>
          <w:p w:rsidR="001B2C15" w:rsidRPr="00840743" w:rsidRDefault="001B2C15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1B2C15" w:rsidRDefault="001B2C15" w:rsidP="001B2C15">
      <w:pPr>
        <w:pStyle w:val="msonormalbullet2gifbullet3gifbullet3gif"/>
        <w:contextualSpacing/>
        <w:jc w:val="both"/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</w:pPr>
    </w:p>
    <w:p w:rsidR="001B2C15" w:rsidRDefault="001B2C15" w:rsidP="001B2C15">
      <w:pPr>
        <w:jc w:val="center"/>
        <w:rPr>
          <w:sz w:val="16"/>
          <w:szCs w:val="16"/>
        </w:rPr>
        <w:sectPr w:rsidR="001B2C15" w:rsidSect="001433FB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W w:w="172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2"/>
        <w:gridCol w:w="550"/>
        <w:gridCol w:w="221"/>
        <w:gridCol w:w="353"/>
        <w:gridCol w:w="472"/>
        <w:gridCol w:w="216"/>
        <w:gridCol w:w="533"/>
        <w:gridCol w:w="118"/>
        <w:gridCol w:w="266"/>
        <w:gridCol w:w="216"/>
        <w:gridCol w:w="369"/>
        <w:gridCol w:w="216"/>
        <w:gridCol w:w="276"/>
        <w:gridCol w:w="396"/>
        <w:gridCol w:w="243"/>
        <w:gridCol w:w="331"/>
        <w:gridCol w:w="216"/>
        <w:gridCol w:w="4740"/>
        <w:gridCol w:w="1402"/>
        <w:gridCol w:w="850"/>
        <w:gridCol w:w="1134"/>
        <w:gridCol w:w="557"/>
        <w:gridCol w:w="294"/>
        <w:gridCol w:w="141"/>
        <w:gridCol w:w="2545"/>
      </w:tblGrid>
      <w:tr w:rsidR="001B2C15" w:rsidRPr="00BF60E4" w:rsidTr="009F10DB">
        <w:trPr>
          <w:gridAfter w:val="3"/>
          <w:wAfter w:w="2980" w:type="dxa"/>
          <w:trHeight w:val="851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jc w:val="center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3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Приложение 1</w:t>
            </w:r>
          </w:p>
        </w:tc>
      </w:tr>
      <w:bookmarkEnd w:id="0"/>
      <w:tr w:rsidR="001B2C15" w:rsidRPr="00BF60E4" w:rsidTr="009F10DB">
        <w:trPr>
          <w:gridAfter w:val="3"/>
          <w:wAfter w:w="2980" w:type="dxa"/>
          <w:trHeight w:val="25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jc w:val="center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3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к решению Енисейского окружного Совета депутатов </w:t>
            </w:r>
          </w:p>
        </w:tc>
      </w:tr>
      <w:tr w:rsidR="001B2C15" w:rsidRPr="00BF60E4" w:rsidTr="009F10DB">
        <w:trPr>
          <w:gridAfter w:val="3"/>
          <w:wAfter w:w="2980" w:type="dxa"/>
          <w:trHeight w:val="25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>
            <w:pPr>
              <w:jc w:val="center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15" w:rsidRPr="00BF60E4" w:rsidRDefault="001B2C15" w:rsidP="009F10DB"/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2C15" w:rsidRPr="00BF60E4" w:rsidRDefault="001B2C15" w:rsidP="009F10DB"/>
        </w:tc>
        <w:tc>
          <w:tcPr>
            <w:tcW w:w="3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u w:val="single"/>
              </w:rPr>
            </w:pPr>
            <w:r w:rsidRPr="00BF60E4">
              <w:rPr>
                <w:rFonts w:ascii="Arial" w:hAnsi="Arial" w:cs="Arial"/>
                <w:u w:val="single"/>
              </w:rPr>
              <w:t xml:space="preserve">от 00.00.2026 №00-000 </w:t>
            </w:r>
          </w:p>
        </w:tc>
      </w:tr>
      <w:tr w:rsidR="001B2C15" w:rsidRPr="00BF60E4" w:rsidTr="009F10DB">
        <w:trPr>
          <w:gridAfter w:val="3"/>
          <w:wAfter w:w="2980" w:type="dxa"/>
          <w:trHeight w:val="300"/>
        </w:trPr>
        <w:tc>
          <w:tcPr>
            <w:tcW w:w="143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C15" w:rsidRPr="00BF60E4" w:rsidRDefault="001B2C15" w:rsidP="009F10DB">
            <w:pPr>
              <w:jc w:val="center"/>
              <w:rPr>
                <w:sz w:val="28"/>
                <w:szCs w:val="28"/>
              </w:rPr>
            </w:pPr>
          </w:p>
          <w:p w:rsidR="001B2C15" w:rsidRPr="00BF60E4" w:rsidRDefault="001B2C15" w:rsidP="009F10DB">
            <w:pPr>
              <w:jc w:val="center"/>
              <w:rPr>
                <w:sz w:val="18"/>
                <w:szCs w:val="18"/>
              </w:rPr>
            </w:pPr>
            <w:r w:rsidRPr="00BF60E4">
              <w:rPr>
                <w:sz w:val="28"/>
                <w:szCs w:val="28"/>
              </w:rPr>
              <w:t>Доходы бюджета Луговатского сельсовета Енисейского района за 2025 год по кодам классификации доходов бюджетов</w:t>
            </w:r>
          </w:p>
          <w:p w:rsidR="001B2C15" w:rsidRPr="00BF60E4" w:rsidRDefault="001B2C15" w:rsidP="009F10DB">
            <w:pPr>
              <w:jc w:val="center"/>
              <w:rPr>
                <w:sz w:val="18"/>
                <w:szCs w:val="18"/>
              </w:rPr>
            </w:pPr>
          </w:p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BF60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(тыс.рублей)</w:t>
            </w:r>
          </w:p>
        </w:tc>
      </w:tr>
      <w:tr w:rsidR="001B2C15" w:rsidRPr="00BF60E4" w:rsidTr="009F10DB">
        <w:trPr>
          <w:gridAfter w:val="1"/>
          <w:wAfter w:w="2545" w:type="dxa"/>
          <w:trHeight w:val="1043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№ строки</w:t>
            </w:r>
          </w:p>
        </w:tc>
        <w:tc>
          <w:tcPr>
            <w:tcW w:w="477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63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Наименование кода классификации доходов бюджета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Утверждено по бюджету на </w:t>
            </w:r>
            <w:r w:rsidRPr="00BF60E4">
              <w:rPr>
                <w:rFonts w:ascii="Arial" w:hAnsi="Arial" w:cs="Arial"/>
                <w:sz w:val="18"/>
                <w:szCs w:val="18"/>
              </w:rPr>
              <w:br/>
              <w:t>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Исполнено за </w:t>
            </w:r>
            <w:r w:rsidRPr="00BF60E4">
              <w:rPr>
                <w:rFonts w:ascii="Arial" w:hAnsi="Arial" w:cs="Arial"/>
                <w:sz w:val="18"/>
                <w:szCs w:val="18"/>
              </w:rPr>
              <w:br/>
              <w:t>2025 год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% исполнения</w:t>
            </w:r>
          </w:p>
        </w:tc>
      </w:tr>
      <w:tr w:rsidR="001B2C15" w:rsidRPr="00BF60E4" w:rsidTr="009F10DB">
        <w:trPr>
          <w:gridAfter w:val="1"/>
          <w:wAfter w:w="2545" w:type="dxa"/>
          <w:trHeight w:val="2025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главного администратора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группы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подгруппы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статьи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подстатьи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элемента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группы подвида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F60E4">
              <w:rPr>
                <w:rFonts w:ascii="Arial" w:hAnsi="Arial" w:cs="Arial"/>
                <w:sz w:val="13"/>
                <w:szCs w:val="13"/>
              </w:rPr>
              <w:t>код аналитической группы подвида</w:t>
            </w:r>
          </w:p>
        </w:tc>
        <w:tc>
          <w:tcPr>
            <w:tcW w:w="63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</w:p>
        </w:tc>
      </w:tr>
      <w:tr w:rsidR="001B2C15" w:rsidRPr="00BF60E4" w:rsidTr="009F10DB">
        <w:trPr>
          <w:gridAfter w:val="1"/>
          <w:wAfter w:w="2545" w:type="dxa"/>
          <w:trHeight w:val="31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</w:pPr>
            <w:r w:rsidRPr="00BF60E4">
              <w:t>516,4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</w:pPr>
            <w:r w:rsidRPr="00BF60E4">
              <w:t>468,8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</w:pPr>
            <w:r w:rsidRPr="00BF60E4">
              <w:t>90,8</w:t>
            </w:r>
          </w:p>
        </w:tc>
      </w:tr>
      <w:tr w:rsidR="001B2C15" w:rsidRPr="00BF60E4" w:rsidTr="009F10DB">
        <w:trPr>
          <w:gridAfter w:val="1"/>
          <w:wAfter w:w="2545" w:type="dxa"/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134,6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89,6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134,6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89,6</w:t>
            </w:r>
          </w:p>
        </w:tc>
      </w:tr>
      <w:tr w:rsidR="001B2C15" w:rsidRPr="00BF60E4" w:rsidTr="009F10DB">
        <w:trPr>
          <w:gridAfter w:val="1"/>
          <w:wAfter w:w="2545" w:type="dxa"/>
          <w:trHeight w:val="2688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84,7</w:t>
            </w:r>
          </w:p>
        </w:tc>
      </w:tr>
      <w:tr w:rsidR="001B2C15" w:rsidRPr="00BF60E4" w:rsidTr="009F10DB">
        <w:trPr>
          <w:gridAfter w:val="1"/>
          <w:wAfter w:w="2545" w:type="dxa"/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43,7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101,2</w:t>
            </w:r>
          </w:p>
        </w:tc>
      </w:tr>
      <w:tr w:rsidR="001B2C15" w:rsidRPr="00BF60E4" w:rsidTr="009F10DB">
        <w:trPr>
          <w:gridAfter w:val="1"/>
          <w:wAfter w:w="2545" w:type="dxa"/>
          <w:trHeight w:val="529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104,5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104,5</w:t>
            </w:r>
          </w:p>
        </w:tc>
      </w:tr>
      <w:tr w:rsidR="001B2C15" w:rsidRPr="00BF60E4" w:rsidTr="009F10DB">
        <w:trPr>
          <w:gridAfter w:val="1"/>
          <w:wAfter w:w="2545" w:type="dxa"/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99,5</w:t>
            </w:r>
          </w:p>
        </w:tc>
      </w:tr>
      <w:tr w:rsidR="001B2C15" w:rsidRPr="00BF60E4" w:rsidTr="009F10DB">
        <w:trPr>
          <w:gridAfter w:val="1"/>
          <w:wAfter w:w="2545" w:type="dxa"/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99,5</w:t>
            </w:r>
          </w:p>
        </w:tc>
      </w:tr>
      <w:tr w:rsidR="001B2C15" w:rsidRPr="00BF60E4" w:rsidTr="009F10DB">
        <w:trPr>
          <w:gridAfter w:val="1"/>
          <w:wAfter w:w="2545" w:type="dxa"/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116,7</w:t>
            </w:r>
          </w:p>
        </w:tc>
      </w:tr>
      <w:tr w:rsidR="001B2C15" w:rsidRPr="00BF60E4" w:rsidTr="009F10DB">
        <w:trPr>
          <w:gridAfter w:val="1"/>
          <w:wAfter w:w="2545" w:type="dxa"/>
          <w:trHeight w:val="204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108,8</w:t>
            </w:r>
          </w:p>
        </w:tc>
      </w:tr>
      <w:tr w:rsidR="001B2C15" w:rsidRPr="00BF60E4" w:rsidTr="009F10DB">
        <w:trPr>
          <w:gridAfter w:val="1"/>
          <w:wAfter w:w="2545" w:type="dxa"/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119,1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103,2</w:t>
            </w:r>
          </w:p>
        </w:tc>
      </w:tr>
      <w:tr w:rsidR="001B2C15" w:rsidRPr="00BF60E4" w:rsidTr="009F10DB">
        <w:trPr>
          <w:gridAfter w:val="1"/>
          <w:wAfter w:w="2545" w:type="dxa"/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119,1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103,2</w:t>
            </w:r>
          </w:p>
        </w:tc>
      </w:tr>
      <w:tr w:rsidR="001B2C15" w:rsidRPr="00BF60E4" w:rsidTr="009F10DB">
        <w:trPr>
          <w:gridAfter w:val="1"/>
          <w:wAfter w:w="2545" w:type="dxa"/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-11,2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64,0</w:t>
            </w:r>
          </w:p>
        </w:tc>
      </w:tr>
      <w:tr w:rsidR="001B2C15" w:rsidRPr="00BF60E4" w:rsidTr="009F10DB">
        <w:trPr>
          <w:gridAfter w:val="1"/>
          <w:wAfter w:w="2545" w:type="dxa"/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-17,8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101,7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80,4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83,3</w:t>
            </w:r>
          </w:p>
        </w:tc>
      </w:tr>
      <w:tr w:rsidR="001B2C15" w:rsidRPr="00BF60E4" w:rsidTr="009F10DB">
        <w:trPr>
          <w:gridAfter w:val="1"/>
          <w:wAfter w:w="2545" w:type="dxa"/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83,3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80,3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 xml:space="preserve">Земельный налог с организаций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033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B2C15" w:rsidRPr="00BF60E4" w:rsidTr="009F10DB">
        <w:trPr>
          <w:gridAfter w:val="1"/>
          <w:wAfter w:w="2545" w:type="dxa"/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B2C15" w:rsidRPr="00BF60E4" w:rsidTr="009F10DB">
        <w:trPr>
          <w:gridAfter w:val="1"/>
          <w:wAfter w:w="2545" w:type="dxa"/>
          <w:trHeight w:val="34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816 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990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995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67,8</w:t>
            </w:r>
          </w:p>
        </w:tc>
      </w:tr>
      <w:tr w:rsidR="001B2C15" w:rsidRPr="00BF60E4" w:rsidTr="009F10DB">
        <w:trPr>
          <w:gridAfter w:val="1"/>
          <w:wAfter w:w="2545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67,8</w:t>
            </w:r>
          </w:p>
        </w:tc>
      </w:tr>
      <w:tr w:rsidR="001B2C15" w:rsidRPr="00BF60E4" w:rsidTr="009F10DB">
        <w:trPr>
          <w:gridAfter w:val="1"/>
          <w:wAfter w:w="2545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67,8</w:t>
            </w:r>
          </w:p>
        </w:tc>
      </w:tr>
      <w:tr w:rsidR="001B2C15" w:rsidRPr="00BF60E4" w:rsidTr="009F10DB">
        <w:trPr>
          <w:gridAfter w:val="1"/>
          <w:wAfter w:w="2545" w:type="dxa"/>
          <w:trHeight w:val="7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платежи, зачисляемые в бюджеты сельских поселений (поступления от юридических лиц (индивидуальных предпринимателей))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38,0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</w:tr>
      <w:tr w:rsidR="001B2C15" w:rsidRPr="00BF60E4" w:rsidTr="009F10DB">
        <w:trPr>
          <w:gridAfter w:val="1"/>
          <w:wAfter w:w="2545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0002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0E4">
              <w:rPr>
                <w:rFonts w:ascii="Arial" w:hAnsi="Arial" w:cs="Arial"/>
                <w:color w:val="000000"/>
                <w:sz w:val="18"/>
                <w:szCs w:val="18"/>
              </w:rPr>
              <w:t>Инициативные платежи, зачисляемые в бюджеты сельских поселений (поступления от физических лиц)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67,8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11 754,3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11 461,3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97,5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11 754,3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11 461,3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97,5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43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на выравнивание бюджетной обеспеченности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6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816 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6 356,4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816 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816 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5 177,6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4 884,6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94,3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014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215,4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014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215,4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999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4 962,2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4 669,2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94,1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816 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999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4 962,2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4 669,2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94,1</w:t>
            </w:r>
          </w:p>
        </w:tc>
      </w:tr>
      <w:tr w:rsidR="001B2C15" w:rsidRPr="00BF60E4" w:rsidTr="009F10DB">
        <w:trPr>
          <w:gridAfter w:val="1"/>
          <w:wAfter w:w="2545" w:type="dxa"/>
          <w:trHeight w:val="5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816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</w:p>
        </w:tc>
      </w:tr>
      <w:tr w:rsidR="001B2C15" w:rsidRPr="00BF60E4" w:rsidTr="009F10DB">
        <w:trPr>
          <w:gridAfter w:val="1"/>
          <w:wAfter w:w="2545" w:type="dxa"/>
          <w:trHeight w:val="25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52</w:t>
            </w:r>
          </w:p>
        </w:tc>
        <w:tc>
          <w:tcPr>
            <w:tcW w:w="1113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12 270,7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11 930,1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C15" w:rsidRPr="00BF60E4" w:rsidRDefault="001B2C15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97,2</w:t>
            </w:r>
          </w:p>
        </w:tc>
      </w:tr>
      <w:tr w:rsidR="001B2C15" w:rsidRPr="00BF60E4" w:rsidTr="009F10DB">
        <w:trPr>
          <w:gridAfter w:val="2"/>
          <w:wAfter w:w="2686" w:type="dxa"/>
          <w:trHeight w:val="851"/>
        </w:trPr>
        <w:tc>
          <w:tcPr>
            <w:tcW w:w="146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B2C15" w:rsidRPr="00BF60E4" w:rsidRDefault="001B2C15" w:rsidP="009F10DB">
            <w:pPr>
              <w:ind w:left="10243" w:right="-822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Приложение 2</w:t>
            </w:r>
          </w:p>
        </w:tc>
      </w:tr>
      <w:tr w:rsidR="001B2C15" w:rsidRPr="00BF60E4" w:rsidTr="009F10DB">
        <w:trPr>
          <w:gridAfter w:val="2"/>
          <w:wAfter w:w="2686" w:type="dxa"/>
          <w:trHeight w:val="255"/>
        </w:trPr>
        <w:tc>
          <w:tcPr>
            <w:tcW w:w="146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ind w:left="10243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к решению Енисейского окружного Совета </w:t>
            </w:r>
          </w:p>
          <w:p w:rsidR="001B2C15" w:rsidRPr="00BF60E4" w:rsidRDefault="001B2C15" w:rsidP="009F10DB">
            <w:pPr>
              <w:ind w:left="10243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депутатов </w:t>
            </w:r>
            <w:r w:rsidRPr="00BF60E4">
              <w:rPr>
                <w:rFonts w:ascii="Arial" w:hAnsi="Arial" w:cs="Arial"/>
                <w:u w:val="single"/>
              </w:rPr>
              <w:t>от 00.00.2026 №00-000</w:t>
            </w:r>
          </w:p>
        </w:tc>
      </w:tr>
      <w:tr w:rsidR="001B2C15" w:rsidRPr="00BF60E4" w:rsidTr="009F10DB">
        <w:trPr>
          <w:gridAfter w:val="2"/>
          <w:wAfter w:w="2686" w:type="dxa"/>
          <w:trHeight w:val="255"/>
        </w:trPr>
        <w:tc>
          <w:tcPr>
            <w:tcW w:w="146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B2C15" w:rsidRPr="00BF60E4" w:rsidRDefault="001B2C15" w:rsidP="009F10DB">
            <w:pPr>
              <w:ind w:left="10243"/>
              <w:rPr>
                <w:rFonts w:ascii="Arial" w:hAnsi="Arial" w:cs="Arial"/>
                <w:u w:val="single"/>
              </w:rPr>
            </w:pPr>
          </w:p>
        </w:tc>
      </w:tr>
      <w:tr w:rsidR="001B2C15" w:rsidRPr="00361A04" w:rsidTr="009F10DB">
        <w:trPr>
          <w:trHeight w:val="300"/>
        </w:trPr>
        <w:tc>
          <w:tcPr>
            <w:tcW w:w="1728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C15" w:rsidRPr="00BF60E4" w:rsidRDefault="001B2C15" w:rsidP="009F10DB">
            <w:pPr>
              <w:rPr>
                <w:sz w:val="28"/>
                <w:szCs w:val="28"/>
              </w:rPr>
            </w:pPr>
            <w:r w:rsidRPr="00BF60E4">
              <w:rPr>
                <w:sz w:val="28"/>
                <w:szCs w:val="28"/>
              </w:rPr>
              <w:t>Расходы бюджета Луговатского сельсовета Енисейского района за 2025 год по ведомственной структуре расходов бюджета</w:t>
            </w:r>
          </w:p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BF60E4"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</w:p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(тыс.рублей)</w:t>
            </w:r>
          </w:p>
          <w:p w:rsidR="001B2C15" w:rsidRPr="00BF60E4" w:rsidRDefault="001B2C15" w:rsidP="009F10DB">
            <w:pPr>
              <w:tabs>
                <w:tab w:val="left" w:pos="3960"/>
              </w:tabs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BF60E4">
              <w:rPr>
                <w:rFonts w:ascii="Calibri" w:hAnsi="Calibri"/>
                <w:sz w:val="22"/>
                <w:szCs w:val="22"/>
              </w:rPr>
              <w:instrText xml:space="preserve"> LINK Excel.Sheet.8 "C:\\Users\\User\\Desktop\\Внешняя проверка  Поселения\\2025 Внешняя проверка Луговатка\\2025 Внешняя проверка Луговатский сельсовет\\Проект исполнения бюджета Приложения к исп. бюджета  2025 Луговатка.xls" 4.Ведом!R9C1:R154C9 \a \f 5 \h  \* MERGEFORMAT </w:instrText>
            </w:r>
            <w:r w:rsidRPr="00BF60E4">
              <w:rPr>
                <w:rFonts w:ascii="Calibri" w:hAnsi="Calibri"/>
                <w:sz w:val="22"/>
                <w:szCs w:val="22"/>
              </w:rPr>
              <w:fldChar w:fldCharType="separate"/>
            </w:r>
          </w:p>
          <w:tbl>
            <w:tblPr>
              <w:tblW w:w="148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6532"/>
              <w:gridCol w:w="694"/>
              <w:gridCol w:w="760"/>
              <w:gridCol w:w="1523"/>
              <w:gridCol w:w="760"/>
              <w:gridCol w:w="1395"/>
              <w:gridCol w:w="1254"/>
              <w:gridCol w:w="1339"/>
            </w:tblGrid>
            <w:tr w:rsidR="001B2C15" w:rsidRPr="00B83B9B" w:rsidTr="009F10DB">
              <w:trPr>
                <w:trHeight w:val="1110"/>
              </w:trPr>
              <w:tc>
                <w:tcPr>
                  <w:tcW w:w="551" w:type="dxa"/>
                  <w:shd w:val="clear" w:color="auto" w:fill="auto"/>
                  <w:noWrap/>
                  <w:textDirection w:val="btLr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№ строки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694" w:type="dxa"/>
                  <w:shd w:val="clear" w:color="auto" w:fill="auto"/>
                  <w:textDirection w:val="btLr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Код  главного распорядителя (распорядителя, получателя)</w:t>
                  </w:r>
                </w:p>
              </w:tc>
              <w:tc>
                <w:tcPr>
                  <w:tcW w:w="760" w:type="dxa"/>
                  <w:shd w:val="clear" w:color="auto" w:fill="auto"/>
                  <w:textDirection w:val="btLr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Раздел,</w:t>
                  </w: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br/>
                    <w:t>подраздел</w:t>
                  </w:r>
                </w:p>
              </w:tc>
              <w:tc>
                <w:tcPr>
                  <w:tcW w:w="1523" w:type="dxa"/>
                  <w:shd w:val="clear" w:color="auto" w:fill="auto"/>
                  <w:textDirection w:val="btLr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Целевая статья</w:t>
                  </w:r>
                </w:p>
              </w:tc>
              <w:tc>
                <w:tcPr>
                  <w:tcW w:w="760" w:type="dxa"/>
                  <w:shd w:val="clear" w:color="auto" w:fill="auto"/>
                  <w:textDirection w:val="btLr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 xml:space="preserve">Вид </w:t>
                  </w: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br/>
                    <w:t>расходов</w:t>
                  </w:r>
                </w:p>
              </w:tc>
              <w:tc>
                <w:tcPr>
                  <w:tcW w:w="1395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 xml:space="preserve">Утверждено по бюджету на </w:t>
                  </w: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br/>
                    <w:t>2025 год</w:t>
                  </w:r>
                </w:p>
              </w:tc>
              <w:tc>
                <w:tcPr>
                  <w:tcW w:w="1254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 xml:space="preserve">Исполнено за </w:t>
                  </w: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br/>
                    <w:t xml:space="preserve">2025 год </w:t>
                  </w:r>
                </w:p>
              </w:tc>
              <w:tc>
                <w:tcPr>
                  <w:tcW w:w="1339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% исполнения</w:t>
                  </w:r>
                </w:p>
              </w:tc>
            </w:tr>
            <w:tr w:rsidR="001B2C15" w:rsidRPr="00B83B9B" w:rsidTr="009F10DB">
              <w:trPr>
                <w:trHeight w:val="240"/>
              </w:trPr>
              <w:tc>
                <w:tcPr>
                  <w:tcW w:w="551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АДМИНИСТРАЦИЯ ЛУГОВАТСКОГО СЕЛЬСОВЕТА ЕНИСЕЙСКОГО РАЙОНА КРАСНОЯРСКОГО КРАЯ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12008,3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7 767,7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6 965,4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89,7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2 551,2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2 506,4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98,2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7100000000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2 551,2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2 506,4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98,2</w:t>
                  </w:r>
                </w:p>
              </w:tc>
            </w:tr>
            <w:tr w:rsidR="001B2C15" w:rsidRPr="00B83B9B" w:rsidTr="009F10DB">
              <w:trPr>
                <w:trHeight w:val="40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Глава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7110000000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2 551,2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2 506,4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98,2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7110010240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103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7110010240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7110010240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122,1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7110027241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103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7110027241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7110027241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7110080020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2 344,2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2 299,4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98,1</w:t>
                  </w:r>
                </w:p>
              </w:tc>
            </w:tr>
            <w:tr w:rsidR="001B2C15" w:rsidRPr="00B83B9B" w:rsidTr="009F10DB">
              <w:trPr>
                <w:trHeight w:val="103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13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7110080020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2 344,2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2 299,4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98,1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0102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7110080020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2 344,2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2 299,4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98,1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4 501,0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3 745,1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83,2</w:t>
                  </w:r>
                </w:p>
              </w:tc>
            </w:tr>
            <w:tr w:rsidR="001B2C15" w:rsidRPr="00B83B9B" w:rsidTr="009F10DB">
              <w:trPr>
                <w:trHeight w:val="58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Обеспечение деятельности исполнительно-распорядительных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4 501,0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3 745,1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83,2</w:t>
                  </w:r>
                </w:p>
              </w:tc>
            </w:tr>
            <w:tr w:rsidR="001B2C15" w:rsidRPr="00B83B9B" w:rsidTr="009F10DB">
              <w:trPr>
                <w:trHeight w:val="70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Обеспечение деятельности аппарата испольнительно-распорядительных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4 501,0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3 745,1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83,2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7820010240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7820010240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7820010240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133,1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Частичная компенсация расходов на повышение оплаты труда отдельным категориям работникам бюджетной сферы Красноярского края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7820027241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7820027241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7820027241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10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24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7820077450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7820077450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Прочая закупка товаров, работ и услуг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7820077450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4 059,5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3 301,9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81,3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3 547,7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2 979,7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3 547,7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2 979,7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84,0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509,9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322,2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63,2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509,9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322,2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63,2</w:t>
                  </w:r>
                </w:p>
              </w:tc>
            </w:tr>
            <w:tr w:rsidR="001B2C15" w:rsidRPr="00B83B9B" w:rsidTr="009F10DB">
              <w:trPr>
                <w:trHeight w:val="24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бюджетные ассигнования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1395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254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</w:t>
                  </w:r>
                </w:p>
              </w:tc>
            </w:tr>
            <w:tr w:rsidR="001B2C15" w:rsidRPr="00B83B9B" w:rsidTr="009F10DB">
              <w:trPr>
                <w:trHeight w:val="24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части полномочий в области дорожной деятельности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7820080071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120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7820080071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0104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7820080071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Резервные фонды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46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Резервные фонды местных администраций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9910080700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бюджетные ассигнования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9910080700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Резервные средства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9910080700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870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49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Другие общегосударственные вопросы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714,0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713,9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Муниципальная программа "Развитие территории муниципального образования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«Выполнение отдельных государственных полномочий»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0120000000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0120075140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0120075140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0120075140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683,5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683,5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5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683,5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683,5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части полномочий по формированию и размещению информации на едином портале бюджетной системы Российской Федерации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6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34,8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части полномочий в области создания условий для обеспечения жителей услугами связи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9910080089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части полномочий по формированию бюджета и исполнению бюджета при кассовом обслуживании исполнения бюджета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65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9910080098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617,8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части полномочий по осуществлению внешнего муниципального финансового контроля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9910080099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17,7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92,9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бюджетные ассигнования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92,9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92,9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9910080920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22,5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9910051180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9910051180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0203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9910051180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192,7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192,7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192,7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192,7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64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84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Муниципальная программа "Развитие территории муниципального образования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191,2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192,7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100,8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"Повышение уровня комфортности пребывания и качества жизни населения на территории Луговатского сельсовета"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0140082190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0140082190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0140082190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Повышение уровня пожарной безопасности предприятий (организаций, учреждений) и жилого сектора Енисейского района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0150088570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0150088570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0150088570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35,0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"Обеспечение пожарной безопасности сельских населенных пунктов на территории МО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4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Обеспечение первичных мер пожарной безопасности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01500S4120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01500S4120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0310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01500S4120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156,2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Дорожное хозяйство (дорожные фонды)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Муниципальная программа "Развитие территории муниципального образования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96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96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"Обеспечение сохранности и модернизация автомобильных дорог, создание условий безопасности дорожного движения в границах Луговатского сельсовета"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2 733,7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Содержание автомобильных дорог общего пользования местного значения за счёт средств дорожного фонда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0130085080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2 240,9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120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279,1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Развитие, модернизация, капитальный ремонт, ремонт и содержание автомобильных дорог за счёт средств муниципального дорожного фонда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0409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0130085091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213,7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1 055,6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Благоустройство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1 055,6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Муниципальная программа "Развитие территории муниципального образования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1 055,6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"Организация благоустройства в границах населённых пунктов МО Луговатский сельсовет"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1 055,6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Организация освещения территории муниципального образования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96,9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93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96,9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996,3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965,6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96,9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Содержание общественных территорий, благоустроенных в рамках реализации инициативных проектов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0110086092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0110086092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0503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0110086092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Культура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48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101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Непрограммные расходы исполнительно-распорядительных органов местного самоуправления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72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9910080097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9910080097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межбюджетные трансферты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0801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9910080097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114,2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100,0</w:t>
                  </w:r>
                </w:p>
              </w:tc>
            </w:tr>
            <w:tr w:rsidR="001B2C15" w:rsidRPr="00B83B9B" w:rsidTr="009F10DB">
              <w:trPr>
                <w:trHeight w:val="28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28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113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Массовый спорт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76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114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Подпрограмма "Подпрограмма "Повышение уровня комфортности пребывания и качества жизни населения на территории Луговатского сельсовета""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0100000000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82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115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0140000000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57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116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Поддержка развития  массовой физической культуры и спорта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01400S6410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570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117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01400S6410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8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118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816</w:t>
                  </w:r>
                </w:p>
              </w:tc>
              <w:tc>
                <w:tcPr>
                  <w:tcW w:w="76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1102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01400S6410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1 081,0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733,0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67,8</w:t>
                  </w:r>
                </w:p>
              </w:tc>
            </w:tr>
            <w:tr w:rsidR="001B2C15" w:rsidRPr="00B83B9B" w:rsidTr="009F10DB">
              <w:trPr>
                <w:trHeight w:val="255"/>
              </w:trPr>
              <w:tc>
                <w:tcPr>
                  <w:tcW w:w="551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6532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 xml:space="preserve"> ВСЕГО РАСХОДОВ</w:t>
                  </w:r>
                </w:p>
              </w:tc>
              <w:tc>
                <w:tcPr>
                  <w:tcW w:w="69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23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60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95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1254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12 008,3</w:t>
                  </w:r>
                </w:p>
              </w:tc>
              <w:tc>
                <w:tcPr>
                  <w:tcW w:w="1339" w:type="dxa"/>
                  <w:shd w:val="clear" w:color="auto" w:fill="auto"/>
                  <w:noWrap/>
                  <w:hideMark/>
                </w:tcPr>
                <w:p w:rsidR="001B2C15" w:rsidRPr="00B83B9B" w:rsidRDefault="001B2C15" w:rsidP="009F10DB">
                  <w:pPr>
                    <w:tabs>
                      <w:tab w:val="left" w:pos="3960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</w:tbl>
          <w:p w:rsidR="001B2C15" w:rsidRPr="00BF60E4" w:rsidRDefault="001B2C15" w:rsidP="009F10DB">
            <w:pPr>
              <w:tabs>
                <w:tab w:val="left" w:pos="3960"/>
              </w:tabs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tbl>
            <w:tblPr>
              <w:tblW w:w="14501" w:type="dxa"/>
              <w:tblLayout w:type="fixed"/>
              <w:tblLook w:val="04A0" w:firstRow="1" w:lastRow="0" w:firstColumn="1" w:lastColumn="0" w:noHBand="0" w:noVBand="1"/>
            </w:tblPr>
            <w:tblGrid>
              <w:gridCol w:w="452"/>
              <w:gridCol w:w="88"/>
              <w:gridCol w:w="8994"/>
              <w:gridCol w:w="573"/>
              <w:gridCol w:w="247"/>
              <w:gridCol w:w="37"/>
              <w:gridCol w:w="272"/>
              <w:gridCol w:w="1074"/>
              <w:gridCol w:w="321"/>
              <w:gridCol w:w="1020"/>
              <w:gridCol w:w="6"/>
              <w:gridCol w:w="1028"/>
              <w:gridCol w:w="383"/>
              <w:gridCol w:w="6"/>
            </w:tblGrid>
            <w:tr w:rsidR="001B2C15" w:rsidRPr="00BF60E4" w:rsidTr="009F10DB">
              <w:trPr>
                <w:gridAfter w:val="2"/>
                <w:wAfter w:w="389" w:type="dxa"/>
                <w:trHeight w:val="300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72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 Приложение 3</w:t>
                  </w:r>
                </w:p>
              </w:tc>
            </w:tr>
            <w:tr w:rsidR="001B2C15" w:rsidRPr="00BF60E4" w:rsidTr="009F10DB">
              <w:trPr>
                <w:gridAfter w:val="2"/>
                <w:wAfter w:w="389" w:type="dxa"/>
                <w:trHeight w:val="510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72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ind w:firstLine="36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к решению Енисейского       </w:t>
                  </w:r>
                </w:p>
                <w:p w:rsidR="001B2C15" w:rsidRPr="00BF60E4" w:rsidRDefault="001B2C15" w:rsidP="009F10DB">
                  <w:pPr>
                    <w:ind w:firstLine="36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окружного Совета депутатов</w:t>
                  </w:r>
                </w:p>
              </w:tc>
            </w:tr>
            <w:tr w:rsidR="001B2C15" w:rsidRPr="00BF60E4" w:rsidTr="009F10DB">
              <w:trPr>
                <w:gridAfter w:val="2"/>
                <w:wAfter w:w="389" w:type="dxa"/>
                <w:trHeight w:val="300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72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u w:val="single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 </w:t>
                  </w:r>
                  <w:r w:rsidRPr="00BF60E4">
                    <w:rPr>
                      <w:rFonts w:ascii="Arial" w:hAnsi="Arial" w:cs="Arial"/>
                      <w:u w:val="single"/>
                    </w:rPr>
                    <w:t>от 00.00.2026 №00-000</w:t>
                  </w:r>
                </w:p>
              </w:tc>
            </w:tr>
            <w:tr w:rsidR="001B2C15" w:rsidRPr="00BF60E4" w:rsidTr="009F10DB">
              <w:trPr>
                <w:gridAfter w:val="2"/>
                <w:wAfter w:w="389" w:type="dxa"/>
                <w:trHeight w:val="300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B2C15" w:rsidRPr="00BF60E4" w:rsidRDefault="001B2C15" w:rsidP="009F10DB"/>
              </w:tc>
              <w:tc>
                <w:tcPr>
                  <w:tcW w:w="372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u w:val="single"/>
                    </w:rPr>
                  </w:pPr>
                </w:p>
              </w:tc>
            </w:tr>
            <w:tr w:rsidR="001B2C15" w:rsidRPr="00BF60E4" w:rsidTr="009F10DB">
              <w:trPr>
                <w:gridAfter w:val="3"/>
                <w:wAfter w:w="1417" w:type="dxa"/>
                <w:trHeight w:val="1080"/>
              </w:trPr>
              <w:tc>
                <w:tcPr>
                  <w:tcW w:w="1308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tabs>
                      <w:tab w:val="left" w:pos="7983"/>
                    </w:tabs>
                    <w:ind w:left="-246" w:firstLine="246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60E4">
                    <w:rPr>
                      <w:rFonts w:ascii="Arial" w:hAnsi="Arial" w:cs="Arial"/>
                      <w:sz w:val="24"/>
                      <w:szCs w:val="24"/>
                    </w:rPr>
                    <w:t xml:space="preserve">          Расходы бюджета Луговатского сельсовета Енисейского района             </w:t>
                  </w:r>
                </w:p>
                <w:p w:rsidR="001B2C15" w:rsidRPr="00BF60E4" w:rsidRDefault="001B2C15" w:rsidP="009F10DB">
                  <w:pPr>
                    <w:tabs>
                      <w:tab w:val="left" w:pos="7983"/>
                    </w:tabs>
                    <w:ind w:left="-246" w:firstLine="246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60E4">
                    <w:rPr>
                      <w:rFonts w:ascii="Arial" w:hAnsi="Arial" w:cs="Arial"/>
                      <w:sz w:val="24"/>
                      <w:szCs w:val="24"/>
                    </w:rPr>
                    <w:t xml:space="preserve">          за 2025 год по разделам, подразделам классификации расходов бюджетов</w:t>
                  </w:r>
                </w:p>
              </w:tc>
            </w:tr>
            <w:tr w:rsidR="001B2C15" w:rsidRPr="00BF60E4" w:rsidTr="009F10DB">
              <w:trPr>
                <w:trHeight w:val="315"/>
              </w:trPr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</w:pPr>
                </w:p>
              </w:tc>
              <w:tc>
                <w:tcPr>
                  <w:tcW w:w="2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jc w:val="center"/>
                  </w:pPr>
                </w:p>
              </w:tc>
              <w:tc>
                <w:tcPr>
                  <w:tcW w:w="13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244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             </w:t>
                  </w:r>
                </w:p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       (тыс.рублей)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1200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№ строки</w:t>
                  </w:r>
                </w:p>
              </w:tc>
              <w:tc>
                <w:tcPr>
                  <w:tcW w:w="899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F60E4">
                    <w:rPr>
                      <w:rFonts w:ascii="Arial" w:hAnsi="Arial" w:cs="Arial"/>
                      <w:sz w:val="16"/>
                      <w:szCs w:val="16"/>
                    </w:rPr>
                    <w:t>Раздел,</w:t>
                  </w:r>
                  <w:r w:rsidRPr="00BF60E4">
                    <w:rPr>
                      <w:rFonts w:ascii="Arial" w:hAnsi="Arial" w:cs="Arial"/>
                      <w:sz w:val="16"/>
                      <w:szCs w:val="16"/>
                    </w:rPr>
                    <w:br/>
                    <w:t>подраздел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Утверждено по бюджету на </w:t>
                  </w:r>
                  <w:r w:rsidRPr="00BF60E4">
                    <w:rPr>
                      <w:rFonts w:ascii="Arial" w:hAnsi="Arial" w:cs="Arial"/>
                    </w:rPr>
                    <w:br/>
                    <w:t>2025 год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Исполнено за </w:t>
                  </w:r>
                  <w:r w:rsidRPr="00BF60E4">
                    <w:rPr>
                      <w:rFonts w:ascii="Arial" w:hAnsi="Arial" w:cs="Arial"/>
                    </w:rPr>
                    <w:br/>
                    <w:t xml:space="preserve">2025 год 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% исполнения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0100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7 767,7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6 965,4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89,7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510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0102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2 551,2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2 506,4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98,2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76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0104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4 501,0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3 745,1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83,2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5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0111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1,5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0,0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Другие общегосударственные вопросы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0113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714,0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713,9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НАЦИОНАЛЬНАЯ ОБОРОНА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0200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213,7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213,7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8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0203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213,7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213,7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510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0300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192,7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192,7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 CYR" w:hAnsi="Arial CYR" w:cs="Arial CYR"/>
                    </w:rPr>
                  </w:pPr>
                  <w:r w:rsidRPr="00BF60E4">
                    <w:rPr>
                      <w:rFonts w:ascii="Arial CYR" w:hAnsi="Arial CYR" w:cs="Arial CYR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0310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192,7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192,7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НАЦИОНАЛЬНАЯ ЭКОНОМИКА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0400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2 733,7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2 733,7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12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Дорожное хозяйство (дорожные фонды)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0409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2 733,7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2 733,7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13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ЖИЛИЩНО-КОММУНАЛЬНОЕ ХОЗЯЙСТВО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0500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1 086,3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1 055,6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14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2C15" w:rsidRPr="00BF60E4" w:rsidRDefault="001B2C15" w:rsidP="009F10DB">
                  <w:pPr>
                    <w:rPr>
                      <w:rFonts w:ascii="Arial CYR" w:hAnsi="Arial CYR" w:cs="Arial CYR"/>
                      <w:color w:val="000000"/>
                    </w:rPr>
                  </w:pPr>
                  <w:r w:rsidRPr="00BF60E4">
                    <w:rPr>
                      <w:rFonts w:ascii="Arial CYR" w:hAnsi="Arial CYR" w:cs="Arial CYR"/>
                      <w:color w:val="000000"/>
                    </w:rPr>
                    <w:t>Благоустройство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0503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1 086,3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1 055,6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15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B2C15" w:rsidRPr="00BF60E4" w:rsidRDefault="001B2C15" w:rsidP="009F10DB">
                  <w:pPr>
                    <w:rPr>
                      <w:rFonts w:ascii="Arial CYR" w:hAnsi="Arial CYR" w:cs="Arial CYR"/>
                      <w:color w:val="000000"/>
                    </w:rPr>
                  </w:pPr>
                  <w:r w:rsidRPr="00BF60E4">
                    <w:rPr>
                      <w:rFonts w:ascii="Arial CYR" w:hAnsi="Arial CYR" w:cs="Arial CYR"/>
                      <w:color w:val="000000"/>
                    </w:rPr>
                    <w:t>КУЛЬТУРА,КИНЕМАТОГРАФИЯ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0800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114,2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114,2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16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Культура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0801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114,2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114,2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100,0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8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19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ФИЗИЧЕСКАЯ КУЛЬТУРА И СПОРТ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1100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1 081,0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733,0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67,8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8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20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Массовый спорт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1102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1 081,0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733,0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67,8</w:t>
                  </w:r>
                </w:p>
              </w:tc>
            </w:tr>
            <w:tr w:rsidR="001B2C15" w:rsidRPr="00BF60E4" w:rsidTr="009F10DB">
              <w:trPr>
                <w:gridAfter w:val="1"/>
                <w:wAfter w:w="6" w:type="dxa"/>
                <w:trHeight w:val="25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22</w:t>
                  </w:r>
                </w:p>
              </w:tc>
              <w:tc>
                <w:tcPr>
                  <w:tcW w:w="8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ВСЕГО РАСХОДОВ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13 189,3</w:t>
                  </w:r>
                </w:p>
              </w:tc>
              <w:tc>
                <w:tcPr>
                  <w:tcW w:w="13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BF60E4">
                    <w:rPr>
                      <w:rFonts w:ascii="Arial" w:hAnsi="Arial" w:cs="Arial"/>
                      <w:color w:val="000000"/>
                    </w:rPr>
                    <w:t>12 008,3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right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91,0</w:t>
                  </w:r>
                </w:p>
              </w:tc>
            </w:tr>
          </w:tbl>
          <w:p w:rsidR="001B2C15" w:rsidRPr="00BF60E4" w:rsidRDefault="001B2C15" w:rsidP="009F10DB"/>
          <w:tbl>
            <w:tblPr>
              <w:tblW w:w="1454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3260"/>
              <w:gridCol w:w="1276"/>
              <w:gridCol w:w="6274"/>
              <w:gridCol w:w="47"/>
            </w:tblGrid>
            <w:tr w:rsidR="001B2C15" w:rsidRPr="00BF60E4" w:rsidTr="009F10DB">
              <w:trPr>
                <w:gridAfter w:val="1"/>
                <w:wAfter w:w="47" w:type="dxa"/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B2C15" w:rsidRPr="00BF60E4" w:rsidRDefault="001B2C15" w:rsidP="009F10DB"/>
              </w:tc>
              <w:tc>
                <w:tcPr>
                  <w:tcW w:w="7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1B2C15" w:rsidRPr="00BF60E4" w:rsidTr="009F10DB">
              <w:trPr>
                <w:gridAfter w:val="1"/>
                <w:wAfter w:w="47" w:type="dxa"/>
                <w:trHeight w:val="510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7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ind w:left="3051"/>
                    <w:rPr>
                      <w:rFonts w:ascii="Arial" w:hAnsi="Arial" w:cs="Arial"/>
                    </w:rPr>
                  </w:pPr>
                </w:p>
                <w:p w:rsidR="001B2C15" w:rsidRPr="00BF60E4" w:rsidRDefault="001B2C15" w:rsidP="009F10DB">
                  <w:pPr>
                    <w:ind w:left="3051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Приложение 4</w:t>
                  </w:r>
                </w:p>
                <w:p w:rsidR="001B2C15" w:rsidRPr="00BF60E4" w:rsidRDefault="001B2C15" w:rsidP="009F10DB">
                  <w:pPr>
                    <w:ind w:left="3051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к решению Енисейского окружного</w:t>
                  </w:r>
                </w:p>
              </w:tc>
            </w:tr>
            <w:tr w:rsidR="001B2C15" w:rsidRPr="00BF60E4" w:rsidTr="009F10DB">
              <w:trPr>
                <w:gridAfter w:val="1"/>
                <w:wAfter w:w="47" w:type="dxa"/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7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B2C15" w:rsidRPr="00BF60E4" w:rsidRDefault="001B2C15" w:rsidP="009F10DB">
                  <w:pPr>
                    <w:ind w:left="3051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Совета депутатов </w:t>
                  </w:r>
                </w:p>
              </w:tc>
            </w:tr>
            <w:tr w:rsidR="001B2C15" w:rsidRPr="00BF60E4" w:rsidTr="009F10DB">
              <w:trPr>
                <w:gridAfter w:val="1"/>
                <w:wAfter w:w="47" w:type="dxa"/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7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ind w:left="3051"/>
                    <w:rPr>
                      <w:rFonts w:ascii="Arial" w:hAnsi="Arial" w:cs="Arial"/>
                      <w:u w:val="single"/>
                    </w:rPr>
                  </w:pPr>
                  <w:r w:rsidRPr="00BF60E4">
                    <w:rPr>
                      <w:rFonts w:ascii="Arial" w:hAnsi="Arial" w:cs="Arial"/>
                      <w:u w:val="single"/>
                    </w:rPr>
                    <w:t xml:space="preserve">от 00.00.2026 №00-000 </w:t>
                  </w:r>
                </w:p>
              </w:tc>
            </w:tr>
            <w:tr w:rsidR="001B2C15" w:rsidRPr="00BF60E4" w:rsidTr="009F10DB">
              <w:trPr>
                <w:gridAfter w:val="1"/>
                <w:wAfter w:w="47" w:type="dxa"/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rPr>
                      <w:rFonts w:ascii="Arial" w:hAnsi="Arial" w:cs="Arial"/>
                      <w:u w:val="single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6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</w:tr>
            <w:tr w:rsidR="001B2C15" w:rsidRPr="00BF60E4" w:rsidTr="009F10DB">
              <w:trPr>
                <w:trHeight w:val="915"/>
              </w:trPr>
              <w:tc>
                <w:tcPr>
                  <w:tcW w:w="1454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 xml:space="preserve">Источники финансирования дефицита бюджета Луговатского сельсовета Енисейского района за 2025 год по кодам классификации источников финансирования дефицитов бюджетов </w:t>
                  </w:r>
                </w:p>
              </w:tc>
            </w:tr>
            <w:tr w:rsidR="001B2C15" w:rsidRPr="00BF60E4" w:rsidTr="009F10DB">
              <w:trPr>
                <w:gridAfter w:val="1"/>
                <w:wAfter w:w="47" w:type="dxa"/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/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jc w:val="right"/>
                  </w:pPr>
                </w:p>
              </w:tc>
              <w:tc>
                <w:tcPr>
                  <w:tcW w:w="6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2C15" w:rsidRPr="00BF60E4" w:rsidRDefault="001B2C15" w:rsidP="009F10DB">
                  <w:pPr>
                    <w:jc w:val="center"/>
                    <w:rPr>
                      <w:rFonts w:ascii="Arial" w:hAnsi="Arial" w:cs="Arial"/>
                    </w:rPr>
                  </w:pPr>
                  <w:r w:rsidRPr="00BF60E4">
                    <w:rPr>
                      <w:rFonts w:ascii="Arial" w:hAnsi="Arial" w:cs="Arial"/>
                    </w:rPr>
                    <w:t>(тыс.рублей)</w:t>
                  </w:r>
                </w:p>
              </w:tc>
            </w:tr>
          </w:tbl>
          <w:p w:rsidR="001B2C15" w:rsidRPr="00BF60E4" w:rsidRDefault="001B2C15" w:rsidP="009F10DB">
            <w:r w:rsidRPr="00BF60E4">
              <w:fldChar w:fldCharType="begin"/>
            </w:r>
            <w:r w:rsidRPr="00BF60E4">
              <w:instrText xml:space="preserve"> LINK Excel.Sheet.8 "C:\\Users\\User\\Desktop\\Внешняя проверка  Поселения\\2025 Внешняя проверка Луговатка\\2025 Внешняя проверка Луговатский сельсовет\\Проект исполнения бюджета Приложения к исп. бюджета  2025 Луговатка.xls" 1.Ист!R6C1:R17C6 \a \f 5 \h  \* MERGEFORMAT </w:instrText>
            </w:r>
            <w:r w:rsidRPr="00BF60E4">
              <w:fldChar w:fldCharType="separate"/>
            </w:r>
          </w:p>
          <w:tbl>
            <w:tblPr>
              <w:tblW w:w="14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2877"/>
              <w:gridCol w:w="4950"/>
              <w:gridCol w:w="2127"/>
              <w:gridCol w:w="2126"/>
              <w:gridCol w:w="1843"/>
            </w:tblGrid>
            <w:tr w:rsidR="001B2C15" w:rsidRPr="00BF60E4" w:rsidTr="009F10DB">
              <w:trPr>
                <w:trHeight w:val="76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КОД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Наименование показателя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Утверждено по бюджету на </w:t>
                  </w: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br/>
                    <w:t>2025 год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Исполнено за </w:t>
                  </w: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br/>
                    <w:t xml:space="preserve">2025 год 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% исполнения</w:t>
                  </w:r>
                </w:p>
              </w:tc>
            </w:tr>
            <w:tr w:rsidR="001B2C15" w:rsidRPr="00BF60E4" w:rsidTr="009F10DB">
              <w:trPr>
                <w:trHeight w:val="25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5</w:t>
                  </w:r>
                </w:p>
              </w:tc>
            </w:tr>
            <w:tr w:rsidR="001B2C15" w:rsidRPr="00BF60E4" w:rsidTr="009F10DB">
              <w:trPr>
                <w:trHeight w:val="600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816 01 05 00 00 00 0000 000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918,6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78,2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 </w:t>
                  </w:r>
                </w:p>
              </w:tc>
            </w:tr>
            <w:tr w:rsidR="001B2C15" w:rsidRPr="00BF60E4" w:rsidTr="009F10DB">
              <w:trPr>
                <w:trHeight w:val="34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816 01 05 00 00 00 0000 500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Увеличение остатков средств бюджетов 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-12 270,7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-11 930,1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trHeight w:val="510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816 01 05 02 00 00 0000 500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Увеличение прочих остатков средств бюджетов 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-12 270,7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-11 930,1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trHeight w:val="61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816 01 05 02 01 00 0000 510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-12 270,7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-11 930,1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trHeight w:val="58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816 01 05 02 01 10 0000 510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-12 270,7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-11 930,1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97,2</w:t>
                  </w:r>
                </w:p>
              </w:tc>
            </w:tr>
            <w:tr w:rsidR="001B2C15" w:rsidRPr="00BF60E4" w:rsidTr="009F10DB">
              <w:trPr>
                <w:trHeight w:val="55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816 01 05 00 00 00 0000 600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Уменьшение остатков средств бюджетов 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12 008,3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  <w:tr w:rsidR="001B2C15" w:rsidRPr="00BF60E4" w:rsidTr="009F10DB">
              <w:trPr>
                <w:trHeight w:val="510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816 01 05 02 00 00 0000 600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Уменьшение прочих остатков средств бюджетов 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12 008,3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  <w:tr w:rsidR="001B2C15" w:rsidRPr="00BF60E4" w:rsidTr="009F10DB">
              <w:trPr>
                <w:trHeight w:val="510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816 01 05 02 01 00 0000 610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12 008,3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  <w:tr w:rsidR="001B2C15" w:rsidRPr="00BF60E4" w:rsidTr="009F10DB">
              <w:trPr>
                <w:trHeight w:val="510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816 01 05 02 01 10 0000 610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13 189,3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12 008,3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91,0</w:t>
                  </w:r>
                </w:p>
              </w:tc>
            </w:tr>
            <w:tr w:rsidR="001B2C15" w:rsidRPr="00BF60E4" w:rsidTr="009F10DB">
              <w:trPr>
                <w:trHeight w:val="255"/>
              </w:trPr>
              <w:tc>
                <w:tcPr>
                  <w:tcW w:w="568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87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4950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7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  <w:t>918,6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  <w:t>78,2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:rsidR="001B2C15" w:rsidRPr="00B83B9B" w:rsidRDefault="001B2C15" w:rsidP="009F10DB">
                  <w:pPr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</w:pPr>
                  <w:r w:rsidRPr="00B83B9B"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</w:rPr>
                    <w:t>0,0</w:t>
                  </w:r>
                </w:p>
              </w:tc>
            </w:tr>
          </w:tbl>
          <w:p w:rsidR="001B2C15" w:rsidRPr="00BF60E4" w:rsidRDefault="001B2C15" w:rsidP="009F10DB">
            <w:pPr>
              <w:tabs>
                <w:tab w:val="left" w:pos="3960"/>
              </w:tabs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BF60E4">
              <w:fldChar w:fldCharType="end"/>
            </w:r>
          </w:p>
          <w:p w:rsidR="001B2C15" w:rsidRPr="00BF60E4" w:rsidRDefault="001B2C15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63A4" w:rsidRDefault="007463A4"/>
    <w:sectPr w:rsidR="007463A4" w:rsidSect="001B2C15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15"/>
    <w:rsid w:val="001B2C15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1CCA57-3A29-41AD-A983-F8102AD4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2C15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1B2C15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1B2C1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B2C15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C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1B2C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2C15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1B2C15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1B2C1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B2C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1B2C15"/>
    <w:rPr>
      <w:color w:val="0000FF"/>
      <w:u w:val="single"/>
    </w:rPr>
  </w:style>
  <w:style w:type="paragraph" w:styleId="a6">
    <w:name w:val="Document Map"/>
    <w:basedOn w:val="a"/>
    <w:link w:val="a7"/>
    <w:semiHidden/>
    <w:rsid w:val="001B2C15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1B2C1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1B2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B2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1B2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B2C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1B2C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1B2C1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B2C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1B2C1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1B2C15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1B2C15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1B2C15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1B2C1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1B2C15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1B2C15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1B2C15"/>
  </w:style>
  <w:style w:type="character" w:styleId="af">
    <w:name w:val="FollowedHyperlink"/>
    <w:uiPriority w:val="99"/>
    <w:unhideWhenUsed/>
    <w:rsid w:val="001B2C15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1B2C1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1B2C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1B2C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1B2C1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1B2C1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1B2C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1B2C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1B2C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1B2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1B2C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1B2C15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1B2C15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1B2C15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1B2C15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1B2C15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1B2C1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1B2C15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1B2C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1B2C15"/>
  </w:style>
  <w:style w:type="paragraph" w:customStyle="1" w:styleId="xl76">
    <w:name w:val="xl76"/>
    <w:basedOn w:val="a"/>
    <w:rsid w:val="001B2C1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1B2C1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1B2C15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1B2C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1B2C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1B2C15"/>
  </w:style>
  <w:style w:type="character" w:customStyle="1" w:styleId="af3">
    <w:name w:val="Без интервала Знак"/>
    <w:link w:val="af2"/>
    <w:uiPriority w:val="1"/>
    <w:rsid w:val="001B2C1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1B2C15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1B2C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1B2C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1B2C15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1B2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1B2C15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1B2C15"/>
  </w:style>
  <w:style w:type="numbering" w:customStyle="1" w:styleId="5">
    <w:name w:val="Нет списка5"/>
    <w:next w:val="a2"/>
    <w:uiPriority w:val="99"/>
    <w:semiHidden/>
    <w:unhideWhenUsed/>
    <w:rsid w:val="001B2C15"/>
  </w:style>
  <w:style w:type="numbering" w:customStyle="1" w:styleId="110">
    <w:name w:val="Нет списка11"/>
    <w:next w:val="a2"/>
    <w:uiPriority w:val="99"/>
    <w:semiHidden/>
    <w:unhideWhenUsed/>
    <w:rsid w:val="001B2C15"/>
  </w:style>
  <w:style w:type="numbering" w:customStyle="1" w:styleId="6">
    <w:name w:val="Нет списка6"/>
    <w:next w:val="a2"/>
    <w:uiPriority w:val="99"/>
    <w:semiHidden/>
    <w:rsid w:val="001B2C15"/>
  </w:style>
  <w:style w:type="paragraph" w:customStyle="1" w:styleId="xl152">
    <w:name w:val="xl152"/>
    <w:basedOn w:val="a"/>
    <w:rsid w:val="001B2C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1B2C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1B2C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1B2C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1B2C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1B2C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1B2C1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1B2C15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1B2C15"/>
  </w:style>
  <w:style w:type="numbering" w:customStyle="1" w:styleId="120">
    <w:name w:val="Нет списка12"/>
    <w:next w:val="a2"/>
    <w:uiPriority w:val="99"/>
    <w:semiHidden/>
    <w:unhideWhenUsed/>
    <w:rsid w:val="001B2C15"/>
  </w:style>
  <w:style w:type="table" w:customStyle="1" w:styleId="22">
    <w:name w:val="Сетка таблицы2"/>
    <w:basedOn w:val="a1"/>
    <w:next w:val="ac"/>
    <w:uiPriority w:val="59"/>
    <w:rsid w:val="001B2C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1B2C15"/>
  </w:style>
  <w:style w:type="numbering" w:customStyle="1" w:styleId="13">
    <w:name w:val="Нет списка13"/>
    <w:next w:val="a2"/>
    <w:uiPriority w:val="99"/>
    <w:semiHidden/>
    <w:unhideWhenUsed/>
    <w:rsid w:val="001B2C15"/>
  </w:style>
  <w:style w:type="table" w:customStyle="1" w:styleId="30">
    <w:name w:val="Сетка таблицы3"/>
    <w:basedOn w:val="a1"/>
    <w:next w:val="ac"/>
    <w:uiPriority w:val="59"/>
    <w:rsid w:val="001B2C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1B2C15"/>
  </w:style>
  <w:style w:type="numbering" w:customStyle="1" w:styleId="14">
    <w:name w:val="Нет списка14"/>
    <w:next w:val="a2"/>
    <w:uiPriority w:val="99"/>
    <w:semiHidden/>
    <w:unhideWhenUsed/>
    <w:rsid w:val="001B2C15"/>
  </w:style>
  <w:style w:type="numbering" w:customStyle="1" w:styleId="211">
    <w:name w:val="Нет списка21"/>
    <w:next w:val="a2"/>
    <w:uiPriority w:val="99"/>
    <w:semiHidden/>
    <w:unhideWhenUsed/>
    <w:rsid w:val="001B2C15"/>
  </w:style>
  <w:style w:type="numbering" w:customStyle="1" w:styleId="31">
    <w:name w:val="Нет списка31"/>
    <w:next w:val="a2"/>
    <w:uiPriority w:val="99"/>
    <w:semiHidden/>
    <w:unhideWhenUsed/>
    <w:rsid w:val="001B2C15"/>
  </w:style>
  <w:style w:type="table" w:customStyle="1" w:styleId="42">
    <w:name w:val="Сетка таблицы4"/>
    <w:basedOn w:val="a1"/>
    <w:next w:val="ac"/>
    <w:uiPriority w:val="59"/>
    <w:rsid w:val="001B2C1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1B2C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1B2C15"/>
    <w:rPr>
      <w:b/>
      <w:bCs/>
      <w:sz w:val="20"/>
      <w:szCs w:val="20"/>
    </w:rPr>
  </w:style>
  <w:style w:type="paragraph" w:customStyle="1" w:styleId="ConsNormal">
    <w:name w:val="ConsNormal"/>
    <w:rsid w:val="001B2C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1B2C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1B2C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1B2C15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1B2C15"/>
    <w:rPr>
      <w:vertAlign w:val="superscript"/>
    </w:rPr>
  </w:style>
  <w:style w:type="character" w:styleId="af9">
    <w:name w:val="line number"/>
    <w:rsid w:val="001B2C15"/>
  </w:style>
  <w:style w:type="paragraph" w:styleId="23">
    <w:name w:val="Body Text 2"/>
    <w:basedOn w:val="a"/>
    <w:link w:val="24"/>
    <w:rsid w:val="001B2C15"/>
    <w:rPr>
      <w:b/>
      <w:sz w:val="28"/>
    </w:rPr>
  </w:style>
  <w:style w:type="character" w:customStyle="1" w:styleId="24">
    <w:name w:val="Основной текст 2 Знак"/>
    <w:basedOn w:val="a0"/>
    <w:link w:val="23"/>
    <w:rsid w:val="001B2C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1B2C15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1B2C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B2C1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4916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2026-06-02T07:34:00Z</dcterms:created>
  <dcterms:modified xsi:type="dcterms:W3CDTF">2026-06-02T07:35:00Z</dcterms:modified>
</cp:coreProperties>
</file>