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67" w:rsidRPr="00025B67" w:rsidRDefault="00025B67" w:rsidP="00025B67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025B67">
        <w:rPr>
          <w:rFonts w:eastAsia="Calibri"/>
          <w:b/>
          <w:noProof/>
          <w:sz w:val="28"/>
          <w:szCs w:val="28"/>
        </w:rPr>
        <w:t xml:space="preserve">ПРОЕКТ </w:t>
      </w:r>
    </w:p>
    <w:p w:rsidR="00025B67" w:rsidRPr="00025B67" w:rsidRDefault="00025B67" w:rsidP="00025B67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025B67">
        <w:rPr>
          <w:rFonts w:eastAsia="Calibri"/>
          <w:b/>
          <w:noProof/>
          <w:sz w:val="22"/>
          <w:szCs w:val="28"/>
        </w:rPr>
        <w:drawing>
          <wp:inline distT="0" distB="0" distL="0" distR="0">
            <wp:extent cx="723900" cy="876300"/>
            <wp:effectExtent l="0" t="0" r="0" b="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67" w:rsidRPr="00025B67" w:rsidRDefault="00025B67" w:rsidP="00025B67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025B67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025B67" w:rsidRPr="00025B67" w:rsidRDefault="00025B67" w:rsidP="00025B67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025B67">
        <w:rPr>
          <w:rFonts w:eastAsia="Calibri"/>
          <w:sz w:val="32"/>
          <w:szCs w:val="32"/>
          <w:lang w:eastAsia="zh-CN"/>
        </w:rPr>
        <w:t>КРАСНОЯРСКОГО КРАЯ</w:t>
      </w:r>
    </w:p>
    <w:p w:rsidR="00025B67" w:rsidRPr="00025B67" w:rsidRDefault="00025B67" w:rsidP="00025B67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025B67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025B67" w:rsidRPr="00025B67" w:rsidRDefault="00025B67" w:rsidP="00025B67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025B67">
        <w:rPr>
          <w:rFonts w:eastAsia="Calibri"/>
          <w:b/>
          <w:sz w:val="36"/>
          <w:szCs w:val="36"/>
          <w:lang w:eastAsia="zh-CN"/>
        </w:rPr>
        <w:t>РЕШЕНИЕ</w:t>
      </w:r>
    </w:p>
    <w:p w:rsidR="00025B67" w:rsidRPr="00025B67" w:rsidRDefault="00025B67" w:rsidP="00025B67">
      <w:pPr>
        <w:suppressAutoHyphens/>
        <w:spacing w:after="160" w:line="252" w:lineRule="auto"/>
        <w:rPr>
          <w:rFonts w:eastAsia="Calibri"/>
          <w:sz w:val="22"/>
          <w:szCs w:val="22"/>
          <w:lang w:eastAsia="zh-CN"/>
        </w:rPr>
      </w:pPr>
      <w:r w:rsidRPr="00025B67">
        <w:rPr>
          <w:rFonts w:eastAsia="Calibri"/>
          <w:sz w:val="28"/>
          <w:szCs w:val="28"/>
          <w:lang w:eastAsia="zh-CN"/>
        </w:rPr>
        <w:t xml:space="preserve">00.00.2026                                         </w:t>
      </w:r>
      <w:proofErr w:type="spellStart"/>
      <w:r w:rsidRPr="00025B67">
        <w:rPr>
          <w:rFonts w:eastAsia="Calibri"/>
          <w:sz w:val="22"/>
          <w:szCs w:val="22"/>
          <w:lang w:eastAsia="zh-CN"/>
        </w:rPr>
        <w:t>г.Лесосибирск</w:t>
      </w:r>
      <w:proofErr w:type="spellEnd"/>
      <w:r w:rsidRPr="00025B67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025B67" w:rsidRPr="00025B67" w:rsidRDefault="00025B67" w:rsidP="00025B67">
      <w:pPr>
        <w:autoSpaceDN w:val="0"/>
        <w:jc w:val="both"/>
        <w:rPr>
          <w:sz w:val="28"/>
          <w:szCs w:val="28"/>
        </w:rPr>
      </w:pPr>
    </w:p>
    <w:p w:rsidR="00025B67" w:rsidRPr="00025B67" w:rsidRDefault="00025B67" w:rsidP="00025B67">
      <w:pPr>
        <w:autoSpaceDE w:val="0"/>
        <w:autoSpaceDN w:val="0"/>
        <w:rPr>
          <w:b/>
          <w:sz w:val="28"/>
          <w:szCs w:val="28"/>
        </w:rPr>
      </w:pPr>
      <w:r w:rsidRPr="00025B67">
        <w:rPr>
          <w:b/>
          <w:sz w:val="28"/>
          <w:szCs w:val="28"/>
        </w:rPr>
        <w:t xml:space="preserve">Об утверждении отчета об исполнении бюджета города </w:t>
      </w:r>
      <w:proofErr w:type="spellStart"/>
      <w:r>
        <w:rPr>
          <w:b/>
          <w:sz w:val="28"/>
          <w:szCs w:val="28"/>
        </w:rPr>
        <w:t>Лесосибирска</w:t>
      </w:r>
      <w:proofErr w:type="spellEnd"/>
      <w:r w:rsidRPr="00025B67">
        <w:rPr>
          <w:b/>
          <w:sz w:val="28"/>
          <w:szCs w:val="28"/>
        </w:rPr>
        <w:t xml:space="preserve"> за 2025 год</w:t>
      </w:r>
    </w:p>
    <w:p w:rsidR="00BD4756" w:rsidRDefault="00BD4756" w:rsidP="00744298">
      <w:pPr>
        <w:spacing w:line="276" w:lineRule="auto"/>
        <w:rPr>
          <w:sz w:val="28"/>
        </w:rPr>
      </w:pPr>
    </w:p>
    <w:p w:rsidR="00025B67" w:rsidRPr="00025B67" w:rsidRDefault="00025B67" w:rsidP="00025B67">
      <w:pPr>
        <w:ind w:firstLine="709"/>
        <w:jc w:val="both"/>
        <w:rPr>
          <w:b/>
          <w:sz w:val="28"/>
          <w:szCs w:val="28"/>
        </w:rPr>
      </w:pPr>
      <w:proofErr w:type="gramStart"/>
      <w:r w:rsidRPr="00025B67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</w:t>
      </w:r>
      <w:r w:rsidRPr="00501B53">
        <w:rPr>
          <w:sz w:val="28"/>
          <w:szCs w:val="28"/>
        </w:rPr>
        <w:t xml:space="preserve">решением </w:t>
      </w:r>
      <w:proofErr w:type="spellStart"/>
      <w:r w:rsidR="00501B53" w:rsidRPr="00501B53">
        <w:rPr>
          <w:sz w:val="28"/>
          <w:szCs w:val="28"/>
        </w:rPr>
        <w:t>Лесосибирского</w:t>
      </w:r>
      <w:proofErr w:type="spellEnd"/>
      <w:r w:rsidRPr="00501B53">
        <w:rPr>
          <w:sz w:val="28"/>
          <w:szCs w:val="28"/>
        </w:rPr>
        <w:t xml:space="preserve"> городского Совета </w:t>
      </w:r>
      <w:r w:rsidRPr="0021551D">
        <w:rPr>
          <w:sz w:val="28"/>
          <w:szCs w:val="28"/>
        </w:rPr>
        <w:t xml:space="preserve">депутатов от </w:t>
      </w:r>
      <w:r w:rsidR="0021551D" w:rsidRPr="0021551D">
        <w:rPr>
          <w:sz w:val="28"/>
          <w:szCs w:val="28"/>
        </w:rPr>
        <w:t>26</w:t>
      </w:r>
      <w:r w:rsidRPr="0021551D">
        <w:rPr>
          <w:sz w:val="28"/>
          <w:szCs w:val="28"/>
        </w:rPr>
        <w:t>.05.20</w:t>
      </w:r>
      <w:r w:rsidR="0021551D" w:rsidRPr="0021551D">
        <w:rPr>
          <w:sz w:val="28"/>
          <w:szCs w:val="28"/>
        </w:rPr>
        <w:t>17</w:t>
      </w:r>
      <w:r w:rsidRPr="0021551D">
        <w:rPr>
          <w:sz w:val="28"/>
          <w:szCs w:val="28"/>
        </w:rPr>
        <w:t xml:space="preserve"> №</w:t>
      </w:r>
      <w:r w:rsidR="0021551D" w:rsidRPr="0021551D">
        <w:rPr>
          <w:sz w:val="28"/>
          <w:szCs w:val="28"/>
        </w:rPr>
        <w:t xml:space="preserve"> 177</w:t>
      </w:r>
      <w:r w:rsidRPr="0021551D">
        <w:rPr>
          <w:sz w:val="28"/>
          <w:szCs w:val="28"/>
        </w:rPr>
        <w:t xml:space="preserve"> «Об утверждении Положения о бюджетном процессе в городе </w:t>
      </w:r>
      <w:r w:rsidR="00501B53" w:rsidRPr="0021551D">
        <w:rPr>
          <w:sz w:val="28"/>
          <w:szCs w:val="28"/>
        </w:rPr>
        <w:t>Лесосибирске</w:t>
      </w:r>
      <w:bookmarkStart w:id="0" w:name="_GoBack"/>
      <w:bookmarkEnd w:id="0"/>
      <w:r w:rsidRPr="0021551D">
        <w:rPr>
          <w:sz w:val="28"/>
          <w:szCs w:val="28"/>
        </w:rPr>
        <w:t xml:space="preserve">», Енисейский окружной Совет депутатов </w:t>
      </w:r>
      <w:r w:rsidRPr="0021551D">
        <w:rPr>
          <w:b/>
          <w:sz w:val="28"/>
          <w:szCs w:val="28"/>
        </w:rPr>
        <w:t>РЕШИЛ:</w:t>
      </w:r>
      <w:proofErr w:type="gramEnd"/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 отчет об исполнении бюджета города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доходам в сумме </w:t>
      </w:r>
      <w:r>
        <w:rPr>
          <w:sz w:val="28"/>
          <w:szCs w:val="28"/>
        </w:rPr>
        <w:t>3 952 559,6</w:t>
      </w:r>
      <w:r w:rsidRPr="009F6BF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F6BF1">
        <w:rPr>
          <w:sz w:val="28"/>
          <w:szCs w:val="28"/>
        </w:rPr>
        <w:t xml:space="preserve">рублей, по расходам в сумме </w:t>
      </w:r>
      <w:r>
        <w:rPr>
          <w:sz w:val="28"/>
          <w:szCs w:val="28"/>
        </w:rPr>
        <w:t>4 287 764,9</w:t>
      </w:r>
      <w:r w:rsidRPr="009F6BF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F6BF1">
        <w:rPr>
          <w:sz w:val="28"/>
          <w:szCs w:val="28"/>
        </w:rPr>
        <w:t xml:space="preserve">рублей, с </w:t>
      </w:r>
      <w:r>
        <w:rPr>
          <w:sz w:val="28"/>
          <w:szCs w:val="28"/>
        </w:rPr>
        <w:t>дефици</w:t>
      </w:r>
      <w:r w:rsidRPr="004A1818">
        <w:rPr>
          <w:sz w:val="28"/>
          <w:szCs w:val="28"/>
        </w:rPr>
        <w:t xml:space="preserve">том в сумме </w:t>
      </w:r>
      <w:r>
        <w:rPr>
          <w:sz w:val="28"/>
          <w:szCs w:val="28"/>
        </w:rPr>
        <w:t>335 205,3</w:t>
      </w:r>
      <w:r w:rsidRPr="009F6BF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F6BF1">
        <w:rPr>
          <w:sz w:val="28"/>
          <w:szCs w:val="28"/>
        </w:rPr>
        <w:t>рублей.</w:t>
      </w:r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 исполнение бюджета города по доходам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кодам классификации доходов бюджетов согласно приложению 1 к настоящему Решению.</w:t>
      </w:r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 исполнение бюджета города по доходам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кодам видов доходов, подвидов доходов, классификации операций сектора государственного управления, относящихся к доходам бюджета города, согласно приложению 2 к настоящему Решению.</w:t>
      </w:r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 исполнение бюджета города по расходам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ведомственной структуре расходов согласно приложению 3 к настоящему Решению.</w:t>
      </w:r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 исполнение бюджета города по расходам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4 к настоящему Решению.</w:t>
      </w:r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 исполнение бюджета города по источникам финансирования дефицита бюджета города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кодам классификации источников финансирования дефицитов бюджетов согласно приложению 5 к настоящему Решению.</w:t>
      </w:r>
    </w:p>
    <w:p w:rsidR="004E69A6" w:rsidRPr="009F6BF1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lastRenderedPageBreak/>
        <w:t>Утвердить исполнение бюджета города по источникам финансирования дефицита бюджета города за 20</w:t>
      </w:r>
      <w:r>
        <w:rPr>
          <w:sz w:val="28"/>
          <w:szCs w:val="28"/>
        </w:rPr>
        <w:t>25</w:t>
      </w:r>
      <w:r w:rsidRPr="009F6BF1">
        <w:rPr>
          <w:sz w:val="28"/>
          <w:szCs w:val="28"/>
        </w:rPr>
        <w:t xml:space="preserve"> год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бюджетов, согласно приложению 6 к настоящему Решению.</w:t>
      </w:r>
    </w:p>
    <w:p w:rsidR="004E69A6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и</w:t>
      </w:r>
      <w:r w:rsidRPr="000E6BAD">
        <w:rPr>
          <w:sz w:val="28"/>
          <w:szCs w:val="28"/>
        </w:rPr>
        <w:t>сполнение бюджета города по расходам за 20</w:t>
      </w:r>
      <w:r>
        <w:rPr>
          <w:sz w:val="28"/>
          <w:szCs w:val="28"/>
        </w:rPr>
        <w:t>25</w:t>
      </w:r>
      <w:r w:rsidRPr="000E6BA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0E6BAD">
        <w:rPr>
          <w:sz w:val="28"/>
          <w:szCs w:val="28"/>
        </w:rPr>
        <w:t>по разделам, подразделам, целевым статьям (муниципальным программам и непрограммным направлениям деятельности), группам и подгруппам</w:t>
      </w:r>
      <w:r>
        <w:rPr>
          <w:sz w:val="28"/>
          <w:szCs w:val="28"/>
        </w:rPr>
        <w:t>,</w:t>
      </w:r>
      <w:r w:rsidRPr="000E6BAD">
        <w:rPr>
          <w:sz w:val="28"/>
          <w:szCs w:val="28"/>
        </w:rPr>
        <w:t xml:space="preserve"> видов расходов классификации расходов городского бюджета</w:t>
      </w:r>
      <w:r w:rsidRPr="009F6BF1">
        <w:rPr>
          <w:sz w:val="28"/>
          <w:szCs w:val="28"/>
        </w:rPr>
        <w:t xml:space="preserve"> согласно приложению 7 к настоящему Решению.</w:t>
      </w:r>
    </w:p>
    <w:p w:rsidR="004E69A6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F6BF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</w:t>
      </w:r>
      <w:r w:rsidRPr="000E6BAD">
        <w:rPr>
          <w:sz w:val="28"/>
          <w:szCs w:val="28"/>
        </w:rPr>
        <w:t>сполнение бюджета города по расходам за 20</w:t>
      </w:r>
      <w:r>
        <w:rPr>
          <w:sz w:val="28"/>
          <w:szCs w:val="28"/>
        </w:rPr>
        <w:t>25</w:t>
      </w:r>
      <w:r w:rsidRPr="000E6BA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0E6BAD">
        <w:rPr>
          <w:sz w:val="28"/>
          <w:szCs w:val="28"/>
        </w:rPr>
        <w:t>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городского бюджета</w:t>
      </w:r>
      <w:r>
        <w:rPr>
          <w:sz w:val="28"/>
          <w:szCs w:val="28"/>
        </w:rPr>
        <w:t xml:space="preserve"> </w:t>
      </w:r>
      <w:r w:rsidRPr="009F6BF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8</w:t>
      </w:r>
      <w:r w:rsidRPr="009F6BF1">
        <w:rPr>
          <w:sz w:val="28"/>
          <w:szCs w:val="28"/>
        </w:rPr>
        <w:t xml:space="preserve"> к настоящему Решению.</w:t>
      </w:r>
    </w:p>
    <w:p w:rsidR="004E69A6" w:rsidRDefault="004E69A6" w:rsidP="00025B67">
      <w:pPr>
        <w:numPr>
          <w:ilvl w:val="0"/>
          <w:numId w:val="4"/>
        </w:numPr>
        <w:tabs>
          <w:tab w:val="clear" w:pos="1395"/>
          <w:tab w:val="num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E69A6">
        <w:rPr>
          <w:sz w:val="28"/>
          <w:szCs w:val="28"/>
        </w:rPr>
        <w:t>Утвердить расходы бюджета города по перечню строек и объектов в 2025 году согласно приложению 9 к настоящему Решению</w:t>
      </w:r>
      <w:r w:rsidR="00403425" w:rsidRPr="004E69A6">
        <w:rPr>
          <w:sz w:val="28"/>
        </w:rPr>
        <w:t>.</w:t>
      </w:r>
    </w:p>
    <w:p w:rsidR="00A10A11" w:rsidRDefault="00025B67" w:rsidP="00025B67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11. </w:t>
      </w:r>
      <w:r w:rsidRPr="00025B67">
        <w:rPr>
          <w:bCs/>
          <w:sz w:val="28"/>
          <w:szCs w:val="28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</w:t>
      </w:r>
      <w:proofErr w:type="spellStart"/>
      <w:r w:rsidRPr="00025B67">
        <w:rPr>
          <w:bCs/>
          <w:sz w:val="28"/>
          <w:szCs w:val="28"/>
        </w:rPr>
        <w:t>Лесосибирска</w:t>
      </w:r>
      <w:proofErr w:type="spellEnd"/>
      <w:r w:rsidRPr="00025B67">
        <w:rPr>
          <w:bCs/>
          <w:sz w:val="28"/>
          <w:szCs w:val="28"/>
        </w:rPr>
        <w:t>» в информационно-телекоммуникационной сети Интернет ADMLES.RU, и подлежит размещению на официальном сайте Енисейского муниципального округа в информационно-телекоммуникационной сети «Интернет».</w:t>
      </w:r>
    </w:p>
    <w:p w:rsidR="00930178" w:rsidRDefault="00930178" w:rsidP="0074429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30178" w:rsidRDefault="00930178" w:rsidP="0074429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363" w:type="dxa"/>
        <w:tblLook w:val="04A0"/>
      </w:tblPr>
      <w:tblGrid>
        <w:gridCol w:w="5211"/>
        <w:gridCol w:w="5152"/>
      </w:tblGrid>
      <w:tr w:rsidR="00B92F7B" w:rsidRPr="00B4781A" w:rsidTr="00712F9F">
        <w:trPr>
          <w:trHeight w:val="1025"/>
        </w:trPr>
        <w:tc>
          <w:tcPr>
            <w:tcW w:w="5211" w:type="dxa"/>
            <w:shd w:val="clear" w:color="auto" w:fill="auto"/>
          </w:tcPr>
          <w:p w:rsidR="00B92F7B" w:rsidRPr="00B4781A" w:rsidRDefault="00B92F7B" w:rsidP="00712F9F">
            <w:pPr>
              <w:rPr>
                <w:sz w:val="28"/>
                <w:szCs w:val="28"/>
              </w:rPr>
            </w:pPr>
            <w:r w:rsidRPr="00B4781A">
              <w:rPr>
                <w:sz w:val="28"/>
                <w:szCs w:val="28"/>
              </w:rPr>
              <w:t>Председатель Енисейского</w:t>
            </w:r>
          </w:p>
          <w:p w:rsidR="00B92F7B" w:rsidRPr="00B4781A" w:rsidRDefault="00B92F7B" w:rsidP="00712F9F">
            <w:pPr>
              <w:rPr>
                <w:sz w:val="28"/>
                <w:szCs w:val="28"/>
              </w:rPr>
            </w:pPr>
            <w:r w:rsidRPr="00B4781A">
              <w:rPr>
                <w:sz w:val="28"/>
                <w:szCs w:val="28"/>
              </w:rPr>
              <w:t>окружного Совета депутатов</w:t>
            </w:r>
          </w:p>
          <w:p w:rsidR="00B92F7B" w:rsidRPr="00B4781A" w:rsidRDefault="00B92F7B" w:rsidP="00712F9F">
            <w:pPr>
              <w:rPr>
                <w:sz w:val="28"/>
                <w:szCs w:val="28"/>
              </w:rPr>
            </w:pPr>
          </w:p>
          <w:p w:rsidR="00B92F7B" w:rsidRPr="00B4781A" w:rsidRDefault="00B92F7B" w:rsidP="00712F9F">
            <w:pPr>
              <w:rPr>
                <w:sz w:val="28"/>
                <w:szCs w:val="28"/>
              </w:rPr>
            </w:pPr>
          </w:p>
        </w:tc>
        <w:tc>
          <w:tcPr>
            <w:tcW w:w="5152" w:type="dxa"/>
            <w:shd w:val="clear" w:color="auto" w:fill="auto"/>
          </w:tcPr>
          <w:p w:rsidR="00B92F7B" w:rsidRPr="00B4781A" w:rsidRDefault="00B92F7B" w:rsidP="00712F9F">
            <w:pPr>
              <w:rPr>
                <w:sz w:val="28"/>
                <w:szCs w:val="28"/>
              </w:rPr>
            </w:pPr>
            <w:r w:rsidRPr="00B4781A">
              <w:rPr>
                <w:sz w:val="28"/>
                <w:szCs w:val="28"/>
              </w:rPr>
              <w:t xml:space="preserve">Глава Енисейского </w:t>
            </w:r>
          </w:p>
          <w:p w:rsidR="00B92F7B" w:rsidRPr="00B4781A" w:rsidRDefault="00B92F7B" w:rsidP="00712F9F">
            <w:pPr>
              <w:rPr>
                <w:sz w:val="28"/>
                <w:szCs w:val="28"/>
              </w:rPr>
            </w:pPr>
            <w:r w:rsidRPr="00B4781A">
              <w:rPr>
                <w:sz w:val="28"/>
                <w:szCs w:val="28"/>
              </w:rPr>
              <w:t>муниципального округа</w:t>
            </w:r>
          </w:p>
        </w:tc>
      </w:tr>
      <w:tr w:rsidR="00B92F7B" w:rsidRPr="00B4781A" w:rsidTr="00712F9F">
        <w:trPr>
          <w:trHeight w:val="333"/>
        </w:trPr>
        <w:tc>
          <w:tcPr>
            <w:tcW w:w="5211" w:type="dxa"/>
            <w:shd w:val="clear" w:color="auto" w:fill="auto"/>
          </w:tcPr>
          <w:p w:rsidR="00B92F7B" w:rsidRPr="00B4781A" w:rsidRDefault="00B92F7B" w:rsidP="00712F9F">
            <w:pPr>
              <w:jc w:val="both"/>
              <w:rPr>
                <w:sz w:val="28"/>
                <w:szCs w:val="28"/>
              </w:rPr>
            </w:pPr>
            <w:r w:rsidRPr="00B4781A">
              <w:rPr>
                <w:sz w:val="28"/>
                <w:szCs w:val="28"/>
              </w:rPr>
              <w:t>____________________С.Н. Черкашин</w:t>
            </w:r>
          </w:p>
        </w:tc>
        <w:tc>
          <w:tcPr>
            <w:tcW w:w="5152" w:type="dxa"/>
            <w:shd w:val="clear" w:color="auto" w:fill="auto"/>
          </w:tcPr>
          <w:p w:rsidR="00B92F7B" w:rsidRPr="00B4781A" w:rsidRDefault="00B92F7B" w:rsidP="00712F9F">
            <w:pPr>
              <w:jc w:val="both"/>
              <w:rPr>
                <w:sz w:val="28"/>
                <w:szCs w:val="28"/>
              </w:rPr>
            </w:pPr>
            <w:r w:rsidRPr="00B4781A">
              <w:rPr>
                <w:sz w:val="28"/>
                <w:szCs w:val="28"/>
              </w:rPr>
              <w:t>__________________Е.А. Петренко</w:t>
            </w:r>
          </w:p>
        </w:tc>
      </w:tr>
    </w:tbl>
    <w:p w:rsidR="00D70406" w:rsidRDefault="00D70406" w:rsidP="009F052C">
      <w:pPr>
        <w:rPr>
          <w:sz w:val="28"/>
        </w:rPr>
      </w:pPr>
    </w:p>
    <w:sectPr w:rsidR="00D70406" w:rsidSect="00A10A1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1043"/>
    <w:multiLevelType w:val="multilevel"/>
    <w:tmpl w:val="EDD0C6DC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7" w:hanging="2160"/>
      </w:pPr>
      <w:rPr>
        <w:rFonts w:hint="default"/>
      </w:rPr>
    </w:lvl>
  </w:abstractNum>
  <w:abstractNum w:abstractNumId="1">
    <w:nsid w:val="05E9777F"/>
    <w:multiLevelType w:val="hybridMultilevel"/>
    <w:tmpl w:val="F3F8F7C2"/>
    <w:lvl w:ilvl="0" w:tplc="BFD4CFD6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8A55D0E"/>
    <w:multiLevelType w:val="hybridMultilevel"/>
    <w:tmpl w:val="5A04D33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05B13"/>
    <w:multiLevelType w:val="hybridMultilevel"/>
    <w:tmpl w:val="1CF89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5C2A9D"/>
    <w:rsid w:val="00025B67"/>
    <w:rsid w:val="00070CCC"/>
    <w:rsid w:val="000B37B6"/>
    <w:rsid w:val="00122B75"/>
    <w:rsid w:val="00165B62"/>
    <w:rsid w:val="001B6B29"/>
    <w:rsid w:val="0021551D"/>
    <w:rsid w:val="00242D77"/>
    <w:rsid w:val="002553A4"/>
    <w:rsid w:val="002D06C9"/>
    <w:rsid w:val="002D33B0"/>
    <w:rsid w:val="002D5CB0"/>
    <w:rsid w:val="002D6626"/>
    <w:rsid w:val="003622EB"/>
    <w:rsid w:val="00392AE3"/>
    <w:rsid w:val="003F49F2"/>
    <w:rsid w:val="00400473"/>
    <w:rsid w:val="00403425"/>
    <w:rsid w:val="00414383"/>
    <w:rsid w:val="004A2B63"/>
    <w:rsid w:val="004B04E1"/>
    <w:rsid w:val="004C50C3"/>
    <w:rsid w:val="004E69A6"/>
    <w:rsid w:val="00501B53"/>
    <w:rsid w:val="00550325"/>
    <w:rsid w:val="005B3BDF"/>
    <w:rsid w:val="005C2A9D"/>
    <w:rsid w:val="005D5AF0"/>
    <w:rsid w:val="00626624"/>
    <w:rsid w:val="00634BEB"/>
    <w:rsid w:val="006A205E"/>
    <w:rsid w:val="006C6FEA"/>
    <w:rsid w:val="006D63E8"/>
    <w:rsid w:val="006D71A3"/>
    <w:rsid w:val="006E07C3"/>
    <w:rsid w:val="006F45CA"/>
    <w:rsid w:val="00712F9F"/>
    <w:rsid w:val="00723B45"/>
    <w:rsid w:val="0073413C"/>
    <w:rsid w:val="00744298"/>
    <w:rsid w:val="007454A5"/>
    <w:rsid w:val="00752623"/>
    <w:rsid w:val="007632B1"/>
    <w:rsid w:val="00766487"/>
    <w:rsid w:val="00791C82"/>
    <w:rsid w:val="007A6625"/>
    <w:rsid w:val="007F71C2"/>
    <w:rsid w:val="00803136"/>
    <w:rsid w:val="00823F7A"/>
    <w:rsid w:val="00854D81"/>
    <w:rsid w:val="0088335E"/>
    <w:rsid w:val="008D73D7"/>
    <w:rsid w:val="00930178"/>
    <w:rsid w:val="00953E6D"/>
    <w:rsid w:val="00990248"/>
    <w:rsid w:val="009C2A69"/>
    <w:rsid w:val="009D52DB"/>
    <w:rsid w:val="009F052C"/>
    <w:rsid w:val="00A10A11"/>
    <w:rsid w:val="00A27557"/>
    <w:rsid w:val="00A7719B"/>
    <w:rsid w:val="00A94462"/>
    <w:rsid w:val="00AB020F"/>
    <w:rsid w:val="00AC7BEC"/>
    <w:rsid w:val="00AD6AAD"/>
    <w:rsid w:val="00AE756B"/>
    <w:rsid w:val="00B01D1C"/>
    <w:rsid w:val="00B21EB7"/>
    <w:rsid w:val="00B26D31"/>
    <w:rsid w:val="00B6720C"/>
    <w:rsid w:val="00B84F46"/>
    <w:rsid w:val="00B92F7B"/>
    <w:rsid w:val="00BB073A"/>
    <w:rsid w:val="00BB20D8"/>
    <w:rsid w:val="00BC7E20"/>
    <w:rsid w:val="00BD4756"/>
    <w:rsid w:val="00BD5293"/>
    <w:rsid w:val="00BE30D1"/>
    <w:rsid w:val="00BF6C43"/>
    <w:rsid w:val="00C62176"/>
    <w:rsid w:val="00C63A9E"/>
    <w:rsid w:val="00C75C46"/>
    <w:rsid w:val="00CB7B81"/>
    <w:rsid w:val="00D23F18"/>
    <w:rsid w:val="00D70406"/>
    <w:rsid w:val="00D7378B"/>
    <w:rsid w:val="00DB17CC"/>
    <w:rsid w:val="00DC1F63"/>
    <w:rsid w:val="00DD62AA"/>
    <w:rsid w:val="00E14A7D"/>
    <w:rsid w:val="00E17238"/>
    <w:rsid w:val="00E30DD3"/>
    <w:rsid w:val="00E35174"/>
    <w:rsid w:val="00E35EEA"/>
    <w:rsid w:val="00E56685"/>
    <w:rsid w:val="00E6314E"/>
    <w:rsid w:val="00E90A12"/>
    <w:rsid w:val="00EB0DC1"/>
    <w:rsid w:val="00ED785A"/>
    <w:rsid w:val="00F17857"/>
    <w:rsid w:val="00F32723"/>
    <w:rsid w:val="00F70555"/>
    <w:rsid w:val="00F77F49"/>
    <w:rsid w:val="00FD21BB"/>
    <w:rsid w:val="00FE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55"/>
    <w:rPr>
      <w:sz w:val="24"/>
      <w:szCs w:val="24"/>
    </w:rPr>
  </w:style>
  <w:style w:type="paragraph" w:styleId="1">
    <w:name w:val="heading 1"/>
    <w:basedOn w:val="a"/>
    <w:next w:val="a"/>
    <w:qFormat/>
    <w:rsid w:val="00F7055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F70555"/>
    <w:pPr>
      <w:ind w:firstLine="720"/>
    </w:pPr>
    <w:rPr>
      <w:sz w:val="28"/>
    </w:rPr>
  </w:style>
  <w:style w:type="paragraph" w:styleId="2">
    <w:name w:val="Body Text Indent 2"/>
    <w:basedOn w:val="a"/>
    <w:semiHidden/>
    <w:rsid w:val="00F70555"/>
    <w:pPr>
      <w:ind w:firstLine="720"/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75C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5C46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3622E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2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Е Ш Е Н И Е</vt:lpstr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Ш Е Н И Е</dc:title>
  <dc:subject/>
  <dc:creator>bush2</dc:creator>
  <cp:keywords/>
  <cp:lastModifiedBy>Словик</cp:lastModifiedBy>
  <cp:revision>7</cp:revision>
  <cp:lastPrinted>2026-03-27T03:12:00Z</cp:lastPrinted>
  <dcterms:created xsi:type="dcterms:W3CDTF">2026-03-19T08:43:00Z</dcterms:created>
  <dcterms:modified xsi:type="dcterms:W3CDTF">2026-05-05T05:23:00Z</dcterms:modified>
</cp:coreProperties>
</file>